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6" w:rsidRPr="000132DC" w:rsidRDefault="00A40196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40196" w:rsidRPr="000132DC" w:rsidRDefault="00A40196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196" w:rsidRPr="00744E38" w:rsidRDefault="00A40196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44E38">
        <w:rPr>
          <w:rFonts w:ascii="Arial" w:hAnsi="Arial" w:cs="Arial"/>
          <w:b/>
          <w:bCs/>
          <w:i/>
          <w:iCs/>
          <w:sz w:val="22"/>
          <w:szCs w:val="22"/>
        </w:rPr>
        <w:t xml:space="preserve">na „Wymianę drzwi wewnętrznych w budynku Urzędu Gminy Kluczewsko” </w:t>
      </w:r>
      <w:r w:rsidRPr="00744E38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:rsidR="00A40196" w:rsidRPr="000132DC" w:rsidRDefault="00A40196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A40196" w:rsidRPr="000132DC" w:rsidRDefault="00A40196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A40196" w:rsidRPr="000132DC" w:rsidRDefault="00A40196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A40196" w:rsidRPr="000132DC" w:rsidRDefault="00A40196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40196" w:rsidRPr="00CD790C" w:rsidRDefault="00A40196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D790C">
        <w:rPr>
          <w:rFonts w:ascii="Arial" w:hAnsi="Arial" w:cs="Arial"/>
          <w:sz w:val="22"/>
          <w:szCs w:val="22"/>
        </w:rPr>
        <w:t>Przedmiot zamówienia obejmuje:</w:t>
      </w:r>
    </w:p>
    <w:p w:rsidR="00A40196" w:rsidRPr="00CD790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A40196" w:rsidRPr="000132DC" w:rsidRDefault="00A40196" w:rsidP="00CD790C">
      <w:pPr>
        <w:widowControl w:val="0"/>
        <w:shd w:val="clear" w:color="auto" w:fill="FFFFFF"/>
        <w:tabs>
          <w:tab w:val="left" w:pos="0"/>
        </w:tabs>
        <w:autoSpaceDE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Wymianę</w:t>
      </w:r>
      <w:r w:rsidRPr="00CD790C">
        <w:rPr>
          <w:rFonts w:ascii="Arial" w:hAnsi="Arial" w:cs="Arial"/>
          <w:sz w:val="22"/>
          <w:szCs w:val="22"/>
        </w:rPr>
        <w:t xml:space="preserve"> drzwi wewnętrznych w budynku Urzędu Gminy Kluczewsko, prowadzone w ramach Umowy nr DSG/ 0676</w:t>
      </w:r>
      <w:r>
        <w:rPr>
          <w:rFonts w:ascii="Arial" w:hAnsi="Arial" w:cs="Arial"/>
          <w:sz w:val="22"/>
          <w:szCs w:val="22"/>
        </w:rPr>
        <w:t xml:space="preserve"> o powierzenie grantu w ramach P</w:t>
      </w:r>
      <w:r w:rsidRPr="00CD790C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Osób Niepełnosprawnych w ramach Działania 2.18 Programu Operacyjnego Wiedza Edukacja </w:t>
      </w:r>
      <w:r w:rsidRPr="000132DC">
        <w:rPr>
          <w:rFonts w:ascii="Arial" w:hAnsi="Arial" w:cs="Arial"/>
          <w:sz w:val="22"/>
          <w:szCs w:val="22"/>
        </w:rPr>
        <w:t>Rozwój 2014-2020.</w:t>
      </w:r>
    </w:p>
    <w:p w:rsidR="00A40196" w:rsidRPr="000132DC" w:rsidRDefault="00A40196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A40196" w:rsidRPr="00CD790C" w:rsidRDefault="00A40196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8"/>
          <w:szCs w:val="28"/>
        </w:rPr>
      </w:pPr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A40196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A40196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A40196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A40196" w:rsidRPr="00744E38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744E38">
        <w:rPr>
          <w:rFonts w:ascii="Arial" w:hAnsi="Arial" w:cs="Arial"/>
          <w:sz w:val="22"/>
          <w:szCs w:val="22"/>
        </w:rPr>
        <w:t>Adres e - mail: 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A40196" w:rsidRPr="00CD790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A40196" w:rsidRPr="000132DC" w:rsidRDefault="00A40196" w:rsidP="00CD790C">
      <w:pPr>
        <w:tabs>
          <w:tab w:val="left" w:pos="851"/>
          <w:tab w:val="left" w:pos="5070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  <w:r>
        <w:rPr>
          <w:rFonts w:ascii="Arial" w:hAnsi="Arial" w:cs="Arial"/>
          <w:sz w:val="22"/>
          <w:szCs w:val="22"/>
        </w:rPr>
        <w:tab/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A40196" w:rsidRPr="000132DC" w:rsidRDefault="00A40196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0196" w:rsidRDefault="00A40196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A40196" w:rsidRPr="003C3E9A" w:rsidRDefault="00A40196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A40196" w:rsidRPr="000132DC" w:rsidRDefault="00A40196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A40196" w:rsidRDefault="00A40196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A40196" w:rsidRPr="003C3E9A" w:rsidRDefault="00A40196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A40196" w:rsidRPr="000132DC" w:rsidRDefault="00A40196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A40196" w:rsidRDefault="00A40196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A40196" w:rsidRPr="003C3E9A" w:rsidRDefault="00A40196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A40196" w:rsidRPr="000132DC" w:rsidRDefault="00A40196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A40196" w:rsidRPr="000132DC" w:rsidRDefault="00A40196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A40196" w:rsidRPr="000132DC" w:rsidRDefault="00A40196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A40196" w:rsidRPr="000132DC" w:rsidRDefault="00A40196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A40196" w:rsidRPr="000132DC" w:rsidRDefault="00A40196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A40196" w:rsidRPr="000132DC" w:rsidRDefault="00A40196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40196" w:rsidRPr="000132DC" w:rsidRDefault="00A40196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0196" w:rsidRPr="000132DC" w:rsidRDefault="00A40196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A40196">
        <w:tc>
          <w:tcPr>
            <w:tcW w:w="4530" w:type="dxa"/>
            <w:vAlign w:val="center"/>
          </w:tcPr>
          <w:p w:rsidR="00A40196" w:rsidRPr="00F40F2C" w:rsidRDefault="00A40196" w:rsidP="00F40F2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F2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A40196" w:rsidRPr="00F40F2C" w:rsidRDefault="00A40196" w:rsidP="00F40F2C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40F2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A40196">
        <w:tc>
          <w:tcPr>
            <w:tcW w:w="4530" w:type="dxa"/>
            <w:vAlign w:val="center"/>
          </w:tcPr>
          <w:p w:rsidR="00A40196" w:rsidRPr="00F40F2C" w:rsidRDefault="00A40196" w:rsidP="00F40F2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2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A40196" w:rsidRPr="00F40F2C" w:rsidRDefault="00A40196" w:rsidP="00F40F2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2C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A40196" w:rsidRPr="000132DC" w:rsidRDefault="00A40196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40196" w:rsidRPr="000132DC" w:rsidRDefault="00A40196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A40196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96" w:rsidRDefault="00A40196" w:rsidP="008775B7">
      <w:r>
        <w:separator/>
      </w:r>
    </w:p>
  </w:endnote>
  <w:endnote w:type="continuationSeparator" w:id="0">
    <w:p w:rsidR="00A40196" w:rsidRDefault="00A40196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96" w:rsidRDefault="00A40196">
    <w:pPr>
      <w:pStyle w:val="Footer"/>
      <w:jc w:val="center"/>
    </w:pPr>
  </w:p>
  <w:tbl>
    <w:tblPr>
      <w:tblW w:w="0" w:type="auto"/>
      <w:tblInd w:w="2" w:type="dxa"/>
      <w:tblLook w:val="00A0"/>
    </w:tblPr>
    <w:tblGrid>
      <w:gridCol w:w="2972"/>
      <w:gridCol w:w="6088"/>
    </w:tblGrid>
    <w:tr w:rsidR="00A40196" w:rsidRPr="004D48B7">
      <w:tc>
        <w:tcPr>
          <w:tcW w:w="2972" w:type="dxa"/>
          <w:vAlign w:val="center"/>
        </w:tcPr>
        <w:p w:rsidR="00A40196" w:rsidRPr="004D48B7" w:rsidRDefault="00A40196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9F2F1C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6.4pt" o:ole="">
                <v:imagedata r:id="rId1" o:title=""/>
              </v:shape>
              <o:OLEObject Type="Embed" ProgID="PBrush" ShapeID="_x0000_i1028" DrawAspect="Content" ObjectID="_1740221669" r:id="rId2"/>
            </w:object>
          </w:r>
        </w:p>
      </w:tc>
      <w:tc>
        <w:tcPr>
          <w:tcW w:w="6088" w:type="dxa"/>
        </w:tcPr>
        <w:p w:rsidR="00A40196" w:rsidRPr="004D48B7" w:rsidRDefault="00A40196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pict>
              <v:line id="Łącznik prosty 2" o:spid="_x0000_s2049" style="position:absolute;flip:y;z-index:251660288;visibility:visible;mso-position-horizontal-relative:text;mso-position-vertical-relative:text" from="-153pt,0" to="298.5pt,.75pt"/>
            </w:pict>
          </w:r>
        </w:p>
        <w:p w:rsidR="00A40196" w:rsidRPr="004D48B7" w:rsidRDefault="00A40196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A40196" w:rsidRPr="000132DC" w:rsidRDefault="00A40196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A40196" w:rsidRPr="000132DC" w:rsidRDefault="00A40196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A40196" w:rsidRPr="000132DC" w:rsidRDefault="00A40196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A40196" w:rsidRPr="004D48B7" w:rsidRDefault="00A40196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A40196" w:rsidRPr="000132DC" w:rsidRDefault="00A40196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96" w:rsidRDefault="00A40196" w:rsidP="008775B7">
      <w:r>
        <w:separator/>
      </w:r>
    </w:p>
  </w:footnote>
  <w:footnote w:type="continuationSeparator" w:id="0">
    <w:p w:rsidR="00A40196" w:rsidRDefault="00A40196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96" w:rsidRDefault="00A40196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A40196" w:rsidRPr="00B868F5" w:rsidRDefault="00A40196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F40F2C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A40196" w:rsidRPr="000132DC" w:rsidRDefault="00A40196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D34A2"/>
    <w:rsid w:val="001E48C0"/>
    <w:rsid w:val="001F19C1"/>
    <w:rsid w:val="002071D1"/>
    <w:rsid w:val="0027508D"/>
    <w:rsid w:val="0028423B"/>
    <w:rsid w:val="00290971"/>
    <w:rsid w:val="002A3A87"/>
    <w:rsid w:val="002A562F"/>
    <w:rsid w:val="002A5EF4"/>
    <w:rsid w:val="002B26A6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4E38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9F2F1C"/>
    <w:rsid w:val="00A06C73"/>
    <w:rsid w:val="00A3064B"/>
    <w:rsid w:val="00A34960"/>
    <w:rsid w:val="00A40196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D790C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40F2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973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2023-03-13T13:08:00Z</dcterms:created>
  <dcterms:modified xsi:type="dcterms:W3CDTF">2023-03-13T13:08:00Z</dcterms:modified>
</cp:coreProperties>
</file>