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bCs/>
          <w:sz w:val="80"/>
          <w:szCs w:val="80"/>
        </w:rPr>
        <w:alias w:val="Tytuł"/>
        <w:id w:val="-2021452050"/>
        <w:dataBinding w:prefixMappings="xmlns:ns0='http://schemas.openxmlformats.org/package/2006/metadata/core-properties' xmlns:ns1='http://purl.org/dc/elements/1.1/'" w:xpath="/ns0:coreProperties[1]/ns1:title[1]" w:storeItemID="{6C3C8BC8-F283-45AE-878A-BAB7291924A1}"/>
        <w:text/>
      </w:sdtPr>
      <w:sdtEndPr/>
      <w:sdtContent>
        <w:p w14:paraId="629CD0C8" w14:textId="13E3158D" w:rsidR="007823BB" w:rsidRPr="007823BB" w:rsidRDefault="007823BB" w:rsidP="007823BB">
          <w:pPr>
            <w:spacing w:after="0" w:line="240" w:lineRule="auto"/>
            <w:jc w:val="center"/>
            <w:rPr>
              <w:b/>
              <w:bCs/>
              <w:sz w:val="80"/>
              <w:szCs w:val="80"/>
            </w:rPr>
          </w:pPr>
          <w:r w:rsidRPr="007823BB">
            <w:rPr>
              <w:b/>
              <w:bCs/>
              <w:sz w:val="80"/>
              <w:szCs w:val="80"/>
            </w:rPr>
            <w:t xml:space="preserve">Strategia Rozwiązywania Problemów Społecznych </w:t>
          </w:r>
          <w:r w:rsidR="00616DEB">
            <w:rPr>
              <w:b/>
              <w:bCs/>
              <w:sz w:val="80"/>
              <w:szCs w:val="80"/>
            </w:rPr>
            <w:t>G</w:t>
          </w:r>
          <w:r w:rsidRPr="007823BB">
            <w:rPr>
              <w:b/>
              <w:bCs/>
              <w:sz w:val="80"/>
              <w:szCs w:val="80"/>
            </w:rPr>
            <w:t>miny Kluczewsko na lata 2021-202</w:t>
          </w:r>
          <w:r w:rsidR="00457C88">
            <w:rPr>
              <w:b/>
              <w:bCs/>
              <w:sz w:val="80"/>
              <w:szCs w:val="80"/>
            </w:rPr>
            <w:t>7</w:t>
          </w:r>
        </w:p>
      </w:sdtContent>
    </w:sdt>
    <w:p w14:paraId="35027694" w14:textId="77777777" w:rsidR="007823BB" w:rsidRPr="00B4775C" w:rsidRDefault="007823BB" w:rsidP="007823BB">
      <w:pPr>
        <w:pStyle w:val="Nagwekspisutreci"/>
        <w:spacing w:before="0" w:after="0" w:line="300" w:lineRule="auto"/>
        <w:rPr>
          <w:caps w:val="0"/>
          <w:color w:val="auto"/>
          <w:spacing w:val="0"/>
          <w:sz w:val="22"/>
          <w:szCs w:val="22"/>
        </w:rPr>
      </w:pPr>
    </w:p>
    <w:p w14:paraId="3A8BD126" w14:textId="77777777" w:rsidR="007823BB" w:rsidRPr="00B4775C" w:rsidRDefault="007823BB" w:rsidP="007823BB">
      <w:pPr>
        <w:pStyle w:val="Nagwekspisutreci"/>
        <w:spacing w:before="0" w:after="0" w:line="300" w:lineRule="auto"/>
        <w:rPr>
          <w:caps w:val="0"/>
          <w:color w:val="auto"/>
          <w:spacing w:val="0"/>
          <w:sz w:val="22"/>
          <w:szCs w:val="22"/>
        </w:rPr>
      </w:pPr>
    </w:p>
    <w:p w14:paraId="20E3804A" w14:textId="77777777" w:rsidR="007823BB" w:rsidRPr="00B4775C" w:rsidRDefault="007823BB" w:rsidP="007823BB">
      <w:pPr>
        <w:pStyle w:val="Nagwekspisutreci"/>
        <w:spacing w:before="0" w:after="0" w:line="300" w:lineRule="auto"/>
        <w:rPr>
          <w:caps w:val="0"/>
          <w:color w:val="auto"/>
          <w:spacing w:val="0"/>
          <w:sz w:val="22"/>
          <w:szCs w:val="22"/>
        </w:rPr>
      </w:pPr>
    </w:p>
    <w:p w14:paraId="52BD566C" w14:textId="6915436A" w:rsidR="007823BB" w:rsidRPr="00B4775C" w:rsidRDefault="007823BB" w:rsidP="007823BB"/>
    <w:p w14:paraId="4D607ECE" w14:textId="09ED73F7" w:rsidR="007823BB" w:rsidRDefault="007823BB" w:rsidP="007823BB"/>
    <w:p w14:paraId="75867703" w14:textId="42909557" w:rsidR="007823BB" w:rsidRDefault="007823BB" w:rsidP="007823BB"/>
    <w:p w14:paraId="3FBE1022" w14:textId="797DC6E8" w:rsidR="007823BB" w:rsidRDefault="007823BB" w:rsidP="007823BB"/>
    <w:p w14:paraId="6944BB53" w14:textId="7BF80A46" w:rsidR="007823BB" w:rsidRDefault="00616DEB" w:rsidP="00616DEB">
      <w:pPr>
        <w:jc w:val="center"/>
      </w:pPr>
      <w:r>
        <w:rPr>
          <w:noProof/>
          <w:lang w:eastAsia="pl-PL" w:bidi="ar-SA"/>
        </w:rPr>
        <w:drawing>
          <wp:inline distT="0" distB="0" distL="0" distR="0" wp14:anchorId="75AF124B" wp14:editId="2FABED4C">
            <wp:extent cx="2523744" cy="2825651"/>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8">
                      <a:extLst>
                        <a:ext uri="{28A0092B-C50C-407E-A947-70E740481C1C}">
                          <a14:useLocalDpi xmlns:a14="http://schemas.microsoft.com/office/drawing/2010/main" val="0"/>
                        </a:ext>
                      </a:extLst>
                    </a:blip>
                    <a:stretch>
                      <a:fillRect/>
                    </a:stretch>
                  </pic:blipFill>
                  <pic:spPr>
                    <a:xfrm>
                      <a:off x="0" y="0"/>
                      <a:ext cx="2526758" cy="2829026"/>
                    </a:xfrm>
                    <a:prstGeom prst="rect">
                      <a:avLst/>
                    </a:prstGeom>
                  </pic:spPr>
                </pic:pic>
              </a:graphicData>
            </a:graphic>
          </wp:inline>
        </w:drawing>
      </w:r>
    </w:p>
    <w:p w14:paraId="1F85EB34" w14:textId="6F9CF9D6" w:rsidR="007823BB" w:rsidRDefault="007823BB" w:rsidP="007823BB"/>
    <w:p w14:paraId="74297FAC" w14:textId="7713F047" w:rsidR="007823BB" w:rsidRDefault="007823BB" w:rsidP="007823BB"/>
    <w:p w14:paraId="52F5CB4E" w14:textId="3A853E63" w:rsidR="007823BB" w:rsidRDefault="007823BB" w:rsidP="007823BB"/>
    <w:p w14:paraId="2FB7E3DF" w14:textId="77777777" w:rsidR="007823BB" w:rsidRPr="00B4775C" w:rsidRDefault="007823BB" w:rsidP="007823BB">
      <w:pPr>
        <w:pStyle w:val="Nagwekspisutreci"/>
        <w:spacing w:before="0" w:after="0" w:line="300" w:lineRule="auto"/>
        <w:rPr>
          <w:caps w:val="0"/>
          <w:color w:val="auto"/>
          <w:spacing w:val="0"/>
          <w:sz w:val="22"/>
          <w:szCs w:val="22"/>
        </w:rPr>
      </w:pPr>
    </w:p>
    <w:sdt>
      <w:sdtPr>
        <w:rPr>
          <w:caps w:val="0"/>
          <w:color w:val="auto"/>
          <w:spacing w:val="0"/>
          <w:sz w:val="22"/>
          <w:szCs w:val="22"/>
          <w:lang w:val="en-US"/>
        </w:rPr>
        <w:id w:val="13656020"/>
        <w:docPartObj>
          <w:docPartGallery w:val="Table of Contents"/>
          <w:docPartUnique/>
        </w:docPartObj>
      </w:sdtPr>
      <w:sdtEndPr>
        <w:rPr>
          <w:lang w:val="pl-PL"/>
        </w:rPr>
      </w:sdtEndPr>
      <w:sdtContent>
        <w:p w14:paraId="3CADAA2B" w14:textId="77777777" w:rsidR="007823BB" w:rsidRPr="00DA2CD3" w:rsidRDefault="007823BB" w:rsidP="007823BB">
          <w:pPr>
            <w:pStyle w:val="Nagwekspisutreci"/>
            <w:spacing w:before="0" w:after="0" w:line="300" w:lineRule="auto"/>
          </w:pPr>
          <w:r w:rsidRPr="00DA2CD3">
            <w:t>Spis treści</w:t>
          </w:r>
        </w:p>
        <w:bookmarkStart w:id="0" w:name="_Hlk52967890"/>
        <w:p w14:paraId="200E5F6D" w14:textId="589B7D52" w:rsidR="00C8251B" w:rsidRDefault="007823BB">
          <w:pPr>
            <w:pStyle w:val="Spistreci1"/>
            <w:rPr>
              <w:rFonts w:asciiTheme="minorHAnsi" w:eastAsiaTheme="minorEastAsia" w:hAnsiTheme="minorHAnsi" w:cstheme="minorBidi"/>
              <w:noProof/>
              <w:lang w:eastAsia="pl-PL" w:bidi="ar-SA"/>
            </w:rPr>
          </w:pPr>
          <w:r w:rsidRPr="00DA2CD3">
            <w:fldChar w:fldCharType="begin"/>
          </w:r>
          <w:r w:rsidRPr="00DA2CD3">
            <w:instrText xml:space="preserve"> TOC \o "1-3" \h \z \u </w:instrText>
          </w:r>
          <w:r w:rsidRPr="00DA2CD3">
            <w:fldChar w:fldCharType="separate"/>
          </w:r>
          <w:hyperlink w:anchor="_Toc77575544" w:history="1">
            <w:r w:rsidR="00C8251B" w:rsidRPr="005606E2">
              <w:rPr>
                <w:rStyle w:val="Hipercze"/>
                <w:rFonts w:ascii="Times New Roman" w:hAnsi="Times New Roman" w:cs="Times New Roman"/>
                <w:noProof/>
              </w:rPr>
              <w:t>I.</w:t>
            </w:r>
            <w:r w:rsidR="00C8251B">
              <w:rPr>
                <w:rFonts w:asciiTheme="minorHAnsi" w:eastAsiaTheme="minorEastAsia" w:hAnsiTheme="minorHAnsi" w:cstheme="minorBidi"/>
                <w:noProof/>
                <w:lang w:eastAsia="pl-PL" w:bidi="ar-SA"/>
              </w:rPr>
              <w:tab/>
            </w:r>
            <w:r w:rsidR="00C8251B" w:rsidRPr="005606E2">
              <w:rPr>
                <w:rStyle w:val="Hipercze"/>
                <w:rFonts w:ascii="Times New Roman" w:hAnsi="Times New Roman" w:cs="Times New Roman"/>
                <w:noProof/>
              </w:rPr>
              <w:t>RAMY PRAWNE STRATEGII</w:t>
            </w:r>
            <w:r w:rsidR="00C8251B">
              <w:rPr>
                <w:noProof/>
                <w:webHidden/>
              </w:rPr>
              <w:tab/>
            </w:r>
            <w:r w:rsidR="00C8251B">
              <w:rPr>
                <w:noProof/>
                <w:webHidden/>
              </w:rPr>
              <w:fldChar w:fldCharType="begin"/>
            </w:r>
            <w:r w:rsidR="00C8251B">
              <w:rPr>
                <w:noProof/>
                <w:webHidden/>
              </w:rPr>
              <w:instrText xml:space="preserve"> PAGEREF _Toc77575544 \h </w:instrText>
            </w:r>
            <w:r w:rsidR="00C8251B">
              <w:rPr>
                <w:noProof/>
                <w:webHidden/>
              </w:rPr>
            </w:r>
            <w:r w:rsidR="00C8251B">
              <w:rPr>
                <w:noProof/>
                <w:webHidden/>
              </w:rPr>
              <w:fldChar w:fldCharType="separate"/>
            </w:r>
            <w:r w:rsidR="0057309B">
              <w:rPr>
                <w:noProof/>
                <w:webHidden/>
              </w:rPr>
              <w:t>3</w:t>
            </w:r>
            <w:r w:rsidR="00C8251B">
              <w:rPr>
                <w:noProof/>
                <w:webHidden/>
              </w:rPr>
              <w:fldChar w:fldCharType="end"/>
            </w:r>
          </w:hyperlink>
        </w:p>
        <w:p w14:paraId="626F9D4E" w14:textId="67F11071" w:rsidR="00C8251B" w:rsidRDefault="00ED058B">
          <w:pPr>
            <w:pStyle w:val="Spistreci2"/>
            <w:rPr>
              <w:rFonts w:asciiTheme="minorHAnsi" w:eastAsiaTheme="minorEastAsia" w:hAnsiTheme="minorHAnsi" w:cstheme="minorBidi"/>
              <w:noProof/>
              <w:lang w:eastAsia="pl-PL" w:bidi="ar-SA"/>
            </w:rPr>
          </w:pPr>
          <w:hyperlink w:anchor="_Toc77575545" w:history="1">
            <w:r w:rsidR="00C8251B" w:rsidRPr="005606E2">
              <w:rPr>
                <w:rStyle w:val="Hipercze"/>
                <w:rFonts w:ascii="Times New Roman" w:hAnsi="Times New Roman" w:cs="Times New Roman"/>
                <w:noProof/>
              </w:rPr>
              <w:t>I 1. Podstawa prawna i najważniejsze ustawy</w:t>
            </w:r>
            <w:r w:rsidR="00C8251B">
              <w:rPr>
                <w:noProof/>
                <w:webHidden/>
              </w:rPr>
              <w:tab/>
            </w:r>
            <w:r w:rsidR="00C8251B">
              <w:rPr>
                <w:noProof/>
                <w:webHidden/>
              </w:rPr>
              <w:fldChar w:fldCharType="begin"/>
            </w:r>
            <w:r w:rsidR="00C8251B">
              <w:rPr>
                <w:noProof/>
                <w:webHidden/>
              </w:rPr>
              <w:instrText xml:space="preserve"> PAGEREF _Toc77575545 \h </w:instrText>
            </w:r>
            <w:r w:rsidR="00C8251B">
              <w:rPr>
                <w:noProof/>
                <w:webHidden/>
              </w:rPr>
            </w:r>
            <w:r w:rsidR="00C8251B">
              <w:rPr>
                <w:noProof/>
                <w:webHidden/>
              </w:rPr>
              <w:fldChar w:fldCharType="separate"/>
            </w:r>
            <w:r w:rsidR="0057309B">
              <w:rPr>
                <w:noProof/>
                <w:webHidden/>
              </w:rPr>
              <w:t>3</w:t>
            </w:r>
            <w:r w:rsidR="00C8251B">
              <w:rPr>
                <w:noProof/>
                <w:webHidden/>
              </w:rPr>
              <w:fldChar w:fldCharType="end"/>
            </w:r>
          </w:hyperlink>
        </w:p>
        <w:p w14:paraId="6EF2A8D4" w14:textId="6672ACBD" w:rsidR="00C8251B" w:rsidRDefault="00ED058B">
          <w:pPr>
            <w:pStyle w:val="Spistreci2"/>
            <w:rPr>
              <w:rFonts w:asciiTheme="minorHAnsi" w:eastAsiaTheme="minorEastAsia" w:hAnsiTheme="minorHAnsi" w:cstheme="minorBidi"/>
              <w:noProof/>
              <w:lang w:eastAsia="pl-PL" w:bidi="ar-SA"/>
            </w:rPr>
          </w:pPr>
          <w:hyperlink w:anchor="_Toc77575546" w:history="1">
            <w:r w:rsidR="00C8251B" w:rsidRPr="005606E2">
              <w:rPr>
                <w:rStyle w:val="Hipercze"/>
                <w:rFonts w:ascii="Times New Roman" w:hAnsi="Times New Roman" w:cs="Times New Roman"/>
                <w:noProof/>
              </w:rPr>
              <w:t>I 2. Akty o zasięgu krajowym, regionalnym i lokalnym z zakresu polityki społecznej</w:t>
            </w:r>
            <w:r w:rsidR="00C8251B">
              <w:rPr>
                <w:noProof/>
                <w:webHidden/>
              </w:rPr>
              <w:tab/>
            </w:r>
            <w:r w:rsidR="00C8251B">
              <w:rPr>
                <w:noProof/>
                <w:webHidden/>
              </w:rPr>
              <w:fldChar w:fldCharType="begin"/>
            </w:r>
            <w:r w:rsidR="00C8251B">
              <w:rPr>
                <w:noProof/>
                <w:webHidden/>
              </w:rPr>
              <w:instrText xml:space="preserve"> PAGEREF _Toc77575546 \h </w:instrText>
            </w:r>
            <w:r w:rsidR="00C8251B">
              <w:rPr>
                <w:noProof/>
                <w:webHidden/>
              </w:rPr>
            </w:r>
            <w:r w:rsidR="00C8251B">
              <w:rPr>
                <w:noProof/>
                <w:webHidden/>
              </w:rPr>
              <w:fldChar w:fldCharType="separate"/>
            </w:r>
            <w:r w:rsidR="0057309B">
              <w:rPr>
                <w:noProof/>
                <w:webHidden/>
              </w:rPr>
              <w:t>4</w:t>
            </w:r>
            <w:r w:rsidR="00C8251B">
              <w:rPr>
                <w:noProof/>
                <w:webHidden/>
              </w:rPr>
              <w:fldChar w:fldCharType="end"/>
            </w:r>
          </w:hyperlink>
        </w:p>
        <w:p w14:paraId="6E43B1A4" w14:textId="05C12439" w:rsidR="00C8251B" w:rsidRDefault="00ED058B">
          <w:pPr>
            <w:pStyle w:val="Spistreci1"/>
            <w:rPr>
              <w:rFonts w:asciiTheme="minorHAnsi" w:eastAsiaTheme="minorEastAsia" w:hAnsiTheme="minorHAnsi" w:cstheme="minorBidi"/>
              <w:noProof/>
              <w:lang w:eastAsia="pl-PL" w:bidi="ar-SA"/>
            </w:rPr>
          </w:pPr>
          <w:hyperlink w:anchor="_Toc77575547" w:history="1">
            <w:r w:rsidR="00C8251B" w:rsidRPr="005606E2">
              <w:rPr>
                <w:rStyle w:val="Hipercze"/>
                <w:rFonts w:ascii="Times New Roman" w:hAnsi="Times New Roman" w:cs="Times New Roman"/>
                <w:noProof/>
              </w:rPr>
              <w:t>II.</w:t>
            </w:r>
            <w:r w:rsidR="00C8251B">
              <w:rPr>
                <w:rFonts w:asciiTheme="minorHAnsi" w:eastAsiaTheme="minorEastAsia" w:hAnsiTheme="minorHAnsi" w:cstheme="minorBidi"/>
                <w:noProof/>
                <w:lang w:eastAsia="pl-PL" w:bidi="ar-SA"/>
              </w:rPr>
              <w:tab/>
            </w:r>
            <w:r w:rsidR="00C8251B" w:rsidRPr="005606E2">
              <w:rPr>
                <w:rStyle w:val="Hipercze"/>
                <w:rFonts w:ascii="Times New Roman" w:hAnsi="Times New Roman" w:cs="Times New Roman"/>
                <w:noProof/>
              </w:rPr>
              <w:t>CHARAKTERYSTYKA GMINY</w:t>
            </w:r>
            <w:r w:rsidR="00C8251B">
              <w:rPr>
                <w:noProof/>
                <w:webHidden/>
              </w:rPr>
              <w:tab/>
            </w:r>
            <w:r w:rsidR="00C8251B">
              <w:rPr>
                <w:noProof/>
                <w:webHidden/>
              </w:rPr>
              <w:fldChar w:fldCharType="begin"/>
            </w:r>
            <w:r w:rsidR="00C8251B">
              <w:rPr>
                <w:noProof/>
                <w:webHidden/>
              </w:rPr>
              <w:instrText xml:space="preserve"> PAGEREF _Toc77575547 \h </w:instrText>
            </w:r>
            <w:r w:rsidR="00C8251B">
              <w:rPr>
                <w:noProof/>
                <w:webHidden/>
              </w:rPr>
            </w:r>
            <w:r w:rsidR="00C8251B">
              <w:rPr>
                <w:noProof/>
                <w:webHidden/>
              </w:rPr>
              <w:fldChar w:fldCharType="separate"/>
            </w:r>
            <w:r w:rsidR="0057309B">
              <w:rPr>
                <w:noProof/>
                <w:webHidden/>
              </w:rPr>
              <w:t>7</w:t>
            </w:r>
            <w:r w:rsidR="00C8251B">
              <w:rPr>
                <w:noProof/>
                <w:webHidden/>
              </w:rPr>
              <w:fldChar w:fldCharType="end"/>
            </w:r>
          </w:hyperlink>
        </w:p>
        <w:p w14:paraId="3602DEAF" w14:textId="11F09E79" w:rsidR="00C8251B" w:rsidRDefault="00ED058B">
          <w:pPr>
            <w:pStyle w:val="Spistreci2"/>
            <w:rPr>
              <w:rFonts w:asciiTheme="minorHAnsi" w:eastAsiaTheme="minorEastAsia" w:hAnsiTheme="minorHAnsi" w:cstheme="minorBidi"/>
              <w:noProof/>
              <w:lang w:eastAsia="pl-PL" w:bidi="ar-SA"/>
            </w:rPr>
          </w:pPr>
          <w:hyperlink w:anchor="_Toc77575548" w:history="1">
            <w:r w:rsidR="00C8251B" w:rsidRPr="005606E2">
              <w:rPr>
                <w:rStyle w:val="Hipercze"/>
                <w:rFonts w:ascii="Times New Roman" w:hAnsi="Times New Roman" w:cs="Times New Roman"/>
                <w:noProof/>
              </w:rPr>
              <w:t>II. 1 Lokalizacja</w:t>
            </w:r>
            <w:r w:rsidR="00C8251B">
              <w:rPr>
                <w:noProof/>
                <w:webHidden/>
              </w:rPr>
              <w:tab/>
            </w:r>
            <w:r w:rsidR="00C8251B">
              <w:rPr>
                <w:noProof/>
                <w:webHidden/>
              </w:rPr>
              <w:fldChar w:fldCharType="begin"/>
            </w:r>
            <w:r w:rsidR="00C8251B">
              <w:rPr>
                <w:noProof/>
                <w:webHidden/>
              </w:rPr>
              <w:instrText xml:space="preserve"> PAGEREF _Toc77575548 \h </w:instrText>
            </w:r>
            <w:r w:rsidR="00C8251B">
              <w:rPr>
                <w:noProof/>
                <w:webHidden/>
              </w:rPr>
            </w:r>
            <w:r w:rsidR="00C8251B">
              <w:rPr>
                <w:noProof/>
                <w:webHidden/>
              </w:rPr>
              <w:fldChar w:fldCharType="separate"/>
            </w:r>
            <w:r w:rsidR="0057309B">
              <w:rPr>
                <w:noProof/>
                <w:webHidden/>
              </w:rPr>
              <w:t>7</w:t>
            </w:r>
            <w:r w:rsidR="00C8251B">
              <w:rPr>
                <w:noProof/>
                <w:webHidden/>
              </w:rPr>
              <w:fldChar w:fldCharType="end"/>
            </w:r>
          </w:hyperlink>
        </w:p>
        <w:p w14:paraId="2725AE07" w14:textId="26279B7F" w:rsidR="00C8251B" w:rsidRDefault="00ED058B">
          <w:pPr>
            <w:pStyle w:val="Spistreci2"/>
            <w:rPr>
              <w:rFonts w:asciiTheme="minorHAnsi" w:eastAsiaTheme="minorEastAsia" w:hAnsiTheme="minorHAnsi" w:cstheme="minorBidi"/>
              <w:noProof/>
              <w:lang w:eastAsia="pl-PL" w:bidi="ar-SA"/>
            </w:rPr>
          </w:pPr>
          <w:hyperlink w:anchor="_Toc77575549" w:history="1">
            <w:r w:rsidR="00C8251B" w:rsidRPr="005606E2">
              <w:rPr>
                <w:rStyle w:val="Hipercze"/>
                <w:rFonts w:ascii="Times New Roman" w:hAnsi="Times New Roman" w:cs="Times New Roman"/>
                <w:noProof/>
              </w:rPr>
              <w:t>II. 2 Dane demograficzne</w:t>
            </w:r>
            <w:r w:rsidR="00C8251B">
              <w:rPr>
                <w:noProof/>
                <w:webHidden/>
              </w:rPr>
              <w:tab/>
            </w:r>
            <w:r w:rsidR="00C8251B">
              <w:rPr>
                <w:noProof/>
                <w:webHidden/>
              </w:rPr>
              <w:fldChar w:fldCharType="begin"/>
            </w:r>
            <w:r w:rsidR="00C8251B">
              <w:rPr>
                <w:noProof/>
                <w:webHidden/>
              </w:rPr>
              <w:instrText xml:space="preserve"> PAGEREF _Toc77575549 \h </w:instrText>
            </w:r>
            <w:r w:rsidR="00C8251B">
              <w:rPr>
                <w:noProof/>
                <w:webHidden/>
              </w:rPr>
            </w:r>
            <w:r w:rsidR="00C8251B">
              <w:rPr>
                <w:noProof/>
                <w:webHidden/>
              </w:rPr>
              <w:fldChar w:fldCharType="separate"/>
            </w:r>
            <w:r w:rsidR="0057309B">
              <w:rPr>
                <w:noProof/>
                <w:webHidden/>
              </w:rPr>
              <w:t>9</w:t>
            </w:r>
            <w:r w:rsidR="00C8251B">
              <w:rPr>
                <w:noProof/>
                <w:webHidden/>
              </w:rPr>
              <w:fldChar w:fldCharType="end"/>
            </w:r>
          </w:hyperlink>
        </w:p>
        <w:p w14:paraId="6B91FCD6" w14:textId="07504888" w:rsidR="00C8251B" w:rsidRDefault="00ED058B">
          <w:pPr>
            <w:pStyle w:val="Spistreci2"/>
            <w:rPr>
              <w:rFonts w:asciiTheme="minorHAnsi" w:eastAsiaTheme="minorEastAsia" w:hAnsiTheme="minorHAnsi" w:cstheme="minorBidi"/>
              <w:noProof/>
              <w:lang w:eastAsia="pl-PL" w:bidi="ar-SA"/>
            </w:rPr>
          </w:pPr>
          <w:hyperlink w:anchor="_Toc77575550" w:history="1">
            <w:r w:rsidR="00C8251B" w:rsidRPr="005606E2">
              <w:rPr>
                <w:rStyle w:val="Hipercze"/>
                <w:rFonts w:ascii="Times New Roman" w:hAnsi="Times New Roman" w:cs="Times New Roman"/>
                <w:noProof/>
              </w:rPr>
              <w:t>II 3. Rynek pracy</w:t>
            </w:r>
            <w:r w:rsidR="00C8251B">
              <w:rPr>
                <w:noProof/>
                <w:webHidden/>
              </w:rPr>
              <w:tab/>
            </w:r>
            <w:r w:rsidR="00C8251B">
              <w:rPr>
                <w:noProof/>
                <w:webHidden/>
              </w:rPr>
              <w:fldChar w:fldCharType="begin"/>
            </w:r>
            <w:r w:rsidR="00C8251B">
              <w:rPr>
                <w:noProof/>
                <w:webHidden/>
              </w:rPr>
              <w:instrText xml:space="preserve"> PAGEREF _Toc77575550 \h </w:instrText>
            </w:r>
            <w:r w:rsidR="00C8251B">
              <w:rPr>
                <w:noProof/>
                <w:webHidden/>
              </w:rPr>
            </w:r>
            <w:r w:rsidR="00C8251B">
              <w:rPr>
                <w:noProof/>
                <w:webHidden/>
              </w:rPr>
              <w:fldChar w:fldCharType="separate"/>
            </w:r>
            <w:r w:rsidR="0057309B">
              <w:rPr>
                <w:noProof/>
                <w:webHidden/>
              </w:rPr>
              <w:t>11</w:t>
            </w:r>
            <w:r w:rsidR="00C8251B">
              <w:rPr>
                <w:noProof/>
                <w:webHidden/>
              </w:rPr>
              <w:fldChar w:fldCharType="end"/>
            </w:r>
          </w:hyperlink>
        </w:p>
        <w:p w14:paraId="5A9D83B8" w14:textId="1C21A758" w:rsidR="00C8251B" w:rsidRDefault="00ED058B">
          <w:pPr>
            <w:pStyle w:val="Spistreci2"/>
            <w:rPr>
              <w:rFonts w:asciiTheme="minorHAnsi" w:eastAsiaTheme="minorEastAsia" w:hAnsiTheme="minorHAnsi" w:cstheme="minorBidi"/>
              <w:noProof/>
              <w:lang w:eastAsia="pl-PL" w:bidi="ar-SA"/>
            </w:rPr>
          </w:pPr>
          <w:hyperlink w:anchor="_Toc77575551" w:history="1">
            <w:r w:rsidR="00C8251B" w:rsidRPr="005606E2">
              <w:rPr>
                <w:rStyle w:val="Hipercze"/>
                <w:rFonts w:ascii="Times New Roman" w:hAnsi="Times New Roman" w:cs="Times New Roman"/>
                <w:noProof/>
              </w:rPr>
              <w:t>II 4. Oświata</w:t>
            </w:r>
            <w:r w:rsidR="00C8251B">
              <w:rPr>
                <w:noProof/>
                <w:webHidden/>
              </w:rPr>
              <w:tab/>
            </w:r>
            <w:r w:rsidR="00C8251B">
              <w:rPr>
                <w:noProof/>
                <w:webHidden/>
              </w:rPr>
              <w:fldChar w:fldCharType="begin"/>
            </w:r>
            <w:r w:rsidR="00C8251B">
              <w:rPr>
                <w:noProof/>
                <w:webHidden/>
              </w:rPr>
              <w:instrText xml:space="preserve"> PAGEREF _Toc77575551 \h </w:instrText>
            </w:r>
            <w:r w:rsidR="00C8251B">
              <w:rPr>
                <w:noProof/>
                <w:webHidden/>
              </w:rPr>
            </w:r>
            <w:r w:rsidR="00C8251B">
              <w:rPr>
                <w:noProof/>
                <w:webHidden/>
              </w:rPr>
              <w:fldChar w:fldCharType="separate"/>
            </w:r>
            <w:r w:rsidR="0057309B">
              <w:rPr>
                <w:noProof/>
                <w:webHidden/>
              </w:rPr>
              <w:t>12</w:t>
            </w:r>
            <w:r w:rsidR="00C8251B">
              <w:rPr>
                <w:noProof/>
                <w:webHidden/>
              </w:rPr>
              <w:fldChar w:fldCharType="end"/>
            </w:r>
          </w:hyperlink>
        </w:p>
        <w:p w14:paraId="67D30BEC" w14:textId="53057C0D" w:rsidR="00C8251B" w:rsidRDefault="00ED058B">
          <w:pPr>
            <w:pStyle w:val="Spistreci2"/>
            <w:rPr>
              <w:rFonts w:asciiTheme="minorHAnsi" w:eastAsiaTheme="minorEastAsia" w:hAnsiTheme="minorHAnsi" w:cstheme="minorBidi"/>
              <w:noProof/>
              <w:lang w:eastAsia="pl-PL" w:bidi="ar-SA"/>
            </w:rPr>
          </w:pPr>
          <w:hyperlink w:anchor="_Toc77575552" w:history="1">
            <w:r w:rsidR="00C8251B" w:rsidRPr="005606E2">
              <w:rPr>
                <w:rStyle w:val="Hipercze"/>
                <w:rFonts w:ascii="Times New Roman" w:hAnsi="Times New Roman" w:cs="Times New Roman"/>
                <w:noProof/>
              </w:rPr>
              <w:t>II 5. Działalność kulturalna</w:t>
            </w:r>
            <w:r w:rsidR="00C8251B">
              <w:rPr>
                <w:noProof/>
                <w:webHidden/>
              </w:rPr>
              <w:tab/>
            </w:r>
            <w:r w:rsidR="00C8251B">
              <w:rPr>
                <w:noProof/>
                <w:webHidden/>
              </w:rPr>
              <w:fldChar w:fldCharType="begin"/>
            </w:r>
            <w:r w:rsidR="00C8251B">
              <w:rPr>
                <w:noProof/>
                <w:webHidden/>
              </w:rPr>
              <w:instrText xml:space="preserve"> PAGEREF _Toc77575552 \h </w:instrText>
            </w:r>
            <w:r w:rsidR="00C8251B">
              <w:rPr>
                <w:noProof/>
                <w:webHidden/>
              </w:rPr>
            </w:r>
            <w:r w:rsidR="00C8251B">
              <w:rPr>
                <w:noProof/>
                <w:webHidden/>
              </w:rPr>
              <w:fldChar w:fldCharType="separate"/>
            </w:r>
            <w:r w:rsidR="0057309B">
              <w:rPr>
                <w:noProof/>
                <w:webHidden/>
              </w:rPr>
              <w:t>13</w:t>
            </w:r>
            <w:r w:rsidR="00C8251B">
              <w:rPr>
                <w:noProof/>
                <w:webHidden/>
              </w:rPr>
              <w:fldChar w:fldCharType="end"/>
            </w:r>
          </w:hyperlink>
        </w:p>
        <w:p w14:paraId="267D5406" w14:textId="62629572" w:rsidR="00C8251B" w:rsidRDefault="00ED058B">
          <w:pPr>
            <w:pStyle w:val="Spistreci2"/>
            <w:rPr>
              <w:rFonts w:asciiTheme="minorHAnsi" w:eastAsiaTheme="minorEastAsia" w:hAnsiTheme="minorHAnsi" w:cstheme="minorBidi"/>
              <w:noProof/>
              <w:lang w:eastAsia="pl-PL" w:bidi="ar-SA"/>
            </w:rPr>
          </w:pPr>
          <w:hyperlink w:anchor="_Toc77575553" w:history="1">
            <w:r w:rsidR="00C8251B" w:rsidRPr="005606E2">
              <w:rPr>
                <w:rStyle w:val="Hipercze"/>
                <w:rFonts w:ascii="Times New Roman" w:hAnsi="Times New Roman" w:cs="Times New Roman"/>
                <w:noProof/>
              </w:rPr>
              <w:t>II 6. Działalność sportowa i rekreacja</w:t>
            </w:r>
            <w:r w:rsidR="00C8251B">
              <w:rPr>
                <w:noProof/>
                <w:webHidden/>
              </w:rPr>
              <w:tab/>
            </w:r>
            <w:r w:rsidR="00C8251B">
              <w:rPr>
                <w:noProof/>
                <w:webHidden/>
              </w:rPr>
              <w:fldChar w:fldCharType="begin"/>
            </w:r>
            <w:r w:rsidR="00C8251B">
              <w:rPr>
                <w:noProof/>
                <w:webHidden/>
              </w:rPr>
              <w:instrText xml:space="preserve"> PAGEREF _Toc77575553 \h </w:instrText>
            </w:r>
            <w:r w:rsidR="00C8251B">
              <w:rPr>
                <w:noProof/>
                <w:webHidden/>
              </w:rPr>
            </w:r>
            <w:r w:rsidR="00C8251B">
              <w:rPr>
                <w:noProof/>
                <w:webHidden/>
              </w:rPr>
              <w:fldChar w:fldCharType="separate"/>
            </w:r>
            <w:r w:rsidR="0057309B">
              <w:rPr>
                <w:noProof/>
                <w:webHidden/>
              </w:rPr>
              <w:t>13</w:t>
            </w:r>
            <w:r w:rsidR="00C8251B">
              <w:rPr>
                <w:noProof/>
                <w:webHidden/>
              </w:rPr>
              <w:fldChar w:fldCharType="end"/>
            </w:r>
          </w:hyperlink>
        </w:p>
        <w:p w14:paraId="310D2440" w14:textId="1E02A3CC" w:rsidR="00C8251B" w:rsidRDefault="00ED058B">
          <w:pPr>
            <w:pStyle w:val="Spistreci2"/>
            <w:rPr>
              <w:rFonts w:asciiTheme="minorHAnsi" w:eastAsiaTheme="minorEastAsia" w:hAnsiTheme="minorHAnsi" w:cstheme="minorBidi"/>
              <w:noProof/>
              <w:lang w:eastAsia="pl-PL" w:bidi="ar-SA"/>
            </w:rPr>
          </w:pPr>
          <w:hyperlink w:anchor="_Toc77575554" w:history="1">
            <w:r w:rsidR="00C8251B" w:rsidRPr="005606E2">
              <w:rPr>
                <w:rStyle w:val="Hipercze"/>
                <w:rFonts w:ascii="Times New Roman" w:hAnsi="Times New Roman" w:cs="Times New Roman"/>
                <w:noProof/>
                <w:lang w:eastAsia="pl-PL"/>
              </w:rPr>
              <w:t>II 7. Działania na rzecz seniorów</w:t>
            </w:r>
            <w:r w:rsidR="00C8251B">
              <w:rPr>
                <w:noProof/>
                <w:webHidden/>
              </w:rPr>
              <w:tab/>
            </w:r>
            <w:r w:rsidR="00C8251B">
              <w:rPr>
                <w:noProof/>
                <w:webHidden/>
              </w:rPr>
              <w:fldChar w:fldCharType="begin"/>
            </w:r>
            <w:r w:rsidR="00C8251B">
              <w:rPr>
                <w:noProof/>
                <w:webHidden/>
              </w:rPr>
              <w:instrText xml:space="preserve"> PAGEREF _Toc77575554 \h </w:instrText>
            </w:r>
            <w:r w:rsidR="00C8251B">
              <w:rPr>
                <w:noProof/>
                <w:webHidden/>
              </w:rPr>
            </w:r>
            <w:r w:rsidR="00C8251B">
              <w:rPr>
                <w:noProof/>
                <w:webHidden/>
              </w:rPr>
              <w:fldChar w:fldCharType="separate"/>
            </w:r>
            <w:r w:rsidR="0057309B">
              <w:rPr>
                <w:noProof/>
                <w:webHidden/>
              </w:rPr>
              <w:t>15</w:t>
            </w:r>
            <w:r w:rsidR="00C8251B">
              <w:rPr>
                <w:noProof/>
                <w:webHidden/>
              </w:rPr>
              <w:fldChar w:fldCharType="end"/>
            </w:r>
          </w:hyperlink>
        </w:p>
        <w:p w14:paraId="60347C52" w14:textId="08D531E3" w:rsidR="00C8251B" w:rsidRDefault="00ED058B">
          <w:pPr>
            <w:pStyle w:val="Spistreci2"/>
            <w:rPr>
              <w:rFonts w:asciiTheme="minorHAnsi" w:eastAsiaTheme="minorEastAsia" w:hAnsiTheme="minorHAnsi" w:cstheme="minorBidi"/>
              <w:noProof/>
              <w:lang w:eastAsia="pl-PL" w:bidi="ar-SA"/>
            </w:rPr>
          </w:pPr>
          <w:hyperlink w:anchor="_Toc77575555" w:history="1">
            <w:r w:rsidR="00C8251B" w:rsidRPr="005606E2">
              <w:rPr>
                <w:rStyle w:val="Hipercze"/>
                <w:rFonts w:ascii="Times New Roman" w:hAnsi="Times New Roman" w:cs="Times New Roman"/>
                <w:noProof/>
              </w:rPr>
              <w:t>II 8. Bezpieczeństwo publiczne – Policja i OSP</w:t>
            </w:r>
            <w:r w:rsidR="00C8251B">
              <w:rPr>
                <w:noProof/>
                <w:webHidden/>
              </w:rPr>
              <w:tab/>
            </w:r>
            <w:r w:rsidR="00C8251B">
              <w:rPr>
                <w:noProof/>
                <w:webHidden/>
              </w:rPr>
              <w:fldChar w:fldCharType="begin"/>
            </w:r>
            <w:r w:rsidR="00C8251B">
              <w:rPr>
                <w:noProof/>
                <w:webHidden/>
              </w:rPr>
              <w:instrText xml:space="preserve"> PAGEREF _Toc77575555 \h </w:instrText>
            </w:r>
            <w:r w:rsidR="00C8251B">
              <w:rPr>
                <w:noProof/>
                <w:webHidden/>
              </w:rPr>
            </w:r>
            <w:r w:rsidR="00C8251B">
              <w:rPr>
                <w:noProof/>
                <w:webHidden/>
              </w:rPr>
              <w:fldChar w:fldCharType="separate"/>
            </w:r>
            <w:r w:rsidR="0057309B">
              <w:rPr>
                <w:noProof/>
                <w:webHidden/>
              </w:rPr>
              <w:t>15</w:t>
            </w:r>
            <w:r w:rsidR="00C8251B">
              <w:rPr>
                <w:noProof/>
                <w:webHidden/>
              </w:rPr>
              <w:fldChar w:fldCharType="end"/>
            </w:r>
          </w:hyperlink>
        </w:p>
        <w:p w14:paraId="58924428" w14:textId="4EFD968C" w:rsidR="00C8251B" w:rsidRDefault="00ED058B">
          <w:pPr>
            <w:pStyle w:val="Spistreci2"/>
            <w:rPr>
              <w:rFonts w:asciiTheme="minorHAnsi" w:eastAsiaTheme="minorEastAsia" w:hAnsiTheme="minorHAnsi" w:cstheme="minorBidi"/>
              <w:noProof/>
              <w:lang w:eastAsia="pl-PL" w:bidi="ar-SA"/>
            </w:rPr>
          </w:pPr>
          <w:hyperlink w:anchor="_Toc77575556" w:history="1">
            <w:r w:rsidR="00C8251B" w:rsidRPr="005606E2">
              <w:rPr>
                <w:rStyle w:val="Hipercze"/>
                <w:rFonts w:ascii="Times New Roman" w:eastAsia="Times New Roman" w:hAnsi="Times New Roman" w:cs="Times New Roman"/>
                <w:noProof/>
              </w:rPr>
              <w:t>II 9. Organizacje pozarządowe i współpraca międzygminna</w:t>
            </w:r>
            <w:r w:rsidR="00C8251B">
              <w:rPr>
                <w:noProof/>
                <w:webHidden/>
              </w:rPr>
              <w:tab/>
            </w:r>
            <w:r w:rsidR="00C8251B">
              <w:rPr>
                <w:noProof/>
                <w:webHidden/>
              </w:rPr>
              <w:fldChar w:fldCharType="begin"/>
            </w:r>
            <w:r w:rsidR="00C8251B">
              <w:rPr>
                <w:noProof/>
                <w:webHidden/>
              </w:rPr>
              <w:instrText xml:space="preserve"> PAGEREF _Toc77575556 \h </w:instrText>
            </w:r>
            <w:r w:rsidR="00C8251B">
              <w:rPr>
                <w:noProof/>
                <w:webHidden/>
              </w:rPr>
            </w:r>
            <w:r w:rsidR="00C8251B">
              <w:rPr>
                <w:noProof/>
                <w:webHidden/>
              </w:rPr>
              <w:fldChar w:fldCharType="separate"/>
            </w:r>
            <w:r w:rsidR="0057309B">
              <w:rPr>
                <w:noProof/>
                <w:webHidden/>
              </w:rPr>
              <w:t>18</w:t>
            </w:r>
            <w:r w:rsidR="00C8251B">
              <w:rPr>
                <w:noProof/>
                <w:webHidden/>
              </w:rPr>
              <w:fldChar w:fldCharType="end"/>
            </w:r>
          </w:hyperlink>
        </w:p>
        <w:p w14:paraId="7E4DA1B9" w14:textId="2568D02E" w:rsidR="00C8251B" w:rsidRDefault="00ED058B">
          <w:pPr>
            <w:pStyle w:val="Spistreci2"/>
            <w:rPr>
              <w:rFonts w:asciiTheme="minorHAnsi" w:eastAsiaTheme="minorEastAsia" w:hAnsiTheme="minorHAnsi" w:cstheme="minorBidi"/>
              <w:noProof/>
              <w:lang w:eastAsia="pl-PL" w:bidi="ar-SA"/>
            </w:rPr>
          </w:pPr>
          <w:hyperlink w:anchor="_Toc77575557" w:history="1">
            <w:r w:rsidR="00C8251B" w:rsidRPr="005606E2">
              <w:rPr>
                <w:rStyle w:val="Hipercze"/>
                <w:rFonts w:ascii="Times New Roman" w:hAnsi="Times New Roman" w:cs="Times New Roman"/>
                <w:noProof/>
              </w:rPr>
              <w:t>II 10. Służba zdrowia</w:t>
            </w:r>
            <w:r w:rsidR="00C8251B">
              <w:rPr>
                <w:noProof/>
                <w:webHidden/>
              </w:rPr>
              <w:tab/>
            </w:r>
            <w:r w:rsidR="00C8251B">
              <w:rPr>
                <w:noProof/>
                <w:webHidden/>
              </w:rPr>
              <w:fldChar w:fldCharType="begin"/>
            </w:r>
            <w:r w:rsidR="00C8251B">
              <w:rPr>
                <w:noProof/>
                <w:webHidden/>
              </w:rPr>
              <w:instrText xml:space="preserve"> PAGEREF _Toc77575557 \h </w:instrText>
            </w:r>
            <w:r w:rsidR="00C8251B">
              <w:rPr>
                <w:noProof/>
                <w:webHidden/>
              </w:rPr>
            </w:r>
            <w:r w:rsidR="00C8251B">
              <w:rPr>
                <w:noProof/>
                <w:webHidden/>
              </w:rPr>
              <w:fldChar w:fldCharType="separate"/>
            </w:r>
            <w:r w:rsidR="0057309B">
              <w:rPr>
                <w:noProof/>
                <w:webHidden/>
              </w:rPr>
              <w:t>20</w:t>
            </w:r>
            <w:r w:rsidR="00C8251B">
              <w:rPr>
                <w:noProof/>
                <w:webHidden/>
              </w:rPr>
              <w:fldChar w:fldCharType="end"/>
            </w:r>
          </w:hyperlink>
        </w:p>
        <w:p w14:paraId="03422554" w14:textId="4E4C60B1" w:rsidR="00C8251B" w:rsidRDefault="00ED058B">
          <w:pPr>
            <w:pStyle w:val="Spistreci2"/>
            <w:rPr>
              <w:rFonts w:asciiTheme="minorHAnsi" w:eastAsiaTheme="minorEastAsia" w:hAnsiTheme="minorHAnsi" w:cstheme="minorBidi"/>
              <w:noProof/>
              <w:lang w:eastAsia="pl-PL" w:bidi="ar-SA"/>
            </w:rPr>
          </w:pPr>
          <w:hyperlink w:anchor="_Toc77575560" w:history="1">
            <w:r w:rsidR="00C8251B" w:rsidRPr="005606E2">
              <w:rPr>
                <w:rStyle w:val="Hipercze"/>
                <w:rFonts w:ascii="Times New Roman" w:eastAsia="Times New Roman" w:hAnsi="Times New Roman" w:cs="Times New Roman"/>
                <w:bCs/>
                <w:noProof/>
              </w:rPr>
              <w:t>II 11. Pomoc społeczna</w:t>
            </w:r>
            <w:r w:rsidR="00C8251B">
              <w:rPr>
                <w:noProof/>
                <w:webHidden/>
              </w:rPr>
              <w:tab/>
            </w:r>
            <w:r w:rsidR="00C8251B">
              <w:rPr>
                <w:noProof/>
                <w:webHidden/>
              </w:rPr>
              <w:fldChar w:fldCharType="begin"/>
            </w:r>
            <w:r w:rsidR="00C8251B">
              <w:rPr>
                <w:noProof/>
                <w:webHidden/>
              </w:rPr>
              <w:instrText xml:space="preserve"> PAGEREF _Toc77575560 \h </w:instrText>
            </w:r>
            <w:r w:rsidR="00C8251B">
              <w:rPr>
                <w:noProof/>
                <w:webHidden/>
              </w:rPr>
            </w:r>
            <w:r w:rsidR="00C8251B">
              <w:rPr>
                <w:noProof/>
                <w:webHidden/>
              </w:rPr>
              <w:fldChar w:fldCharType="separate"/>
            </w:r>
            <w:r w:rsidR="0057309B">
              <w:rPr>
                <w:noProof/>
                <w:webHidden/>
              </w:rPr>
              <w:t>21</w:t>
            </w:r>
            <w:r w:rsidR="00C8251B">
              <w:rPr>
                <w:noProof/>
                <w:webHidden/>
              </w:rPr>
              <w:fldChar w:fldCharType="end"/>
            </w:r>
          </w:hyperlink>
        </w:p>
        <w:p w14:paraId="1B9EC961" w14:textId="4C0D470B" w:rsidR="00C8251B" w:rsidRDefault="00ED058B">
          <w:pPr>
            <w:pStyle w:val="Spistreci3"/>
            <w:rPr>
              <w:rFonts w:asciiTheme="minorHAnsi" w:eastAsiaTheme="minorEastAsia" w:hAnsiTheme="minorHAnsi" w:cstheme="minorBidi"/>
              <w:noProof/>
              <w:lang w:eastAsia="pl-PL" w:bidi="ar-SA"/>
            </w:rPr>
          </w:pPr>
          <w:hyperlink w:anchor="_Toc77575561" w:history="1">
            <w:r w:rsidR="00C8251B" w:rsidRPr="005606E2">
              <w:rPr>
                <w:rStyle w:val="Hipercze"/>
                <w:rFonts w:ascii="Times New Roman" w:eastAsia="Times New Roman" w:hAnsi="Times New Roman" w:cs="Times New Roman"/>
                <w:noProof/>
              </w:rPr>
              <w:t>II 11. 1. Gminny Ośrodek Pomocy Społecznej</w:t>
            </w:r>
            <w:r w:rsidR="00C8251B">
              <w:rPr>
                <w:noProof/>
                <w:webHidden/>
              </w:rPr>
              <w:tab/>
            </w:r>
            <w:r w:rsidR="00C8251B">
              <w:rPr>
                <w:noProof/>
                <w:webHidden/>
              </w:rPr>
              <w:fldChar w:fldCharType="begin"/>
            </w:r>
            <w:r w:rsidR="00C8251B">
              <w:rPr>
                <w:noProof/>
                <w:webHidden/>
              </w:rPr>
              <w:instrText xml:space="preserve"> PAGEREF _Toc77575561 \h </w:instrText>
            </w:r>
            <w:r w:rsidR="00C8251B">
              <w:rPr>
                <w:noProof/>
                <w:webHidden/>
              </w:rPr>
            </w:r>
            <w:r w:rsidR="00C8251B">
              <w:rPr>
                <w:noProof/>
                <w:webHidden/>
              </w:rPr>
              <w:fldChar w:fldCharType="separate"/>
            </w:r>
            <w:r w:rsidR="0057309B">
              <w:rPr>
                <w:noProof/>
                <w:webHidden/>
              </w:rPr>
              <w:t>21</w:t>
            </w:r>
            <w:r w:rsidR="00C8251B">
              <w:rPr>
                <w:noProof/>
                <w:webHidden/>
              </w:rPr>
              <w:fldChar w:fldCharType="end"/>
            </w:r>
          </w:hyperlink>
        </w:p>
        <w:p w14:paraId="35A05B1E" w14:textId="162522C2" w:rsidR="00C8251B" w:rsidRDefault="00ED058B">
          <w:pPr>
            <w:pStyle w:val="Spistreci3"/>
            <w:rPr>
              <w:rFonts w:asciiTheme="minorHAnsi" w:eastAsiaTheme="minorEastAsia" w:hAnsiTheme="minorHAnsi" w:cstheme="minorBidi"/>
              <w:noProof/>
              <w:lang w:eastAsia="pl-PL" w:bidi="ar-SA"/>
            </w:rPr>
          </w:pPr>
          <w:hyperlink w:anchor="_Toc77575562" w:history="1">
            <w:r w:rsidR="00C8251B" w:rsidRPr="005606E2">
              <w:rPr>
                <w:rStyle w:val="Hipercze"/>
                <w:rFonts w:ascii="Times New Roman" w:eastAsia="Times New Roman" w:hAnsi="Times New Roman" w:cs="Times New Roman"/>
                <w:noProof/>
              </w:rPr>
              <w:t>II 11. 2. Rodzaje  świadczonej pomocy</w:t>
            </w:r>
            <w:r w:rsidR="00C8251B">
              <w:rPr>
                <w:noProof/>
                <w:webHidden/>
              </w:rPr>
              <w:tab/>
            </w:r>
            <w:r w:rsidR="00C8251B">
              <w:rPr>
                <w:noProof/>
                <w:webHidden/>
              </w:rPr>
              <w:fldChar w:fldCharType="begin"/>
            </w:r>
            <w:r w:rsidR="00C8251B">
              <w:rPr>
                <w:noProof/>
                <w:webHidden/>
              </w:rPr>
              <w:instrText xml:space="preserve"> PAGEREF _Toc77575562 \h </w:instrText>
            </w:r>
            <w:r w:rsidR="00C8251B">
              <w:rPr>
                <w:noProof/>
                <w:webHidden/>
              </w:rPr>
            </w:r>
            <w:r w:rsidR="00C8251B">
              <w:rPr>
                <w:noProof/>
                <w:webHidden/>
              </w:rPr>
              <w:fldChar w:fldCharType="separate"/>
            </w:r>
            <w:r w:rsidR="0057309B">
              <w:rPr>
                <w:noProof/>
                <w:webHidden/>
              </w:rPr>
              <w:t>22</w:t>
            </w:r>
            <w:r w:rsidR="00C8251B">
              <w:rPr>
                <w:noProof/>
                <w:webHidden/>
              </w:rPr>
              <w:fldChar w:fldCharType="end"/>
            </w:r>
          </w:hyperlink>
        </w:p>
        <w:p w14:paraId="63D46650" w14:textId="5902D81F" w:rsidR="00C8251B" w:rsidRDefault="00ED058B">
          <w:pPr>
            <w:pStyle w:val="Spistreci2"/>
            <w:rPr>
              <w:rFonts w:asciiTheme="minorHAnsi" w:eastAsiaTheme="minorEastAsia" w:hAnsiTheme="minorHAnsi" w:cstheme="minorBidi"/>
              <w:noProof/>
              <w:lang w:eastAsia="pl-PL" w:bidi="ar-SA"/>
            </w:rPr>
          </w:pPr>
          <w:hyperlink w:anchor="_Toc77575563" w:history="1">
            <w:r w:rsidR="00C8251B" w:rsidRPr="005606E2">
              <w:rPr>
                <w:rStyle w:val="Hipercze"/>
                <w:rFonts w:ascii="Times New Roman" w:eastAsia="Times New Roman" w:hAnsi="Times New Roman" w:cs="Times New Roman"/>
                <w:noProof/>
              </w:rPr>
              <w:t>II 12. Profilaktyka i rozwiązywanie problemów uzależnień</w:t>
            </w:r>
            <w:r w:rsidR="00C8251B">
              <w:rPr>
                <w:noProof/>
                <w:webHidden/>
              </w:rPr>
              <w:tab/>
            </w:r>
            <w:r w:rsidR="00C8251B">
              <w:rPr>
                <w:noProof/>
                <w:webHidden/>
              </w:rPr>
              <w:fldChar w:fldCharType="begin"/>
            </w:r>
            <w:r w:rsidR="00C8251B">
              <w:rPr>
                <w:noProof/>
                <w:webHidden/>
              </w:rPr>
              <w:instrText xml:space="preserve"> PAGEREF _Toc77575563 \h </w:instrText>
            </w:r>
            <w:r w:rsidR="00C8251B">
              <w:rPr>
                <w:noProof/>
                <w:webHidden/>
              </w:rPr>
            </w:r>
            <w:r w:rsidR="00C8251B">
              <w:rPr>
                <w:noProof/>
                <w:webHidden/>
              </w:rPr>
              <w:fldChar w:fldCharType="separate"/>
            </w:r>
            <w:r w:rsidR="0057309B">
              <w:rPr>
                <w:noProof/>
                <w:webHidden/>
              </w:rPr>
              <w:t>28</w:t>
            </w:r>
            <w:r w:rsidR="00C8251B">
              <w:rPr>
                <w:noProof/>
                <w:webHidden/>
              </w:rPr>
              <w:fldChar w:fldCharType="end"/>
            </w:r>
          </w:hyperlink>
        </w:p>
        <w:p w14:paraId="6665F1CA" w14:textId="2E27700D" w:rsidR="00C8251B" w:rsidRDefault="00ED058B">
          <w:pPr>
            <w:pStyle w:val="Spistreci3"/>
            <w:rPr>
              <w:rFonts w:asciiTheme="minorHAnsi" w:eastAsiaTheme="minorEastAsia" w:hAnsiTheme="minorHAnsi" w:cstheme="minorBidi"/>
              <w:noProof/>
              <w:lang w:eastAsia="pl-PL" w:bidi="ar-SA"/>
            </w:rPr>
          </w:pPr>
          <w:hyperlink w:anchor="_Toc77575564" w:history="1">
            <w:r w:rsidR="00C8251B" w:rsidRPr="005606E2">
              <w:rPr>
                <w:rStyle w:val="Hipercze"/>
                <w:rFonts w:ascii="Times New Roman" w:hAnsi="Times New Roman" w:cs="Times New Roman"/>
                <w:noProof/>
              </w:rPr>
              <w:t>II 12. 1. Gminny program profilaktyki i rozwiązywania problemów alkoholowych i przeciwdziałania narkomanii na rok 2021</w:t>
            </w:r>
            <w:r w:rsidR="00C8251B">
              <w:rPr>
                <w:noProof/>
                <w:webHidden/>
              </w:rPr>
              <w:tab/>
            </w:r>
            <w:r w:rsidR="00C8251B">
              <w:rPr>
                <w:noProof/>
                <w:webHidden/>
              </w:rPr>
              <w:fldChar w:fldCharType="begin"/>
            </w:r>
            <w:r w:rsidR="00C8251B">
              <w:rPr>
                <w:noProof/>
                <w:webHidden/>
              </w:rPr>
              <w:instrText xml:space="preserve"> PAGEREF _Toc77575564 \h </w:instrText>
            </w:r>
            <w:r w:rsidR="00C8251B">
              <w:rPr>
                <w:noProof/>
                <w:webHidden/>
              </w:rPr>
            </w:r>
            <w:r w:rsidR="00C8251B">
              <w:rPr>
                <w:noProof/>
                <w:webHidden/>
              </w:rPr>
              <w:fldChar w:fldCharType="separate"/>
            </w:r>
            <w:r w:rsidR="0057309B">
              <w:rPr>
                <w:noProof/>
                <w:webHidden/>
              </w:rPr>
              <w:t>28</w:t>
            </w:r>
            <w:r w:rsidR="00C8251B">
              <w:rPr>
                <w:noProof/>
                <w:webHidden/>
              </w:rPr>
              <w:fldChar w:fldCharType="end"/>
            </w:r>
          </w:hyperlink>
        </w:p>
        <w:p w14:paraId="6FF9AD58" w14:textId="083E625B" w:rsidR="00C8251B" w:rsidRDefault="00ED058B">
          <w:pPr>
            <w:pStyle w:val="Spistreci3"/>
            <w:rPr>
              <w:rFonts w:asciiTheme="minorHAnsi" w:eastAsiaTheme="minorEastAsia" w:hAnsiTheme="minorHAnsi" w:cstheme="minorBidi"/>
              <w:noProof/>
              <w:lang w:eastAsia="pl-PL" w:bidi="ar-SA"/>
            </w:rPr>
          </w:pPr>
          <w:hyperlink w:anchor="_Toc77575565" w:history="1">
            <w:r w:rsidR="00C8251B" w:rsidRPr="005606E2">
              <w:rPr>
                <w:rStyle w:val="Hipercze"/>
                <w:rFonts w:ascii="Times New Roman" w:hAnsi="Times New Roman" w:cs="Times New Roman"/>
                <w:noProof/>
              </w:rPr>
              <w:t>II 12. 2. Gminna Komisja Rozwiązywania Problemów Alkoholowych</w:t>
            </w:r>
            <w:r w:rsidR="00C8251B">
              <w:rPr>
                <w:noProof/>
                <w:webHidden/>
              </w:rPr>
              <w:tab/>
            </w:r>
            <w:r w:rsidR="00C8251B">
              <w:rPr>
                <w:noProof/>
                <w:webHidden/>
              </w:rPr>
              <w:fldChar w:fldCharType="begin"/>
            </w:r>
            <w:r w:rsidR="00C8251B">
              <w:rPr>
                <w:noProof/>
                <w:webHidden/>
              </w:rPr>
              <w:instrText xml:space="preserve"> PAGEREF _Toc77575565 \h </w:instrText>
            </w:r>
            <w:r w:rsidR="00C8251B">
              <w:rPr>
                <w:noProof/>
                <w:webHidden/>
              </w:rPr>
            </w:r>
            <w:r w:rsidR="00C8251B">
              <w:rPr>
                <w:noProof/>
                <w:webHidden/>
              </w:rPr>
              <w:fldChar w:fldCharType="separate"/>
            </w:r>
            <w:r w:rsidR="0057309B">
              <w:rPr>
                <w:noProof/>
                <w:webHidden/>
              </w:rPr>
              <w:t>29</w:t>
            </w:r>
            <w:r w:rsidR="00C8251B">
              <w:rPr>
                <w:noProof/>
                <w:webHidden/>
              </w:rPr>
              <w:fldChar w:fldCharType="end"/>
            </w:r>
          </w:hyperlink>
        </w:p>
        <w:p w14:paraId="587BF670" w14:textId="02BCFE95" w:rsidR="00C8251B" w:rsidRDefault="00ED058B">
          <w:pPr>
            <w:pStyle w:val="Spistreci2"/>
            <w:rPr>
              <w:rFonts w:asciiTheme="minorHAnsi" w:eastAsiaTheme="minorEastAsia" w:hAnsiTheme="minorHAnsi" w:cstheme="minorBidi"/>
              <w:noProof/>
              <w:lang w:eastAsia="pl-PL" w:bidi="ar-SA"/>
            </w:rPr>
          </w:pPr>
          <w:hyperlink w:anchor="_Toc77575566" w:history="1">
            <w:r w:rsidR="00C8251B" w:rsidRPr="005606E2">
              <w:rPr>
                <w:rStyle w:val="Hipercze"/>
                <w:rFonts w:ascii="Times New Roman" w:eastAsia="Times New Roman" w:hAnsi="Times New Roman" w:cs="Times New Roman"/>
                <w:noProof/>
              </w:rPr>
              <w:t>II 13. Przeciwdziałanie Przemocy w Rodzinie oraz Ochrona Ofiar Przemocy w Rodzinie</w:t>
            </w:r>
            <w:r w:rsidR="00C8251B">
              <w:rPr>
                <w:noProof/>
                <w:webHidden/>
              </w:rPr>
              <w:tab/>
            </w:r>
            <w:r w:rsidR="00C8251B">
              <w:rPr>
                <w:noProof/>
                <w:webHidden/>
              </w:rPr>
              <w:fldChar w:fldCharType="begin"/>
            </w:r>
            <w:r w:rsidR="00C8251B">
              <w:rPr>
                <w:noProof/>
                <w:webHidden/>
              </w:rPr>
              <w:instrText xml:space="preserve"> PAGEREF _Toc77575566 \h </w:instrText>
            </w:r>
            <w:r w:rsidR="00C8251B">
              <w:rPr>
                <w:noProof/>
                <w:webHidden/>
              </w:rPr>
            </w:r>
            <w:r w:rsidR="00C8251B">
              <w:rPr>
                <w:noProof/>
                <w:webHidden/>
              </w:rPr>
              <w:fldChar w:fldCharType="separate"/>
            </w:r>
            <w:r w:rsidR="0057309B">
              <w:rPr>
                <w:noProof/>
                <w:webHidden/>
              </w:rPr>
              <w:t>30</w:t>
            </w:r>
            <w:r w:rsidR="00C8251B">
              <w:rPr>
                <w:noProof/>
                <w:webHidden/>
              </w:rPr>
              <w:fldChar w:fldCharType="end"/>
            </w:r>
          </w:hyperlink>
        </w:p>
        <w:p w14:paraId="26AA0F11" w14:textId="599D474F" w:rsidR="00C8251B" w:rsidRDefault="00ED058B">
          <w:pPr>
            <w:pStyle w:val="Spistreci3"/>
            <w:rPr>
              <w:rFonts w:asciiTheme="minorHAnsi" w:eastAsiaTheme="minorEastAsia" w:hAnsiTheme="minorHAnsi" w:cstheme="minorBidi"/>
              <w:noProof/>
              <w:lang w:eastAsia="pl-PL" w:bidi="ar-SA"/>
            </w:rPr>
          </w:pPr>
          <w:hyperlink w:anchor="_Toc77575567" w:history="1">
            <w:r w:rsidR="00C8251B" w:rsidRPr="005606E2">
              <w:rPr>
                <w:rStyle w:val="Hipercze"/>
                <w:rFonts w:ascii="Times New Roman" w:hAnsi="Times New Roman" w:cs="Times New Roman"/>
                <w:noProof/>
              </w:rPr>
              <w:t>II 13. 1. Normy i zasoby gminne</w:t>
            </w:r>
            <w:r w:rsidR="00C8251B">
              <w:rPr>
                <w:noProof/>
                <w:webHidden/>
              </w:rPr>
              <w:tab/>
            </w:r>
            <w:r w:rsidR="00C8251B">
              <w:rPr>
                <w:noProof/>
                <w:webHidden/>
              </w:rPr>
              <w:fldChar w:fldCharType="begin"/>
            </w:r>
            <w:r w:rsidR="00C8251B">
              <w:rPr>
                <w:noProof/>
                <w:webHidden/>
              </w:rPr>
              <w:instrText xml:space="preserve"> PAGEREF _Toc77575567 \h </w:instrText>
            </w:r>
            <w:r w:rsidR="00C8251B">
              <w:rPr>
                <w:noProof/>
                <w:webHidden/>
              </w:rPr>
            </w:r>
            <w:r w:rsidR="00C8251B">
              <w:rPr>
                <w:noProof/>
                <w:webHidden/>
              </w:rPr>
              <w:fldChar w:fldCharType="separate"/>
            </w:r>
            <w:r w:rsidR="0057309B">
              <w:rPr>
                <w:noProof/>
                <w:webHidden/>
              </w:rPr>
              <w:t>30</w:t>
            </w:r>
            <w:r w:rsidR="00C8251B">
              <w:rPr>
                <w:noProof/>
                <w:webHidden/>
              </w:rPr>
              <w:fldChar w:fldCharType="end"/>
            </w:r>
          </w:hyperlink>
        </w:p>
        <w:p w14:paraId="6510B3A0" w14:textId="1320AC47" w:rsidR="00C8251B" w:rsidRDefault="00ED058B">
          <w:pPr>
            <w:pStyle w:val="Spistreci3"/>
            <w:rPr>
              <w:rFonts w:asciiTheme="minorHAnsi" w:eastAsiaTheme="minorEastAsia" w:hAnsiTheme="minorHAnsi" w:cstheme="minorBidi"/>
              <w:noProof/>
              <w:lang w:eastAsia="pl-PL" w:bidi="ar-SA"/>
            </w:rPr>
          </w:pPr>
          <w:hyperlink w:anchor="_Toc77575568" w:history="1">
            <w:r w:rsidR="00C8251B" w:rsidRPr="005606E2">
              <w:rPr>
                <w:rStyle w:val="Hipercze"/>
                <w:rFonts w:ascii="Times New Roman" w:hAnsi="Times New Roman" w:cs="Times New Roman"/>
                <w:noProof/>
              </w:rPr>
              <w:t>II 13. 2. Skala zjawiska przemocy domowej w gminie - przestępstwa przeciwko rodzinie i opiece oraz Niebieskie Karty</w:t>
            </w:r>
            <w:r w:rsidR="00C8251B">
              <w:rPr>
                <w:noProof/>
                <w:webHidden/>
              </w:rPr>
              <w:tab/>
            </w:r>
            <w:r w:rsidR="00C8251B">
              <w:rPr>
                <w:noProof/>
                <w:webHidden/>
              </w:rPr>
              <w:fldChar w:fldCharType="begin"/>
            </w:r>
            <w:r w:rsidR="00C8251B">
              <w:rPr>
                <w:noProof/>
                <w:webHidden/>
              </w:rPr>
              <w:instrText xml:space="preserve"> PAGEREF _Toc77575568 \h </w:instrText>
            </w:r>
            <w:r w:rsidR="00C8251B">
              <w:rPr>
                <w:noProof/>
                <w:webHidden/>
              </w:rPr>
            </w:r>
            <w:r w:rsidR="00C8251B">
              <w:rPr>
                <w:noProof/>
                <w:webHidden/>
              </w:rPr>
              <w:fldChar w:fldCharType="separate"/>
            </w:r>
            <w:r w:rsidR="0057309B">
              <w:rPr>
                <w:noProof/>
                <w:webHidden/>
              </w:rPr>
              <w:t>31</w:t>
            </w:r>
            <w:r w:rsidR="00C8251B">
              <w:rPr>
                <w:noProof/>
                <w:webHidden/>
              </w:rPr>
              <w:fldChar w:fldCharType="end"/>
            </w:r>
          </w:hyperlink>
        </w:p>
        <w:p w14:paraId="4CC7E0A8" w14:textId="62E2326F" w:rsidR="00C8251B" w:rsidRDefault="00ED058B">
          <w:pPr>
            <w:pStyle w:val="Spistreci1"/>
            <w:rPr>
              <w:rFonts w:asciiTheme="minorHAnsi" w:eastAsiaTheme="minorEastAsia" w:hAnsiTheme="minorHAnsi" w:cstheme="minorBidi"/>
              <w:noProof/>
              <w:lang w:eastAsia="pl-PL" w:bidi="ar-SA"/>
            </w:rPr>
          </w:pPr>
          <w:hyperlink w:anchor="_Toc77575569" w:history="1">
            <w:r w:rsidR="00C8251B" w:rsidRPr="005606E2">
              <w:rPr>
                <w:rStyle w:val="Hipercze"/>
                <w:rFonts w:ascii="Times New Roman" w:hAnsi="Times New Roman" w:cs="Times New Roman"/>
                <w:noProof/>
              </w:rPr>
              <w:t>III.</w:t>
            </w:r>
            <w:r w:rsidR="00C8251B">
              <w:rPr>
                <w:rFonts w:asciiTheme="minorHAnsi" w:eastAsiaTheme="minorEastAsia" w:hAnsiTheme="minorHAnsi" w:cstheme="minorBidi"/>
                <w:noProof/>
                <w:lang w:eastAsia="pl-PL" w:bidi="ar-SA"/>
              </w:rPr>
              <w:tab/>
            </w:r>
            <w:r w:rsidR="00C8251B" w:rsidRPr="005606E2">
              <w:rPr>
                <w:rStyle w:val="Hipercze"/>
                <w:rFonts w:ascii="Times New Roman" w:hAnsi="Times New Roman" w:cs="Times New Roman"/>
                <w:noProof/>
              </w:rPr>
              <w:t>DIAGNOZA LOKALNYCH PROBLEMÓW SPOŁECZNYCH NA PODSTAWIE BADAŃ ANKIETOWYCH MIESZKAŃCÓW GMINY</w:t>
            </w:r>
            <w:r w:rsidR="00C8251B">
              <w:rPr>
                <w:noProof/>
                <w:webHidden/>
              </w:rPr>
              <w:tab/>
            </w:r>
            <w:r w:rsidR="00C8251B">
              <w:rPr>
                <w:noProof/>
                <w:webHidden/>
              </w:rPr>
              <w:fldChar w:fldCharType="begin"/>
            </w:r>
            <w:r w:rsidR="00C8251B">
              <w:rPr>
                <w:noProof/>
                <w:webHidden/>
              </w:rPr>
              <w:instrText xml:space="preserve"> PAGEREF _Toc77575569 \h </w:instrText>
            </w:r>
            <w:r w:rsidR="00C8251B">
              <w:rPr>
                <w:noProof/>
                <w:webHidden/>
              </w:rPr>
            </w:r>
            <w:r w:rsidR="00C8251B">
              <w:rPr>
                <w:noProof/>
                <w:webHidden/>
              </w:rPr>
              <w:fldChar w:fldCharType="separate"/>
            </w:r>
            <w:r w:rsidR="0057309B">
              <w:rPr>
                <w:noProof/>
                <w:webHidden/>
              </w:rPr>
              <w:t>33</w:t>
            </w:r>
            <w:r w:rsidR="00C8251B">
              <w:rPr>
                <w:noProof/>
                <w:webHidden/>
              </w:rPr>
              <w:fldChar w:fldCharType="end"/>
            </w:r>
          </w:hyperlink>
        </w:p>
        <w:p w14:paraId="2B027D93" w14:textId="4ACD7037" w:rsidR="00C8251B" w:rsidRDefault="00ED058B">
          <w:pPr>
            <w:pStyle w:val="Spistreci2"/>
            <w:rPr>
              <w:rFonts w:asciiTheme="minorHAnsi" w:eastAsiaTheme="minorEastAsia" w:hAnsiTheme="minorHAnsi" w:cstheme="minorBidi"/>
              <w:noProof/>
              <w:lang w:eastAsia="pl-PL" w:bidi="ar-SA"/>
            </w:rPr>
          </w:pPr>
          <w:hyperlink w:anchor="_Toc77575570" w:history="1">
            <w:r w:rsidR="00C8251B" w:rsidRPr="005606E2">
              <w:rPr>
                <w:rStyle w:val="Hipercze"/>
                <w:rFonts w:ascii="Times New Roman" w:hAnsi="Times New Roman" w:cs="Times New Roman"/>
                <w:noProof/>
              </w:rPr>
              <w:t>III 1. Grupa badana, cel i metodologia badań</w:t>
            </w:r>
            <w:r w:rsidR="00C8251B">
              <w:rPr>
                <w:noProof/>
                <w:webHidden/>
              </w:rPr>
              <w:tab/>
            </w:r>
            <w:r w:rsidR="00C8251B">
              <w:rPr>
                <w:noProof/>
                <w:webHidden/>
              </w:rPr>
              <w:fldChar w:fldCharType="begin"/>
            </w:r>
            <w:r w:rsidR="00C8251B">
              <w:rPr>
                <w:noProof/>
                <w:webHidden/>
              </w:rPr>
              <w:instrText xml:space="preserve"> PAGEREF _Toc77575570 \h </w:instrText>
            </w:r>
            <w:r w:rsidR="00C8251B">
              <w:rPr>
                <w:noProof/>
                <w:webHidden/>
              </w:rPr>
            </w:r>
            <w:r w:rsidR="00C8251B">
              <w:rPr>
                <w:noProof/>
                <w:webHidden/>
              </w:rPr>
              <w:fldChar w:fldCharType="separate"/>
            </w:r>
            <w:r w:rsidR="0057309B">
              <w:rPr>
                <w:noProof/>
                <w:webHidden/>
              </w:rPr>
              <w:t>33</w:t>
            </w:r>
            <w:r w:rsidR="00C8251B">
              <w:rPr>
                <w:noProof/>
                <w:webHidden/>
              </w:rPr>
              <w:fldChar w:fldCharType="end"/>
            </w:r>
          </w:hyperlink>
        </w:p>
        <w:p w14:paraId="19984380" w14:textId="0B7E867B" w:rsidR="00C8251B" w:rsidRDefault="00ED058B">
          <w:pPr>
            <w:pStyle w:val="Spistreci2"/>
            <w:rPr>
              <w:rFonts w:asciiTheme="minorHAnsi" w:eastAsiaTheme="minorEastAsia" w:hAnsiTheme="minorHAnsi" w:cstheme="minorBidi"/>
              <w:noProof/>
              <w:lang w:eastAsia="pl-PL" w:bidi="ar-SA"/>
            </w:rPr>
          </w:pPr>
          <w:hyperlink w:anchor="_Toc77575571" w:history="1">
            <w:r w:rsidR="00C8251B" w:rsidRPr="005606E2">
              <w:rPr>
                <w:rStyle w:val="Hipercze"/>
                <w:rFonts w:ascii="Times New Roman" w:hAnsi="Times New Roman" w:cs="Times New Roman"/>
                <w:bCs/>
                <w:noProof/>
              </w:rPr>
              <w:t>III 2. Lokalne zagrożenia społeczne w opinii dorosłych mieszkańców - wnioski</w:t>
            </w:r>
            <w:r w:rsidR="00C8251B">
              <w:rPr>
                <w:noProof/>
                <w:webHidden/>
              </w:rPr>
              <w:tab/>
            </w:r>
            <w:r w:rsidR="00C8251B">
              <w:rPr>
                <w:noProof/>
                <w:webHidden/>
              </w:rPr>
              <w:fldChar w:fldCharType="begin"/>
            </w:r>
            <w:r w:rsidR="00C8251B">
              <w:rPr>
                <w:noProof/>
                <w:webHidden/>
              </w:rPr>
              <w:instrText xml:space="preserve"> PAGEREF _Toc77575571 \h </w:instrText>
            </w:r>
            <w:r w:rsidR="00C8251B">
              <w:rPr>
                <w:noProof/>
                <w:webHidden/>
              </w:rPr>
            </w:r>
            <w:r w:rsidR="00C8251B">
              <w:rPr>
                <w:noProof/>
                <w:webHidden/>
              </w:rPr>
              <w:fldChar w:fldCharType="separate"/>
            </w:r>
            <w:r w:rsidR="0057309B">
              <w:rPr>
                <w:noProof/>
                <w:webHidden/>
              </w:rPr>
              <w:t>34</w:t>
            </w:r>
            <w:r w:rsidR="00C8251B">
              <w:rPr>
                <w:noProof/>
                <w:webHidden/>
              </w:rPr>
              <w:fldChar w:fldCharType="end"/>
            </w:r>
          </w:hyperlink>
        </w:p>
        <w:p w14:paraId="016249D7" w14:textId="7D744968" w:rsidR="00C8251B" w:rsidRDefault="00ED058B">
          <w:pPr>
            <w:pStyle w:val="Spistreci2"/>
            <w:rPr>
              <w:rFonts w:asciiTheme="minorHAnsi" w:eastAsiaTheme="minorEastAsia" w:hAnsiTheme="minorHAnsi" w:cstheme="minorBidi"/>
              <w:noProof/>
              <w:lang w:eastAsia="pl-PL" w:bidi="ar-SA"/>
            </w:rPr>
          </w:pPr>
          <w:hyperlink w:anchor="_Toc77575572" w:history="1">
            <w:r w:rsidR="00C8251B" w:rsidRPr="005606E2">
              <w:rPr>
                <w:rStyle w:val="Hipercze"/>
                <w:rFonts w:ascii="Times New Roman" w:hAnsi="Times New Roman" w:cs="Times New Roman"/>
                <w:bCs/>
                <w:noProof/>
              </w:rPr>
              <w:t>III 3. Wyniki badań sprzedawców napojów alkoholowych</w:t>
            </w:r>
            <w:r w:rsidR="00C8251B">
              <w:rPr>
                <w:noProof/>
                <w:webHidden/>
              </w:rPr>
              <w:tab/>
            </w:r>
            <w:r w:rsidR="00C8251B">
              <w:rPr>
                <w:noProof/>
                <w:webHidden/>
              </w:rPr>
              <w:fldChar w:fldCharType="begin"/>
            </w:r>
            <w:r w:rsidR="00C8251B">
              <w:rPr>
                <w:noProof/>
                <w:webHidden/>
              </w:rPr>
              <w:instrText xml:space="preserve"> PAGEREF _Toc77575572 \h </w:instrText>
            </w:r>
            <w:r w:rsidR="00C8251B">
              <w:rPr>
                <w:noProof/>
                <w:webHidden/>
              </w:rPr>
            </w:r>
            <w:r w:rsidR="00C8251B">
              <w:rPr>
                <w:noProof/>
                <w:webHidden/>
              </w:rPr>
              <w:fldChar w:fldCharType="separate"/>
            </w:r>
            <w:r w:rsidR="0057309B">
              <w:rPr>
                <w:noProof/>
                <w:webHidden/>
              </w:rPr>
              <w:t>39</w:t>
            </w:r>
            <w:r w:rsidR="00C8251B">
              <w:rPr>
                <w:noProof/>
                <w:webHidden/>
              </w:rPr>
              <w:fldChar w:fldCharType="end"/>
            </w:r>
          </w:hyperlink>
        </w:p>
        <w:p w14:paraId="32B76365" w14:textId="05EA7005" w:rsidR="00C8251B" w:rsidRDefault="00ED058B">
          <w:pPr>
            <w:pStyle w:val="Spistreci2"/>
            <w:rPr>
              <w:rFonts w:asciiTheme="minorHAnsi" w:eastAsiaTheme="minorEastAsia" w:hAnsiTheme="minorHAnsi" w:cstheme="minorBidi"/>
              <w:noProof/>
              <w:lang w:eastAsia="pl-PL" w:bidi="ar-SA"/>
            </w:rPr>
          </w:pPr>
          <w:hyperlink w:anchor="_Toc77575573" w:history="1">
            <w:r w:rsidR="00C8251B" w:rsidRPr="005606E2">
              <w:rPr>
                <w:rStyle w:val="Hipercze"/>
                <w:rFonts w:ascii="Times New Roman" w:hAnsi="Times New Roman" w:cs="Times New Roman"/>
                <w:bCs/>
                <w:noProof/>
              </w:rPr>
              <w:t>III 4. Problemy społeczne w środowisku dzieci i młodzieży</w:t>
            </w:r>
            <w:r w:rsidR="00C8251B">
              <w:rPr>
                <w:noProof/>
                <w:webHidden/>
              </w:rPr>
              <w:tab/>
            </w:r>
            <w:r w:rsidR="00C8251B">
              <w:rPr>
                <w:noProof/>
                <w:webHidden/>
              </w:rPr>
              <w:fldChar w:fldCharType="begin"/>
            </w:r>
            <w:r w:rsidR="00C8251B">
              <w:rPr>
                <w:noProof/>
                <w:webHidden/>
              </w:rPr>
              <w:instrText xml:space="preserve"> PAGEREF _Toc77575573 \h </w:instrText>
            </w:r>
            <w:r w:rsidR="00C8251B">
              <w:rPr>
                <w:noProof/>
                <w:webHidden/>
              </w:rPr>
            </w:r>
            <w:r w:rsidR="00C8251B">
              <w:rPr>
                <w:noProof/>
                <w:webHidden/>
              </w:rPr>
              <w:fldChar w:fldCharType="separate"/>
            </w:r>
            <w:r w:rsidR="0057309B">
              <w:rPr>
                <w:noProof/>
                <w:webHidden/>
              </w:rPr>
              <w:t>41</w:t>
            </w:r>
            <w:r w:rsidR="00C8251B">
              <w:rPr>
                <w:noProof/>
                <w:webHidden/>
              </w:rPr>
              <w:fldChar w:fldCharType="end"/>
            </w:r>
          </w:hyperlink>
        </w:p>
        <w:p w14:paraId="406CEC90" w14:textId="36DD50C8" w:rsidR="00C8251B" w:rsidRDefault="00ED058B">
          <w:pPr>
            <w:pStyle w:val="Spistreci1"/>
            <w:rPr>
              <w:rFonts w:asciiTheme="minorHAnsi" w:eastAsiaTheme="minorEastAsia" w:hAnsiTheme="minorHAnsi" w:cstheme="minorBidi"/>
              <w:noProof/>
              <w:lang w:eastAsia="pl-PL" w:bidi="ar-SA"/>
            </w:rPr>
          </w:pPr>
          <w:hyperlink w:anchor="_Toc77575574" w:history="1">
            <w:r w:rsidR="00C8251B" w:rsidRPr="005606E2">
              <w:rPr>
                <w:rStyle w:val="Hipercze"/>
                <w:rFonts w:ascii="Times New Roman" w:hAnsi="Times New Roman" w:cs="Times New Roman"/>
                <w:noProof/>
              </w:rPr>
              <w:t>IV.</w:t>
            </w:r>
            <w:r w:rsidR="00C8251B">
              <w:rPr>
                <w:rFonts w:asciiTheme="minorHAnsi" w:eastAsiaTheme="minorEastAsia" w:hAnsiTheme="minorHAnsi" w:cstheme="minorBidi"/>
                <w:noProof/>
                <w:lang w:eastAsia="pl-PL" w:bidi="ar-SA"/>
              </w:rPr>
              <w:tab/>
            </w:r>
            <w:r w:rsidR="00C8251B" w:rsidRPr="005606E2">
              <w:rPr>
                <w:rStyle w:val="Hipercze"/>
                <w:rFonts w:ascii="Times New Roman" w:hAnsi="Times New Roman" w:cs="Times New Roman"/>
                <w:noProof/>
              </w:rPr>
              <w:t>ANALIZA SWOT</w:t>
            </w:r>
            <w:r w:rsidR="00C8251B">
              <w:rPr>
                <w:noProof/>
                <w:webHidden/>
              </w:rPr>
              <w:tab/>
            </w:r>
            <w:r w:rsidR="00C8251B">
              <w:rPr>
                <w:noProof/>
                <w:webHidden/>
              </w:rPr>
              <w:fldChar w:fldCharType="begin"/>
            </w:r>
            <w:r w:rsidR="00C8251B">
              <w:rPr>
                <w:noProof/>
                <w:webHidden/>
              </w:rPr>
              <w:instrText xml:space="preserve"> PAGEREF _Toc77575574 \h </w:instrText>
            </w:r>
            <w:r w:rsidR="00C8251B">
              <w:rPr>
                <w:noProof/>
                <w:webHidden/>
              </w:rPr>
            </w:r>
            <w:r w:rsidR="00C8251B">
              <w:rPr>
                <w:noProof/>
                <w:webHidden/>
              </w:rPr>
              <w:fldChar w:fldCharType="separate"/>
            </w:r>
            <w:r w:rsidR="0057309B">
              <w:rPr>
                <w:noProof/>
                <w:webHidden/>
              </w:rPr>
              <w:t>48</w:t>
            </w:r>
            <w:r w:rsidR="00C8251B">
              <w:rPr>
                <w:noProof/>
                <w:webHidden/>
              </w:rPr>
              <w:fldChar w:fldCharType="end"/>
            </w:r>
          </w:hyperlink>
        </w:p>
        <w:p w14:paraId="2DBC319C" w14:textId="7CBF3307" w:rsidR="00C8251B" w:rsidRDefault="00ED058B">
          <w:pPr>
            <w:pStyle w:val="Spistreci1"/>
            <w:rPr>
              <w:rFonts w:asciiTheme="minorHAnsi" w:eastAsiaTheme="minorEastAsia" w:hAnsiTheme="minorHAnsi" w:cstheme="minorBidi"/>
              <w:noProof/>
              <w:lang w:eastAsia="pl-PL" w:bidi="ar-SA"/>
            </w:rPr>
          </w:pPr>
          <w:hyperlink w:anchor="_Toc77575575" w:history="1">
            <w:r w:rsidR="00C8251B" w:rsidRPr="005606E2">
              <w:rPr>
                <w:rStyle w:val="Hipercze"/>
                <w:rFonts w:ascii="Times New Roman" w:hAnsi="Times New Roman" w:cs="Times New Roman"/>
                <w:noProof/>
              </w:rPr>
              <w:t>V.</w:t>
            </w:r>
            <w:r w:rsidR="00C8251B">
              <w:rPr>
                <w:rFonts w:asciiTheme="minorHAnsi" w:eastAsiaTheme="minorEastAsia" w:hAnsiTheme="minorHAnsi" w:cstheme="minorBidi"/>
                <w:noProof/>
                <w:lang w:eastAsia="pl-PL" w:bidi="ar-SA"/>
              </w:rPr>
              <w:tab/>
            </w:r>
            <w:r w:rsidR="00C8251B" w:rsidRPr="005606E2">
              <w:rPr>
                <w:rStyle w:val="Hipercze"/>
                <w:rFonts w:ascii="Times New Roman" w:hAnsi="Times New Roman" w:cs="Times New Roman"/>
                <w:noProof/>
              </w:rPr>
              <w:t>STRATEGIA ROZWIĄZYWANIA PROBLEMÓW SPOŁECZNYCH GMINY KLUCZEWSKO NA LATA 2021-202</w:t>
            </w:r>
            <w:r w:rsidR="00457C88">
              <w:rPr>
                <w:rStyle w:val="Hipercze"/>
                <w:rFonts w:ascii="Times New Roman" w:hAnsi="Times New Roman" w:cs="Times New Roman"/>
                <w:noProof/>
              </w:rPr>
              <w:t>7</w:t>
            </w:r>
            <w:r w:rsidR="00C8251B">
              <w:rPr>
                <w:noProof/>
                <w:webHidden/>
              </w:rPr>
              <w:tab/>
            </w:r>
            <w:r w:rsidR="00C8251B">
              <w:rPr>
                <w:noProof/>
                <w:webHidden/>
              </w:rPr>
              <w:fldChar w:fldCharType="begin"/>
            </w:r>
            <w:r w:rsidR="00C8251B">
              <w:rPr>
                <w:noProof/>
                <w:webHidden/>
              </w:rPr>
              <w:instrText xml:space="preserve"> PAGEREF _Toc77575575 \h </w:instrText>
            </w:r>
            <w:r w:rsidR="00C8251B">
              <w:rPr>
                <w:noProof/>
                <w:webHidden/>
              </w:rPr>
            </w:r>
            <w:r w:rsidR="00C8251B">
              <w:rPr>
                <w:noProof/>
                <w:webHidden/>
              </w:rPr>
              <w:fldChar w:fldCharType="separate"/>
            </w:r>
            <w:r w:rsidR="0057309B">
              <w:rPr>
                <w:noProof/>
                <w:webHidden/>
              </w:rPr>
              <w:t>52</w:t>
            </w:r>
            <w:r w:rsidR="00C8251B">
              <w:rPr>
                <w:noProof/>
                <w:webHidden/>
              </w:rPr>
              <w:fldChar w:fldCharType="end"/>
            </w:r>
          </w:hyperlink>
        </w:p>
        <w:p w14:paraId="27C7EF03" w14:textId="2ECBC160" w:rsidR="00C8251B" w:rsidRDefault="00ED058B">
          <w:pPr>
            <w:pStyle w:val="Spistreci2"/>
            <w:rPr>
              <w:rFonts w:asciiTheme="minorHAnsi" w:eastAsiaTheme="minorEastAsia" w:hAnsiTheme="minorHAnsi" w:cstheme="minorBidi"/>
              <w:noProof/>
              <w:lang w:eastAsia="pl-PL" w:bidi="ar-SA"/>
            </w:rPr>
          </w:pPr>
          <w:hyperlink w:anchor="_Toc77575576" w:history="1">
            <w:r w:rsidR="00C8251B" w:rsidRPr="005606E2">
              <w:rPr>
                <w:rStyle w:val="Hipercze"/>
                <w:rFonts w:ascii="Times New Roman" w:hAnsi="Times New Roman" w:cs="Times New Roman"/>
                <w:noProof/>
              </w:rPr>
              <w:t>V 1. Misja gminy, cele, kierunki i wskaźniki działań oraz prognoza zmian</w:t>
            </w:r>
            <w:r w:rsidR="00C8251B">
              <w:rPr>
                <w:noProof/>
                <w:webHidden/>
              </w:rPr>
              <w:tab/>
            </w:r>
            <w:r w:rsidR="00C8251B">
              <w:rPr>
                <w:noProof/>
                <w:webHidden/>
              </w:rPr>
              <w:fldChar w:fldCharType="begin"/>
            </w:r>
            <w:r w:rsidR="00C8251B">
              <w:rPr>
                <w:noProof/>
                <w:webHidden/>
              </w:rPr>
              <w:instrText xml:space="preserve"> PAGEREF _Toc77575576 \h </w:instrText>
            </w:r>
            <w:r w:rsidR="00C8251B">
              <w:rPr>
                <w:noProof/>
                <w:webHidden/>
              </w:rPr>
            </w:r>
            <w:r w:rsidR="00C8251B">
              <w:rPr>
                <w:noProof/>
                <w:webHidden/>
              </w:rPr>
              <w:fldChar w:fldCharType="separate"/>
            </w:r>
            <w:r w:rsidR="0057309B">
              <w:rPr>
                <w:noProof/>
                <w:webHidden/>
              </w:rPr>
              <w:t>52</w:t>
            </w:r>
            <w:r w:rsidR="00C8251B">
              <w:rPr>
                <w:noProof/>
                <w:webHidden/>
              </w:rPr>
              <w:fldChar w:fldCharType="end"/>
            </w:r>
          </w:hyperlink>
        </w:p>
        <w:p w14:paraId="3C29088D" w14:textId="2530E3E9" w:rsidR="00C8251B" w:rsidRDefault="00ED058B">
          <w:pPr>
            <w:pStyle w:val="Spistreci2"/>
            <w:rPr>
              <w:rFonts w:asciiTheme="minorHAnsi" w:eastAsiaTheme="minorEastAsia" w:hAnsiTheme="minorHAnsi" w:cstheme="minorBidi"/>
              <w:noProof/>
              <w:lang w:eastAsia="pl-PL" w:bidi="ar-SA"/>
            </w:rPr>
          </w:pPr>
          <w:hyperlink w:anchor="_Toc77575577" w:history="1">
            <w:r w:rsidR="00C8251B" w:rsidRPr="005606E2">
              <w:rPr>
                <w:rStyle w:val="Hipercze"/>
                <w:rFonts w:ascii="Times New Roman" w:eastAsiaTheme="minorHAnsi" w:hAnsi="Times New Roman" w:cs="Times New Roman"/>
                <w:noProof/>
              </w:rPr>
              <w:t>V 2. Podmioty realizujące, partnerzy i koordynator</w:t>
            </w:r>
            <w:r w:rsidR="00C8251B">
              <w:rPr>
                <w:noProof/>
                <w:webHidden/>
              </w:rPr>
              <w:tab/>
            </w:r>
            <w:r w:rsidR="00C8251B">
              <w:rPr>
                <w:noProof/>
                <w:webHidden/>
              </w:rPr>
              <w:fldChar w:fldCharType="begin"/>
            </w:r>
            <w:r w:rsidR="00C8251B">
              <w:rPr>
                <w:noProof/>
                <w:webHidden/>
              </w:rPr>
              <w:instrText xml:space="preserve"> PAGEREF _Toc77575577 \h </w:instrText>
            </w:r>
            <w:r w:rsidR="00C8251B">
              <w:rPr>
                <w:noProof/>
                <w:webHidden/>
              </w:rPr>
            </w:r>
            <w:r w:rsidR="00C8251B">
              <w:rPr>
                <w:noProof/>
                <w:webHidden/>
              </w:rPr>
              <w:fldChar w:fldCharType="separate"/>
            </w:r>
            <w:r w:rsidR="0057309B">
              <w:rPr>
                <w:noProof/>
                <w:webHidden/>
              </w:rPr>
              <w:t>63</w:t>
            </w:r>
            <w:r w:rsidR="00C8251B">
              <w:rPr>
                <w:noProof/>
                <w:webHidden/>
              </w:rPr>
              <w:fldChar w:fldCharType="end"/>
            </w:r>
          </w:hyperlink>
        </w:p>
        <w:p w14:paraId="0D39E77C" w14:textId="3796D7BB" w:rsidR="00C8251B" w:rsidRDefault="00ED058B">
          <w:pPr>
            <w:pStyle w:val="Spistreci2"/>
            <w:rPr>
              <w:rFonts w:asciiTheme="minorHAnsi" w:eastAsiaTheme="minorEastAsia" w:hAnsiTheme="minorHAnsi" w:cstheme="minorBidi"/>
              <w:noProof/>
              <w:lang w:eastAsia="pl-PL" w:bidi="ar-SA"/>
            </w:rPr>
          </w:pPr>
          <w:hyperlink w:anchor="_Toc77575578" w:history="1">
            <w:r w:rsidR="00C8251B" w:rsidRPr="005606E2">
              <w:rPr>
                <w:rStyle w:val="Hipercze"/>
                <w:rFonts w:ascii="Times New Roman" w:hAnsi="Times New Roman" w:cs="Times New Roman"/>
                <w:noProof/>
              </w:rPr>
              <w:t>V 3. Wdrożenie, monitorowanie i ewaluacja Strategii</w:t>
            </w:r>
            <w:r w:rsidR="00C8251B">
              <w:rPr>
                <w:noProof/>
                <w:webHidden/>
              </w:rPr>
              <w:tab/>
            </w:r>
            <w:r w:rsidR="00C8251B">
              <w:rPr>
                <w:noProof/>
                <w:webHidden/>
              </w:rPr>
              <w:fldChar w:fldCharType="begin"/>
            </w:r>
            <w:r w:rsidR="00C8251B">
              <w:rPr>
                <w:noProof/>
                <w:webHidden/>
              </w:rPr>
              <w:instrText xml:space="preserve"> PAGEREF _Toc77575578 \h </w:instrText>
            </w:r>
            <w:r w:rsidR="00C8251B">
              <w:rPr>
                <w:noProof/>
                <w:webHidden/>
              </w:rPr>
            </w:r>
            <w:r w:rsidR="00C8251B">
              <w:rPr>
                <w:noProof/>
                <w:webHidden/>
              </w:rPr>
              <w:fldChar w:fldCharType="separate"/>
            </w:r>
            <w:r w:rsidR="0057309B">
              <w:rPr>
                <w:noProof/>
                <w:webHidden/>
              </w:rPr>
              <w:t>64</w:t>
            </w:r>
            <w:r w:rsidR="00C8251B">
              <w:rPr>
                <w:noProof/>
                <w:webHidden/>
              </w:rPr>
              <w:fldChar w:fldCharType="end"/>
            </w:r>
          </w:hyperlink>
        </w:p>
        <w:p w14:paraId="017246DC" w14:textId="76A8DFB1" w:rsidR="00C8251B" w:rsidRDefault="00ED058B">
          <w:pPr>
            <w:pStyle w:val="Spistreci2"/>
            <w:rPr>
              <w:rFonts w:asciiTheme="minorHAnsi" w:eastAsiaTheme="minorEastAsia" w:hAnsiTheme="minorHAnsi" w:cstheme="minorBidi"/>
              <w:noProof/>
              <w:lang w:eastAsia="pl-PL" w:bidi="ar-SA"/>
            </w:rPr>
          </w:pPr>
          <w:hyperlink w:anchor="_Toc77575579" w:history="1">
            <w:r w:rsidR="00C8251B" w:rsidRPr="005606E2">
              <w:rPr>
                <w:rStyle w:val="Hipercze"/>
                <w:rFonts w:ascii="Times New Roman" w:hAnsi="Times New Roman" w:cs="Times New Roman"/>
                <w:noProof/>
              </w:rPr>
              <w:t>V 4. Finansowanie realizacji Strategii</w:t>
            </w:r>
            <w:r w:rsidR="00C8251B">
              <w:rPr>
                <w:noProof/>
                <w:webHidden/>
              </w:rPr>
              <w:tab/>
            </w:r>
            <w:r w:rsidR="00C8251B">
              <w:rPr>
                <w:noProof/>
                <w:webHidden/>
              </w:rPr>
              <w:fldChar w:fldCharType="begin"/>
            </w:r>
            <w:r w:rsidR="00C8251B">
              <w:rPr>
                <w:noProof/>
                <w:webHidden/>
              </w:rPr>
              <w:instrText xml:space="preserve"> PAGEREF _Toc77575579 \h </w:instrText>
            </w:r>
            <w:r w:rsidR="00C8251B">
              <w:rPr>
                <w:noProof/>
                <w:webHidden/>
              </w:rPr>
            </w:r>
            <w:r w:rsidR="00C8251B">
              <w:rPr>
                <w:noProof/>
                <w:webHidden/>
              </w:rPr>
              <w:fldChar w:fldCharType="separate"/>
            </w:r>
            <w:r w:rsidR="0057309B">
              <w:rPr>
                <w:noProof/>
                <w:webHidden/>
              </w:rPr>
              <w:t>65</w:t>
            </w:r>
            <w:r w:rsidR="00C8251B">
              <w:rPr>
                <w:noProof/>
                <w:webHidden/>
              </w:rPr>
              <w:fldChar w:fldCharType="end"/>
            </w:r>
          </w:hyperlink>
        </w:p>
        <w:p w14:paraId="18150BFD" w14:textId="0D4F5A69" w:rsidR="00C8251B" w:rsidRDefault="00ED058B">
          <w:pPr>
            <w:pStyle w:val="Spistreci2"/>
            <w:rPr>
              <w:rFonts w:asciiTheme="minorHAnsi" w:eastAsiaTheme="minorEastAsia" w:hAnsiTheme="minorHAnsi" w:cstheme="minorBidi"/>
              <w:noProof/>
              <w:lang w:eastAsia="pl-PL" w:bidi="ar-SA"/>
            </w:rPr>
          </w:pPr>
          <w:hyperlink w:anchor="_Toc77575580" w:history="1">
            <w:r w:rsidR="00C8251B" w:rsidRPr="005606E2">
              <w:rPr>
                <w:rStyle w:val="Hipercze"/>
                <w:rFonts w:ascii="Times New Roman" w:hAnsi="Times New Roman" w:cs="Times New Roman"/>
                <w:noProof/>
                <w:lang w:eastAsia="pl-PL"/>
              </w:rPr>
              <w:t>Spis wykresów, tabel i rysunków</w:t>
            </w:r>
            <w:r w:rsidR="00C8251B">
              <w:rPr>
                <w:noProof/>
                <w:webHidden/>
              </w:rPr>
              <w:tab/>
            </w:r>
            <w:r w:rsidR="00C8251B">
              <w:rPr>
                <w:noProof/>
                <w:webHidden/>
              </w:rPr>
              <w:fldChar w:fldCharType="begin"/>
            </w:r>
            <w:r w:rsidR="00C8251B">
              <w:rPr>
                <w:noProof/>
                <w:webHidden/>
              </w:rPr>
              <w:instrText xml:space="preserve"> PAGEREF _Toc77575580 \h </w:instrText>
            </w:r>
            <w:r w:rsidR="00C8251B">
              <w:rPr>
                <w:noProof/>
                <w:webHidden/>
              </w:rPr>
            </w:r>
            <w:r w:rsidR="00C8251B">
              <w:rPr>
                <w:noProof/>
                <w:webHidden/>
              </w:rPr>
              <w:fldChar w:fldCharType="separate"/>
            </w:r>
            <w:r w:rsidR="0057309B">
              <w:rPr>
                <w:noProof/>
                <w:webHidden/>
              </w:rPr>
              <w:t>66</w:t>
            </w:r>
            <w:r w:rsidR="00C8251B">
              <w:rPr>
                <w:noProof/>
                <w:webHidden/>
              </w:rPr>
              <w:fldChar w:fldCharType="end"/>
            </w:r>
          </w:hyperlink>
        </w:p>
        <w:p w14:paraId="58FD4DF8" w14:textId="7A79A6E0" w:rsidR="007823BB" w:rsidRPr="00BE5507" w:rsidRDefault="007823BB" w:rsidP="007823BB">
          <w:pPr>
            <w:spacing w:before="0" w:after="0" w:line="300" w:lineRule="auto"/>
          </w:pPr>
          <w:r w:rsidRPr="00DA2CD3">
            <w:fldChar w:fldCharType="end"/>
          </w:r>
        </w:p>
      </w:sdtContent>
    </w:sdt>
    <w:bookmarkStart w:id="1" w:name="_Toc468109353" w:displacedByCustomXml="prev"/>
    <w:bookmarkEnd w:id="0"/>
    <w:bookmarkEnd w:id="1"/>
    <w:p w14:paraId="08A501A8" w14:textId="50C812D5" w:rsidR="007823BB" w:rsidRPr="00A23ECF" w:rsidRDefault="007823BB" w:rsidP="00A23ECF">
      <w:pPr>
        <w:pStyle w:val="Nagwek1"/>
        <w:numPr>
          <w:ilvl w:val="0"/>
          <w:numId w:val="1"/>
        </w:numPr>
        <w:spacing w:line="300" w:lineRule="auto"/>
        <w:ind w:left="0" w:firstLine="0"/>
        <w:rPr>
          <w:rFonts w:ascii="Times New Roman" w:hAnsi="Times New Roman" w:cs="Times New Roman"/>
          <w:b/>
          <w:bCs/>
          <w:caps w:val="0"/>
        </w:rPr>
      </w:pPr>
      <w:r>
        <w:br w:type="page"/>
      </w:r>
      <w:r w:rsidR="00A23ECF">
        <w:lastRenderedPageBreak/>
        <w:t xml:space="preserve"> </w:t>
      </w:r>
      <w:bookmarkStart w:id="2" w:name="_Toc77575544"/>
      <w:r w:rsidRPr="00A23ECF">
        <w:rPr>
          <w:rFonts w:ascii="Times New Roman" w:hAnsi="Times New Roman" w:cs="Times New Roman"/>
        </w:rPr>
        <w:t>RAMY PRAWNE STRATEGII</w:t>
      </w:r>
      <w:bookmarkEnd w:id="2"/>
    </w:p>
    <w:p w14:paraId="2AFB2BCE" w14:textId="18C954C8" w:rsidR="00DF10AA" w:rsidRPr="00DF10AA" w:rsidRDefault="00DF10AA" w:rsidP="00DF10AA">
      <w:pPr>
        <w:pStyle w:val="Nag2"/>
        <w:rPr>
          <w:rFonts w:ascii="Times New Roman" w:hAnsi="Times New Roman" w:cs="Times New Roman"/>
        </w:rPr>
      </w:pPr>
      <w:bookmarkStart w:id="3" w:name="_Toc77575545"/>
      <w:r w:rsidRPr="00DF10AA">
        <w:rPr>
          <w:rFonts w:ascii="Times New Roman" w:hAnsi="Times New Roman" w:cs="Times New Roman"/>
        </w:rPr>
        <w:t>I 1. Podstawa prawna i najważniejsze ustawy</w:t>
      </w:r>
      <w:bookmarkEnd w:id="3"/>
    </w:p>
    <w:p w14:paraId="4347DD59" w14:textId="2B03ABBC" w:rsidR="00C40EC9" w:rsidRPr="00A23ECF" w:rsidRDefault="00C40EC9" w:rsidP="00A23ECF">
      <w:pPr>
        <w:spacing w:before="0" w:after="0"/>
        <w:ind w:firstLine="425"/>
        <w:rPr>
          <w:rFonts w:ascii="Times New Roman" w:hAnsi="Times New Roman" w:cs="Times New Roman"/>
          <w:sz w:val="24"/>
          <w:szCs w:val="24"/>
        </w:rPr>
      </w:pPr>
      <w:r w:rsidRPr="00A23ECF">
        <w:rPr>
          <w:rFonts w:ascii="Times New Roman" w:hAnsi="Times New Roman" w:cs="Times New Roman"/>
          <w:sz w:val="24"/>
          <w:szCs w:val="24"/>
        </w:rPr>
        <w:t>Gmina Kluczewsko, chcą</w:t>
      </w:r>
      <w:r w:rsidR="00A23ECF" w:rsidRPr="00A23ECF">
        <w:rPr>
          <w:rFonts w:ascii="Times New Roman" w:hAnsi="Times New Roman" w:cs="Times New Roman"/>
          <w:sz w:val="24"/>
          <w:szCs w:val="24"/>
        </w:rPr>
        <w:t>c</w:t>
      </w:r>
      <w:r w:rsidRPr="00A23ECF">
        <w:rPr>
          <w:rFonts w:ascii="Times New Roman" w:hAnsi="Times New Roman" w:cs="Times New Roman"/>
          <w:sz w:val="24"/>
          <w:szCs w:val="24"/>
        </w:rPr>
        <w:t xml:space="preserve"> zapewnić członkom społeczności lokalnej jak najwyższe standardy życia, podejmuje się realizacji obowiązku sporządzenia niniejszej Strategii Rozwiązywania Problemów Społecznych Gminy, wynikającego z art. 17 ust. 1 pkt 1 ustawy z</w:t>
      </w:r>
      <w:r w:rsidR="009763B5">
        <w:rPr>
          <w:rFonts w:ascii="Times New Roman" w:hAnsi="Times New Roman" w:cs="Times New Roman"/>
          <w:sz w:val="24"/>
          <w:szCs w:val="24"/>
        </w:rPr>
        <w:t> </w:t>
      </w:r>
      <w:r w:rsidRPr="00A23ECF">
        <w:rPr>
          <w:rFonts w:ascii="Times New Roman" w:hAnsi="Times New Roman" w:cs="Times New Roman"/>
          <w:sz w:val="24"/>
          <w:szCs w:val="24"/>
        </w:rPr>
        <w:t>dnia 12 marca 2004 r. o pomocy społecznej</w:t>
      </w:r>
      <w:r w:rsidR="00FE2956" w:rsidRPr="00A23ECF">
        <w:rPr>
          <w:rFonts w:ascii="Times New Roman" w:hAnsi="Times New Roman" w:cs="Times New Roman"/>
          <w:sz w:val="24"/>
          <w:szCs w:val="24"/>
        </w:rPr>
        <w:t xml:space="preserve">. </w:t>
      </w:r>
      <w:r w:rsidRPr="00A23ECF">
        <w:rPr>
          <w:rFonts w:ascii="Times New Roman" w:hAnsi="Times New Roman" w:cs="Times New Roman"/>
          <w:sz w:val="24"/>
          <w:szCs w:val="24"/>
        </w:rPr>
        <w:t xml:space="preserve">W </w:t>
      </w:r>
      <w:r w:rsidR="00FE2956" w:rsidRPr="00A23ECF">
        <w:rPr>
          <w:rFonts w:ascii="Times New Roman" w:hAnsi="Times New Roman" w:cs="Times New Roman"/>
          <w:sz w:val="24"/>
          <w:szCs w:val="24"/>
        </w:rPr>
        <w:t>myśl przywołanego</w:t>
      </w:r>
      <w:r w:rsidRPr="00A23ECF">
        <w:rPr>
          <w:rFonts w:ascii="Times New Roman" w:hAnsi="Times New Roman" w:cs="Times New Roman"/>
          <w:sz w:val="24"/>
          <w:szCs w:val="24"/>
        </w:rPr>
        <w:t xml:space="preserve"> przepis</w:t>
      </w:r>
      <w:r w:rsidR="00FE2956" w:rsidRPr="00A23ECF">
        <w:rPr>
          <w:rFonts w:ascii="Times New Roman" w:hAnsi="Times New Roman" w:cs="Times New Roman"/>
          <w:sz w:val="24"/>
          <w:szCs w:val="24"/>
        </w:rPr>
        <w:t>u, jednym z</w:t>
      </w:r>
      <w:r w:rsidRPr="00A23ECF">
        <w:rPr>
          <w:rFonts w:ascii="Times New Roman" w:hAnsi="Times New Roman" w:cs="Times New Roman"/>
          <w:sz w:val="24"/>
          <w:szCs w:val="24"/>
        </w:rPr>
        <w:t xml:space="preserve"> zadań własnych gminy </w:t>
      </w:r>
      <w:r w:rsidR="00FE2956" w:rsidRPr="00A23ECF">
        <w:rPr>
          <w:rFonts w:ascii="Times New Roman" w:hAnsi="Times New Roman" w:cs="Times New Roman"/>
          <w:sz w:val="24"/>
          <w:szCs w:val="24"/>
        </w:rPr>
        <w:t xml:space="preserve">jest </w:t>
      </w:r>
      <w:r w:rsidRPr="00A23ECF">
        <w:rPr>
          <w:rFonts w:ascii="Times New Roman" w:hAnsi="Times New Roman" w:cs="Times New Roman"/>
          <w:sz w:val="24"/>
          <w:szCs w:val="24"/>
        </w:rPr>
        <w:t>opracowanie i realizacj</w:t>
      </w:r>
      <w:r w:rsidR="00A23ECF" w:rsidRPr="00A23ECF">
        <w:rPr>
          <w:rFonts w:ascii="Times New Roman" w:hAnsi="Times New Roman" w:cs="Times New Roman"/>
          <w:sz w:val="24"/>
          <w:szCs w:val="24"/>
        </w:rPr>
        <w:t>a</w:t>
      </w:r>
      <w:r w:rsidRPr="00A23ECF">
        <w:rPr>
          <w:rFonts w:ascii="Times New Roman" w:hAnsi="Times New Roman" w:cs="Times New Roman"/>
          <w:sz w:val="24"/>
          <w:szCs w:val="24"/>
        </w:rPr>
        <w:t xml:space="preserve"> gminnej strategii rozwiązywania problemów społecznych ze szczególnym uwzględnieniem programów pomocy społecznej, profilaktyki i</w:t>
      </w:r>
      <w:r w:rsidR="009763B5">
        <w:rPr>
          <w:rFonts w:ascii="Times New Roman" w:hAnsi="Times New Roman" w:cs="Times New Roman"/>
          <w:sz w:val="24"/>
          <w:szCs w:val="24"/>
        </w:rPr>
        <w:t> </w:t>
      </w:r>
      <w:r w:rsidRPr="00A23ECF">
        <w:rPr>
          <w:rFonts w:ascii="Times New Roman" w:hAnsi="Times New Roman" w:cs="Times New Roman"/>
          <w:sz w:val="24"/>
          <w:szCs w:val="24"/>
        </w:rPr>
        <w:t>rozwiązywania problemów alkoholowych i innych, których celem jest integracja osób i rodzin z grup szczególnego ryzyka.</w:t>
      </w:r>
    </w:p>
    <w:p w14:paraId="44BD6D46" w14:textId="1BAAD32E" w:rsidR="00C40EC9" w:rsidRPr="00A23ECF" w:rsidRDefault="00FE2956" w:rsidP="00C40EC9">
      <w:pPr>
        <w:spacing w:before="0" w:after="0"/>
        <w:ind w:firstLine="426"/>
        <w:rPr>
          <w:rFonts w:ascii="Times New Roman" w:hAnsi="Times New Roman" w:cs="Times New Roman"/>
          <w:sz w:val="24"/>
          <w:szCs w:val="24"/>
        </w:rPr>
      </w:pPr>
      <w:r w:rsidRPr="00A23ECF">
        <w:rPr>
          <w:rFonts w:ascii="Times New Roman" w:hAnsi="Times New Roman" w:cs="Times New Roman"/>
          <w:sz w:val="24"/>
          <w:szCs w:val="24"/>
        </w:rPr>
        <w:t>W</w:t>
      </w:r>
      <w:r w:rsidR="00C40EC9" w:rsidRPr="00A23ECF">
        <w:rPr>
          <w:rFonts w:ascii="Times New Roman" w:hAnsi="Times New Roman" w:cs="Times New Roman"/>
          <w:sz w:val="24"/>
          <w:szCs w:val="24"/>
        </w:rPr>
        <w:t xml:space="preserve">  art.  16b  podanej  </w:t>
      </w:r>
      <w:r w:rsidR="00A23ECF" w:rsidRPr="00A23ECF">
        <w:rPr>
          <w:rFonts w:ascii="Times New Roman" w:hAnsi="Times New Roman" w:cs="Times New Roman"/>
          <w:sz w:val="24"/>
          <w:szCs w:val="24"/>
        </w:rPr>
        <w:t>u</w:t>
      </w:r>
      <w:r w:rsidR="00C40EC9" w:rsidRPr="00A23ECF">
        <w:rPr>
          <w:rFonts w:ascii="Times New Roman" w:hAnsi="Times New Roman" w:cs="Times New Roman"/>
          <w:sz w:val="24"/>
          <w:szCs w:val="24"/>
        </w:rPr>
        <w:t>stawy  określ</w:t>
      </w:r>
      <w:r w:rsidRPr="00A23ECF">
        <w:rPr>
          <w:rFonts w:ascii="Times New Roman" w:hAnsi="Times New Roman" w:cs="Times New Roman"/>
          <w:sz w:val="24"/>
          <w:szCs w:val="24"/>
        </w:rPr>
        <w:t>ono</w:t>
      </w:r>
      <w:r w:rsidR="00C40EC9" w:rsidRPr="00A23ECF">
        <w:rPr>
          <w:rFonts w:ascii="Times New Roman" w:hAnsi="Times New Roman" w:cs="Times New Roman"/>
          <w:sz w:val="24"/>
          <w:szCs w:val="24"/>
        </w:rPr>
        <w:t xml:space="preserve">  otwarty  katalog  kluczowych  elementów,  które powinna  zawierać  strategia  rozwiązywania  problemów  społecznych  w  gminie.  Są  to  w</w:t>
      </w:r>
      <w:r w:rsidR="009763B5">
        <w:rPr>
          <w:rFonts w:ascii="Times New Roman" w:hAnsi="Times New Roman" w:cs="Times New Roman"/>
          <w:sz w:val="24"/>
          <w:szCs w:val="24"/>
        </w:rPr>
        <w:t> </w:t>
      </w:r>
      <w:r w:rsidR="00C40EC9" w:rsidRPr="00A23ECF">
        <w:rPr>
          <w:rFonts w:ascii="Times New Roman" w:hAnsi="Times New Roman" w:cs="Times New Roman"/>
          <w:sz w:val="24"/>
          <w:szCs w:val="24"/>
        </w:rPr>
        <w:t>szczególności: diagnoza sytuacji społecznej gminy,  prognoza zmian w zakresie objętym strategią</w:t>
      </w:r>
      <w:r w:rsidRPr="00A23ECF">
        <w:rPr>
          <w:rFonts w:ascii="Times New Roman" w:hAnsi="Times New Roman" w:cs="Times New Roman"/>
          <w:sz w:val="24"/>
          <w:szCs w:val="24"/>
        </w:rPr>
        <w:t xml:space="preserve"> oraz </w:t>
      </w:r>
      <w:r w:rsidR="00C40EC9" w:rsidRPr="00A23ECF">
        <w:rPr>
          <w:rFonts w:ascii="Times New Roman" w:hAnsi="Times New Roman" w:cs="Times New Roman"/>
          <w:sz w:val="24"/>
          <w:szCs w:val="24"/>
        </w:rPr>
        <w:t xml:space="preserve">określenie: </w:t>
      </w:r>
    </w:p>
    <w:p w14:paraId="3215FF68" w14:textId="433C425C" w:rsidR="00C40EC9" w:rsidRPr="00DF7CE0" w:rsidRDefault="00C40EC9" w:rsidP="00DF7CE0">
      <w:pPr>
        <w:pStyle w:val="Akapitzlist"/>
        <w:numPr>
          <w:ilvl w:val="0"/>
          <w:numId w:val="58"/>
        </w:numPr>
        <w:spacing w:before="0" w:after="0"/>
        <w:rPr>
          <w:rFonts w:ascii="Times New Roman" w:hAnsi="Times New Roman" w:cs="Times New Roman"/>
          <w:sz w:val="24"/>
          <w:szCs w:val="24"/>
        </w:rPr>
      </w:pPr>
      <w:r w:rsidRPr="00DF7CE0">
        <w:rPr>
          <w:rFonts w:ascii="Times New Roman" w:hAnsi="Times New Roman" w:cs="Times New Roman"/>
          <w:sz w:val="24"/>
          <w:szCs w:val="24"/>
        </w:rPr>
        <w:t xml:space="preserve">celów strategicznych projektowanych zmian, </w:t>
      </w:r>
    </w:p>
    <w:p w14:paraId="10F3FE9E" w14:textId="48DA1FB5" w:rsidR="00C40EC9" w:rsidRPr="00DF7CE0" w:rsidRDefault="00C40EC9" w:rsidP="00DF7CE0">
      <w:pPr>
        <w:pStyle w:val="Akapitzlist"/>
        <w:numPr>
          <w:ilvl w:val="0"/>
          <w:numId w:val="58"/>
        </w:numPr>
        <w:spacing w:before="0" w:after="0"/>
        <w:rPr>
          <w:rFonts w:ascii="Times New Roman" w:hAnsi="Times New Roman" w:cs="Times New Roman"/>
          <w:sz w:val="24"/>
          <w:szCs w:val="24"/>
        </w:rPr>
      </w:pPr>
      <w:r w:rsidRPr="00DF7CE0">
        <w:rPr>
          <w:rFonts w:ascii="Times New Roman" w:hAnsi="Times New Roman" w:cs="Times New Roman"/>
          <w:sz w:val="24"/>
          <w:szCs w:val="24"/>
        </w:rPr>
        <w:t xml:space="preserve">kierunków niezbędnych działań, </w:t>
      </w:r>
    </w:p>
    <w:p w14:paraId="7B7BB1F6" w14:textId="5D49B6FE" w:rsidR="00C40EC9" w:rsidRPr="00DF7CE0" w:rsidRDefault="00C40EC9" w:rsidP="00DF7CE0">
      <w:pPr>
        <w:pStyle w:val="Akapitzlist"/>
        <w:numPr>
          <w:ilvl w:val="0"/>
          <w:numId w:val="58"/>
        </w:numPr>
        <w:spacing w:before="0" w:after="0"/>
        <w:rPr>
          <w:rFonts w:ascii="Times New Roman" w:hAnsi="Times New Roman" w:cs="Times New Roman"/>
          <w:sz w:val="24"/>
          <w:szCs w:val="24"/>
        </w:rPr>
      </w:pPr>
      <w:r w:rsidRPr="00DF7CE0">
        <w:rPr>
          <w:rFonts w:ascii="Times New Roman" w:hAnsi="Times New Roman" w:cs="Times New Roman"/>
          <w:sz w:val="24"/>
          <w:szCs w:val="24"/>
        </w:rPr>
        <w:t xml:space="preserve">sposobu realizacji strategii oraz jej ram finansowych, </w:t>
      </w:r>
    </w:p>
    <w:p w14:paraId="35F32AB8" w14:textId="0CF53A6F" w:rsidR="00C40EC9" w:rsidRPr="00457C88" w:rsidRDefault="00C40EC9" w:rsidP="00457C88">
      <w:pPr>
        <w:pStyle w:val="Akapitzlist"/>
        <w:numPr>
          <w:ilvl w:val="0"/>
          <w:numId w:val="58"/>
        </w:numPr>
        <w:spacing w:before="0" w:after="0"/>
        <w:rPr>
          <w:rFonts w:ascii="Times New Roman" w:hAnsi="Times New Roman" w:cs="Times New Roman"/>
          <w:sz w:val="24"/>
          <w:szCs w:val="24"/>
        </w:rPr>
      </w:pPr>
      <w:r w:rsidRPr="00DF7CE0">
        <w:rPr>
          <w:rFonts w:ascii="Times New Roman" w:hAnsi="Times New Roman" w:cs="Times New Roman"/>
          <w:sz w:val="24"/>
          <w:szCs w:val="24"/>
        </w:rPr>
        <w:t xml:space="preserve">wskaźników realizacji działań. </w:t>
      </w:r>
    </w:p>
    <w:p w14:paraId="2F6A6475" w14:textId="222F275C" w:rsidR="00C40EC9" w:rsidRPr="00457C88" w:rsidRDefault="00D32D1E" w:rsidP="007823BB">
      <w:pPr>
        <w:spacing w:before="0" w:after="0"/>
        <w:ind w:firstLine="426"/>
        <w:rPr>
          <w:rFonts w:ascii="Times New Roman" w:hAnsi="Times New Roman" w:cs="Times New Roman"/>
          <w:sz w:val="24"/>
          <w:szCs w:val="24"/>
        </w:rPr>
      </w:pPr>
      <w:r w:rsidRPr="00A23ECF">
        <w:rPr>
          <w:rFonts w:ascii="Times New Roman" w:hAnsi="Times New Roman" w:cs="Times New Roman"/>
          <w:sz w:val="24"/>
          <w:szCs w:val="24"/>
        </w:rPr>
        <w:t>P</w:t>
      </w:r>
      <w:r w:rsidR="00C40EC9" w:rsidRPr="00A23ECF">
        <w:rPr>
          <w:rFonts w:ascii="Times New Roman" w:hAnsi="Times New Roman" w:cs="Times New Roman"/>
          <w:sz w:val="24"/>
          <w:szCs w:val="24"/>
        </w:rPr>
        <w:t xml:space="preserve">oprzednia </w:t>
      </w:r>
      <w:r w:rsidRPr="00A23ECF">
        <w:rPr>
          <w:rFonts w:ascii="Times New Roman" w:hAnsi="Times New Roman" w:cs="Times New Roman"/>
          <w:sz w:val="24"/>
          <w:szCs w:val="24"/>
        </w:rPr>
        <w:t>S</w:t>
      </w:r>
      <w:r w:rsidR="00C40EC9" w:rsidRPr="00A23ECF">
        <w:rPr>
          <w:rFonts w:ascii="Times New Roman" w:hAnsi="Times New Roman" w:cs="Times New Roman"/>
          <w:sz w:val="24"/>
          <w:szCs w:val="24"/>
        </w:rPr>
        <w:t xml:space="preserve">trategia </w:t>
      </w:r>
      <w:r w:rsidR="00A23ECF">
        <w:rPr>
          <w:rFonts w:ascii="Times New Roman" w:hAnsi="Times New Roman" w:cs="Times New Roman"/>
          <w:sz w:val="24"/>
          <w:szCs w:val="24"/>
        </w:rPr>
        <w:t>R</w:t>
      </w:r>
      <w:r w:rsidRPr="00A23ECF">
        <w:rPr>
          <w:rFonts w:ascii="Times New Roman" w:hAnsi="Times New Roman" w:cs="Times New Roman"/>
          <w:sz w:val="24"/>
          <w:szCs w:val="24"/>
        </w:rPr>
        <w:t xml:space="preserve">ozwiązywania </w:t>
      </w:r>
      <w:r w:rsidR="00A23ECF">
        <w:rPr>
          <w:rFonts w:ascii="Times New Roman" w:hAnsi="Times New Roman" w:cs="Times New Roman"/>
          <w:sz w:val="24"/>
          <w:szCs w:val="24"/>
        </w:rPr>
        <w:t>P</w:t>
      </w:r>
      <w:r w:rsidRPr="00A23ECF">
        <w:rPr>
          <w:rFonts w:ascii="Times New Roman" w:hAnsi="Times New Roman" w:cs="Times New Roman"/>
          <w:sz w:val="24"/>
          <w:szCs w:val="24"/>
        </w:rPr>
        <w:t xml:space="preserve">roblemów </w:t>
      </w:r>
      <w:r w:rsidR="00A23ECF">
        <w:rPr>
          <w:rFonts w:ascii="Times New Roman" w:hAnsi="Times New Roman" w:cs="Times New Roman"/>
          <w:sz w:val="24"/>
          <w:szCs w:val="24"/>
        </w:rPr>
        <w:t>S</w:t>
      </w:r>
      <w:r w:rsidRPr="00A23ECF">
        <w:rPr>
          <w:rFonts w:ascii="Times New Roman" w:hAnsi="Times New Roman" w:cs="Times New Roman"/>
          <w:sz w:val="24"/>
          <w:szCs w:val="24"/>
        </w:rPr>
        <w:t xml:space="preserve">połecznych Gminy Kluczewsko </w:t>
      </w:r>
      <w:r w:rsidR="00C40EC9" w:rsidRPr="00A23ECF">
        <w:rPr>
          <w:rFonts w:ascii="Times New Roman" w:hAnsi="Times New Roman" w:cs="Times New Roman"/>
          <w:sz w:val="24"/>
          <w:szCs w:val="24"/>
        </w:rPr>
        <w:t>obejmowała perspektywę czasową lat 201</w:t>
      </w:r>
      <w:r w:rsidRPr="00A23ECF">
        <w:rPr>
          <w:rFonts w:ascii="Times New Roman" w:hAnsi="Times New Roman" w:cs="Times New Roman"/>
          <w:sz w:val="24"/>
          <w:szCs w:val="24"/>
        </w:rPr>
        <w:t>4</w:t>
      </w:r>
      <w:r w:rsidR="00C40EC9" w:rsidRPr="00A23ECF">
        <w:rPr>
          <w:rFonts w:ascii="Times New Roman" w:hAnsi="Times New Roman" w:cs="Times New Roman"/>
          <w:sz w:val="24"/>
          <w:szCs w:val="24"/>
        </w:rPr>
        <w:t>-2020</w:t>
      </w:r>
      <w:r w:rsidRPr="00A23ECF">
        <w:rPr>
          <w:rFonts w:ascii="Times New Roman" w:hAnsi="Times New Roman" w:cs="Times New Roman"/>
          <w:sz w:val="24"/>
          <w:szCs w:val="24"/>
        </w:rPr>
        <w:t>, a została przyjęta do realizacji na mocy Uchwały Nr XXVI/12/2014 Rady Gminy Kluczewsko z dnia 29 maja 2014 r.</w:t>
      </w:r>
      <w:r w:rsidR="00C40EC9" w:rsidRPr="00A23ECF">
        <w:rPr>
          <w:rFonts w:ascii="Times New Roman" w:hAnsi="Times New Roman" w:cs="Times New Roman"/>
          <w:sz w:val="24"/>
          <w:szCs w:val="24"/>
        </w:rPr>
        <w:t xml:space="preserve"> </w:t>
      </w:r>
      <w:r w:rsidRPr="00A23ECF">
        <w:rPr>
          <w:rFonts w:ascii="Times New Roman" w:hAnsi="Times New Roman" w:cs="Times New Roman"/>
          <w:sz w:val="24"/>
          <w:szCs w:val="24"/>
        </w:rPr>
        <w:t>W</w:t>
      </w:r>
      <w:r w:rsidR="00C40EC9" w:rsidRPr="00A23ECF">
        <w:rPr>
          <w:rFonts w:ascii="Times New Roman" w:hAnsi="Times New Roman" w:cs="Times New Roman"/>
          <w:sz w:val="24"/>
          <w:szCs w:val="24"/>
        </w:rPr>
        <w:t>raz z upływem roku 2020 stało się konieczne opracowanie nowej strategii</w:t>
      </w:r>
      <w:r w:rsidR="0033384D" w:rsidRPr="00A23ECF">
        <w:rPr>
          <w:rFonts w:ascii="Times New Roman" w:hAnsi="Times New Roman" w:cs="Times New Roman"/>
          <w:sz w:val="24"/>
          <w:szCs w:val="24"/>
        </w:rPr>
        <w:t xml:space="preserve"> na kolejne lata.</w:t>
      </w:r>
    </w:p>
    <w:p w14:paraId="72C0A6A3" w14:textId="6ABDEFF1" w:rsidR="007823BB" w:rsidRPr="00A23ECF" w:rsidRDefault="007823BB" w:rsidP="007823BB">
      <w:pPr>
        <w:spacing w:before="0" w:after="0"/>
        <w:ind w:firstLine="426"/>
        <w:rPr>
          <w:rFonts w:ascii="Times New Roman" w:hAnsi="Times New Roman" w:cs="Times New Roman"/>
          <w:b/>
          <w:bCs/>
          <w:sz w:val="24"/>
          <w:szCs w:val="24"/>
        </w:rPr>
      </w:pPr>
      <w:r w:rsidRPr="00A23ECF">
        <w:rPr>
          <w:rFonts w:ascii="Times New Roman" w:hAnsi="Times New Roman" w:cs="Times New Roman"/>
          <w:b/>
          <w:bCs/>
          <w:sz w:val="24"/>
          <w:szCs w:val="24"/>
        </w:rPr>
        <w:t xml:space="preserve">Aktami prawnymi, które </w:t>
      </w:r>
      <w:r w:rsidR="00C40EC9" w:rsidRPr="00A23ECF">
        <w:rPr>
          <w:rFonts w:ascii="Times New Roman" w:hAnsi="Times New Roman" w:cs="Times New Roman"/>
          <w:b/>
          <w:bCs/>
          <w:sz w:val="24"/>
          <w:szCs w:val="24"/>
        </w:rPr>
        <w:t xml:space="preserve">wyznaczają podstawowe ramy dla opracowania i </w:t>
      </w:r>
      <w:r w:rsidR="00A23ECF" w:rsidRPr="00A23ECF">
        <w:rPr>
          <w:rFonts w:ascii="Times New Roman" w:hAnsi="Times New Roman" w:cs="Times New Roman"/>
          <w:b/>
          <w:bCs/>
          <w:sz w:val="24"/>
          <w:szCs w:val="24"/>
        </w:rPr>
        <w:t>wdrożenia</w:t>
      </w:r>
      <w:r w:rsidR="00C40EC9" w:rsidRPr="00A23ECF">
        <w:rPr>
          <w:rFonts w:ascii="Times New Roman" w:hAnsi="Times New Roman" w:cs="Times New Roman"/>
          <w:b/>
          <w:bCs/>
          <w:sz w:val="24"/>
          <w:szCs w:val="24"/>
        </w:rPr>
        <w:t xml:space="preserve"> niniejszej Strategii są</w:t>
      </w:r>
      <w:r w:rsidRPr="00A23ECF">
        <w:rPr>
          <w:rFonts w:ascii="Times New Roman" w:hAnsi="Times New Roman" w:cs="Times New Roman"/>
          <w:b/>
          <w:bCs/>
          <w:sz w:val="24"/>
          <w:szCs w:val="24"/>
        </w:rPr>
        <w:t xml:space="preserve"> w szczególności:</w:t>
      </w:r>
    </w:p>
    <w:p w14:paraId="1E240FCD" w14:textId="77777777" w:rsidR="00FE2956" w:rsidRPr="00A23ECF" w:rsidRDefault="00FE2956" w:rsidP="00371AC1">
      <w:pPr>
        <w:pStyle w:val="Akapitzlist"/>
        <w:numPr>
          <w:ilvl w:val="0"/>
          <w:numId w:val="54"/>
        </w:numPr>
        <w:tabs>
          <w:tab w:val="left" w:pos="284"/>
        </w:tabs>
        <w:ind w:firstLine="490"/>
        <w:rPr>
          <w:rFonts w:ascii="Times New Roman" w:hAnsi="Times New Roman" w:cs="Times New Roman"/>
          <w:sz w:val="24"/>
          <w:szCs w:val="24"/>
        </w:rPr>
      </w:pPr>
      <w:r w:rsidRPr="00A23ECF">
        <w:rPr>
          <w:rFonts w:ascii="Times New Roman" w:hAnsi="Times New Roman" w:cs="Times New Roman"/>
          <w:sz w:val="24"/>
          <w:szCs w:val="24"/>
        </w:rPr>
        <w:t>ustawa z dnia 26 października 1982 r. o wychowaniu w trzeźwości i przeciwdziałaniu alkoholizmowi (</w:t>
      </w:r>
      <w:proofErr w:type="spellStart"/>
      <w:r w:rsidRPr="00A23ECF">
        <w:rPr>
          <w:rFonts w:ascii="Times New Roman" w:hAnsi="Times New Roman" w:cs="Times New Roman"/>
          <w:sz w:val="24"/>
          <w:szCs w:val="24"/>
        </w:rPr>
        <w:t>t.j</w:t>
      </w:r>
      <w:proofErr w:type="spellEnd"/>
      <w:r w:rsidRPr="00A23ECF">
        <w:rPr>
          <w:rFonts w:ascii="Times New Roman" w:hAnsi="Times New Roman" w:cs="Times New Roman"/>
          <w:sz w:val="24"/>
          <w:szCs w:val="24"/>
        </w:rPr>
        <w:t>. Dz.U. 2020 poz. 1492),</w:t>
      </w:r>
    </w:p>
    <w:p w14:paraId="63C5A10A" w14:textId="54600AF6" w:rsidR="007823BB" w:rsidRPr="00A23ECF" w:rsidRDefault="007823BB" w:rsidP="00371AC1">
      <w:pPr>
        <w:pStyle w:val="Akapitzlist"/>
        <w:numPr>
          <w:ilvl w:val="0"/>
          <w:numId w:val="54"/>
        </w:numPr>
        <w:tabs>
          <w:tab w:val="left" w:pos="284"/>
        </w:tabs>
        <w:spacing w:before="0" w:after="0"/>
        <w:ind w:firstLine="490"/>
        <w:rPr>
          <w:rFonts w:ascii="Times New Roman" w:hAnsi="Times New Roman" w:cs="Times New Roman"/>
          <w:sz w:val="24"/>
          <w:szCs w:val="24"/>
        </w:rPr>
      </w:pPr>
      <w:r w:rsidRPr="00A23ECF">
        <w:rPr>
          <w:rFonts w:ascii="Times New Roman" w:hAnsi="Times New Roman" w:cs="Times New Roman"/>
          <w:sz w:val="24"/>
          <w:szCs w:val="24"/>
        </w:rPr>
        <w:t>ustawa z dnia 8 marca 1990 r. o samorządzie gminnym (</w:t>
      </w:r>
      <w:proofErr w:type="spellStart"/>
      <w:r w:rsidRPr="00A23ECF">
        <w:rPr>
          <w:rFonts w:ascii="Times New Roman" w:hAnsi="Times New Roman" w:cs="Times New Roman"/>
          <w:sz w:val="24"/>
          <w:szCs w:val="24"/>
        </w:rPr>
        <w:t>t.j</w:t>
      </w:r>
      <w:proofErr w:type="spellEnd"/>
      <w:r w:rsidRPr="00A23ECF">
        <w:rPr>
          <w:rFonts w:ascii="Times New Roman" w:hAnsi="Times New Roman" w:cs="Times New Roman"/>
          <w:sz w:val="24"/>
          <w:szCs w:val="24"/>
        </w:rPr>
        <w:t>. Dz. U. z 2020 r. poz. 713,),</w:t>
      </w:r>
    </w:p>
    <w:p w14:paraId="7D42B374" w14:textId="77777777" w:rsidR="00AD45A9" w:rsidRPr="00A23ECF" w:rsidRDefault="00AD45A9" w:rsidP="00371AC1">
      <w:pPr>
        <w:pStyle w:val="Akapitzlist"/>
        <w:numPr>
          <w:ilvl w:val="0"/>
          <w:numId w:val="54"/>
        </w:numPr>
        <w:tabs>
          <w:tab w:val="left" w:pos="284"/>
        </w:tabs>
        <w:spacing w:before="0" w:after="0"/>
        <w:ind w:firstLine="490"/>
        <w:rPr>
          <w:rFonts w:ascii="Times New Roman" w:hAnsi="Times New Roman" w:cs="Times New Roman"/>
          <w:sz w:val="24"/>
          <w:szCs w:val="24"/>
        </w:rPr>
      </w:pPr>
      <w:r w:rsidRPr="00A23ECF">
        <w:rPr>
          <w:rFonts w:ascii="Times New Roman" w:hAnsi="Times New Roman" w:cs="Times New Roman"/>
          <w:sz w:val="24"/>
          <w:szCs w:val="24"/>
        </w:rPr>
        <w:t>ustawa z dnia 27 sierpnia 1997 r. o rehabilitacji zawodowej i społecznej oraz zatrudnianiu osób niepełnosprawnych (</w:t>
      </w:r>
      <w:proofErr w:type="spellStart"/>
      <w:r w:rsidRPr="00A23ECF">
        <w:rPr>
          <w:rFonts w:ascii="Times New Roman" w:hAnsi="Times New Roman" w:cs="Times New Roman"/>
          <w:sz w:val="24"/>
          <w:szCs w:val="24"/>
        </w:rPr>
        <w:t>t.j</w:t>
      </w:r>
      <w:proofErr w:type="spellEnd"/>
      <w:r w:rsidRPr="00A23ECF">
        <w:rPr>
          <w:rFonts w:ascii="Times New Roman" w:hAnsi="Times New Roman" w:cs="Times New Roman"/>
          <w:sz w:val="24"/>
          <w:szCs w:val="24"/>
        </w:rPr>
        <w:t>. Dz.U. 2020 poz. 426),</w:t>
      </w:r>
    </w:p>
    <w:p w14:paraId="1268BA26" w14:textId="77777777" w:rsidR="00AD45A9" w:rsidRPr="00A23ECF" w:rsidRDefault="00AD45A9" w:rsidP="00371AC1">
      <w:pPr>
        <w:pStyle w:val="Akapitzlist"/>
        <w:numPr>
          <w:ilvl w:val="0"/>
          <w:numId w:val="54"/>
        </w:numPr>
        <w:tabs>
          <w:tab w:val="left" w:pos="284"/>
        </w:tabs>
        <w:spacing w:before="0" w:after="0"/>
        <w:ind w:firstLine="490"/>
        <w:rPr>
          <w:rFonts w:ascii="Times New Roman" w:hAnsi="Times New Roman" w:cs="Times New Roman"/>
          <w:sz w:val="24"/>
          <w:szCs w:val="24"/>
        </w:rPr>
      </w:pPr>
      <w:r w:rsidRPr="00A23ECF">
        <w:rPr>
          <w:rFonts w:ascii="Times New Roman" w:hAnsi="Times New Roman" w:cs="Times New Roman"/>
          <w:sz w:val="24"/>
          <w:szCs w:val="24"/>
        </w:rPr>
        <w:lastRenderedPageBreak/>
        <w:t>ustawa z dnia 21 czerwca 2001 r. o dodatkach mieszkaniowych (tj. Dz.U. 2019 poz. 2133),</w:t>
      </w:r>
    </w:p>
    <w:p w14:paraId="2A1115CB" w14:textId="02EB5DA8" w:rsidR="00AD45A9" w:rsidRPr="00A23ECF" w:rsidRDefault="00AD45A9" w:rsidP="00371AC1">
      <w:pPr>
        <w:pStyle w:val="Akapitzlist"/>
        <w:numPr>
          <w:ilvl w:val="0"/>
          <w:numId w:val="54"/>
        </w:numPr>
        <w:tabs>
          <w:tab w:val="left" w:pos="284"/>
        </w:tabs>
        <w:spacing w:before="0" w:after="0"/>
        <w:ind w:firstLine="490"/>
        <w:rPr>
          <w:rFonts w:ascii="Times New Roman" w:hAnsi="Times New Roman" w:cs="Times New Roman"/>
          <w:sz w:val="24"/>
          <w:szCs w:val="24"/>
        </w:rPr>
      </w:pPr>
      <w:r w:rsidRPr="00A23ECF">
        <w:rPr>
          <w:rFonts w:ascii="Times New Roman" w:hAnsi="Times New Roman" w:cs="Times New Roman"/>
          <w:sz w:val="24"/>
          <w:szCs w:val="24"/>
        </w:rPr>
        <w:t>ustawa z 28 listopada 2003 r. o świadczeniach rodzinnych (</w:t>
      </w:r>
      <w:proofErr w:type="spellStart"/>
      <w:r w:rsidRPr="00A23ECF">
        <w:rPr>
          <w:rFonts w:ascii="Times New Roman" w:hAnsi="Times New Roman" w:cs="Times New Roman"/>
          <w:sz w:val="24"/>
          <w:szCs w:val="24"/>
        </w:rPr>
        <w:t>t.j</w:t>
      </w:r>
      <w:proofErr w:type="spellEnd"/>
      <w:r w:rsidRPr="00A23ECF">
        <w:rPr>
          <w:rFonts w:ascii="Times New Roman" w:hAnsi="Times New Roman" w:cs="Times New Roman"/>
          <w:sz w:val="24"/>
          <w:szCs w:val="24"/>
        </w:rPr>
        <w:t xml:space="preserve">. Dz.U. 2020 poz. 111),  </w:t>
      </w:r>
    </w:p>
    <w:p w14:paraId="1712956A" w14:textId="77777777" w:rsidR="00DF7CE0" w:rsidRDefault="00DF7CE0" w:rsidP="00DF7CE0">
      <w:pPr>
        <w:pStyle w:val="Akapitzlist"/>
        <w:numPr>
          <w:ilvl w:val="0"/>
          <w:numId w:val="54"/>
        </w:numPr>
        <w:tabs>
          <w:tab w:val="left" w:pos="284"/>
        </w:tabs>
        <w:ind w:firstLine="490"/>
        <w:rPr>
          <w:rFonts w:ascii="Times New Roman" w:hAnsi="Times New Roman" w:cs="Times New Roman"/>
          <w:sz w:val="24"/>
          <w:szCs w:val="24"/>
        </w:rPr>
      </w:pPr>
      <w:r>
        <w:rPr>
          <w:rFonts w:ascii="Times New Roman" w:hAnsi="Times New Roman" w:cs="Times New Roman"/>
          <w:sz w:val="24"/>
          <w:szCs w:val="24"/>
        </w:rPr>
        <w:t>u</w:t>
      </w:r>
      <w:r w:rsidRPr="00DF7CE0">
        <w:rPr>
          <w:rFonts w:ascii="Times New Roman" w:hAnsi="Times New Roman" w:cs="Times New Roman"/>
          <w:sz w:val="24"/>
          <w:szCs w:val="24"/>
        </w:rPr>
        <w:t>stawa z dnia 12 marca 2004 r. o pomocy społecznej (Dz. U. z 2020 r. poz. 1876 i 2369 ze zm.),</w:t>
      </w:r>
    </w:p>
    <w:p w14:paraId="7E655BA0" w14:textId="77777777" w:rsidR="00DF7CE0" w:rsidRDefault="00DF7CE0" w:rsidP="00DF7CE0">
      <w:pPr>
        <w:pStyle w:val="Akapitzlist"/>
        <w:numPr>
          <w:ilvl w:val="0"/>
          <w:numId w:val="54"/>
        </w:numPr>
        <w:tabs>
          <w:tab w:val="left" w:pos="284"/>
        </w:tabs>
        <w:ind w:firstLine="490"/>
        <w:rPr>
          <w:rFonts w:ascii="Times New Roman" w:hAnsi="Times New Roman" w:cs="Times New Roman"/>
          <w:sz w:val="24"/>
          <w:szCs w:val="24"/>
        </w:rPr>
      </w:pPr>
      <w:r w:rsidRPr="00DF7CE0">
        <w:rPr>
          <w:rFonts w:ascii="Times New Roman" w:hAnsi="Times New Roman" w:cs="Times New Roman"/>
          <w:sz w:val="24"/>
          <w:szCs w:val="24"/>
        </w:rPr>
        <w:t>ustawa z dnia 20 kwietnia 2004 r. o promocji zatrudnienia i instytucjach rynku pracy (tj. Dz.U. 2020 poz. 1409)</w:t>
      </w:r>
      <w:r>
        <w:rPr>
          <w:rFonts w:ascii="Times New Roman" w:hAnsi="Times New Roman" w:cs="Times New Roman"/>
          <w:sz w:val="24"/>
          <w:szCs w:val="24"/>
        </w:rPr>
        <w:t>,</w:t>
      </w:r>
    </w:p>
    <w:p w14:paraId="51652AE6" w14:textId="03CA2E78" w:rsidR="00AD45A9" w:rsidRPr="00DF7CE0" w:rsidRDefault="00AD45A9" w:rsidP="00DF7CE0">
      <w:pPr>
        <w:pStyle w:val="Akapitzlist"/>
        <w:numPr>
          <w:ilvl w:val="0"/>
          <w:numId w:val="54"/>
        </w:numPr>
        <w:tabs>
          <w:tab w:val="left" w:pos="284"/>
        </w:tabs>
        <w:ind w:firstLine="490"/>
        <w:rPr>
          <w:rFonts w:ascii="Times New Roman" w:hAnsi="Times New Roman" w:cs="Times New Roman"/>
          <w:sz w:val="24"/>
          <w:szCs w:val="24"/>
        </w:rPr>
      </w:pPr>
      <w:r w:rsidRPr="00DF7CE0">
        <w:rPr>
          <w:rFonts w:ascii="Times New Roman" w:hAnsi="Times New Roman" w:cs="Times New Roman"/>
          <w:sz w:val="24"/>
          <w:szCs w:val="24"/>
        </w:rPr>
        <w:t>ustawa z dnia 29 lipca 2005 r. o przeciwdziałaniu przemocy w rodzinie (Dz.U. 2020 poz. 218),</w:t>
      </w:r>
    </w:p>
    <w:p w14:paraId="312BA00F" w14:textId="77777777" w:rsidR="00AD45A9" w:rsidRPr="00A23ECF" w:rsidRDefault="00AD45A9" w:rsidP="00371AC1">
      <w:pPr>
        <w:pStyle w:val="Akapitzlist"/>
        <w:numPr>
          <w:ilvl w:val="0"/>
          <w:numId w:val="54"/>
        </w:numPr>
        <w:tabs>
          <w:tab w:val="left" w:pos="284"/>
        </w:tabs>
        <w:spacing w:before="0" w:after="0"/>
        <w:ind w:firstLine="490"/>
        <w:rPr>
          <w:rFonts w:ascii="Times New Roman" w:hAnsi="Times New Roman" w:cs="Times New Roman"/>
          <w:sz w:val="24"/>
          <w:szCs w:val="24"/>
        </w:rPr>
      </w:pPr>
      <w:r w:rsidRPr="00A23ECF">
        <w:rPr>
          <w:rFonts w:ascii="Times New Roman" w:hAnsi="Times New Roman" w:cs="Times New Roman"/>
          <w:sz w:val="24"/>
          <w:szCs w:val="24"/>
        </w:rPr>
        <w:t>ustawa z dnia 29 lipca 2005 r. o przeciwdziałaniu narkomanii (tj. Dz.U. 2020 poz. 2050),</w:t>
      </w:r>
    </w:p>
    <w:p w14:paraId="3E0CE897" w14:textId="3A24B63D" w:rsidR="00AD45A9" w:rsidRPr="00A23ECF" w:rsidRDefault="00AD45A9" w:rsidP="00371AC1">
      <w:pPr>
        <w:pStyle w:val="Akapitzlist"/>
        <w:numPr>
          <w:ilvl w:val="0"/>
          <w:numId w:val="54"/>
        </w:numPr>
        <w:tabs>
          <w:tab w:val="left" w:pos="284"/>
        </w:tabs>
        <w:spacing w:before="0" w:after="0"/>
        <w:ind w:firstLine="490"/>
        <w:rPr>
          <w:rFonts w:ascii="Times New Roman" w:hAnsi="Times New Roman" w:cs="Times New Roman"/>
          <w:sz w:val="24"/>
          <w:szCs w:val="24"/>
        </w:rPr>
      </w:pPr>
      <w:r w:rsidRPr="00A23ECF">
        <w:rPr>
          <w:rFonts w:ascii="Times New Roman" w:hAnsi="Times New Roman" w:cs="Times New Roman"/>
          <w:sz w:val="24"/>
          <w:szCs w:val="24"/>
        </w:rPr>
        <w:t>ustawa z dnia 7 września 2007 r. o pomocy osobom uprawnionym do alimentów (tj. Dz.U. 2020 poz. 808),</w:t>
      </w:r>
    </w:p>
    <w:p w14:paraId="5AB3BFB2" w14:textId="379AF79E" w:rsidR="00AD45A9" w:rsidRPr="00A23ECF" w:rsidRDefault="00AD45A9" w:rsidP="00371AC1">
      <w:pPr>
        <w:pStyle w:val="Akapitzlist"/>
        <w:numPr>
          <w:ilvl w:val="0"/>
          <w:numId w:val="54"/>
        </w:numPr>
        <w:tabs>
          <w:tab w:val="left" w:pos="284"/>
        </w:tabs>
        <w:spacing w:before="0" w:after="0"/>
        <w:ind w:firstLine="490"/>
        <w:rPr>
          <w:rFonts w:ascii="Times New Roman" w:hAnsi="Times New Roman" w:cs="Times New Roman"/>
          <w:sz w:val="24"/>
          <w:szCs w:val="24"/>
        </w:rPr>
      </w:pPr>
      <w:r w:rsidRPr="00A23ECF">
        <w:rPr>
          <w:rFonts w:ascii="Times New Roman" w:hAnsi="Times New Roman" w:cs="Times New Roman"/>
          <w:sz w:val="24"/>
          <w:szCs w:val="24"/>
        </w:rPr>
        <w:t>ustawa z dnia 9 czerwca 2011 r. o wspieraniu rodziny i systemie pieczy zastępczej (</w:t>
      </w:r>
      <w:proofErr w:type="spellStart"/>
      <w:r w:rsidRPr="00A23ECF">
        <w:rPr>
          <w:rFonts w:ascii="Times New Roman" w:hAnsi="Times New Roman" w:cs="Times New Roman"/>
          <w:sz w:val="24"/>
          <w:szCs w:val="24"/>
        </w:rPr>
        <w:t>t.j</w:t>
      </w:r>
      <w:proofErr w:type="spellEnd"/>
      <w:r w:rsidRPr="00A23ECF">
        <w:rPr>
          <w:rFonts w:ascii="Times New Roman" w:hAnsi="Times New Roman" w:cs="Times New Roman"/>
          <w:sz w:val="24"/>
          <w:szCs w:val="24"/>
        </w:rPr>
        <w:t>. Dz.U. 2020 poz. 821),</w:t>
      </w:r>
    </w:p>
    <w:p w14:paraId="7278F93D" w14:textId="1E98AC2E" w:rsidR="007823BB" w:rsidRPr="00A23ECF" w:rsidRDefault="007823BB" w:rsidP="00371AC1">
      <w:pPr>
        <w:pStyle w:val="Akapitzlist"/>
        <w:numPr>
          <w:ilvl w:val="0"/>
          <w:numId w:val="54"/>
        </w:numPr>
        <w:tabs>
          <w:tab w:val="left" w:pos="284"/>
        </w:tabs>
        <w:spacing w:before="0" w:after="0"/>
        <w:ind w:firstLine="490"/>
        <w:rPr>
          <w:rFonts w:ascii="Times New Roman" w:hAnsi="Times New Roman" w:cs="Times New Roman"/>
          <w:sz w:val="24"/>
          <w:szCs w:val="24"/>
        </w:rPr>
      </w:pPr>
      <w:r w:rsidRPr="00A23ECF">
        <w:rPr>
          <w:rFonts w:ascii="Times New Roman" w:hAnsi="Times New Roman" w:cs="Times New Roman"/>
          <w:sz w:val="24"/>
          <w:szCs w:val="24"/>
        </w:rPr>
        <w:t>ustawa z dnia 11 września 2015 r. o zdrowiu publicznym (</w:t>
      </w:r>
      <w:proofErr w:type="spellStart"/>
      <w:r w:rsidRPr="00A23ECF">
        <w:rPr>
          <w:rFonts w:ascii="Times New Roman" w:hAnsi="Times New Roman" w:cs="Times New Roman"/>
          <w:sz w:val="24"/>
          <w:szCs w:val="24"/>
        </w:rPr>
        <w:t>t.j</w:t>
      </w:r>
      <w:proofErr w:type="spellEnd"/>
      <w:r w:rsidRPr="00A23ECF">
        <w:rPr>
          <w:rFonts w:ascii="Times New Roman" w:hAnsi="Times New Roman" w:cs="Times New Roman"/>
          <w:sz w:val="24"/>
          <w:szCs w:val="24"/>
        </w:rPr>
        <w:t xml:space="preserve">. Dz. U. z 2019 r. poz. 2365 z </w:t>
      </w:r>
      <w:proofErr w:type="spellStart"/>
      <w:r w:rsidRPr="00A23ECF">
        <w:rPr>
          <w:rFonts w:ascii="Times New Roman" w:hAnsi="Times New Roman" w:cs="Times New Roman"/>
          <w:sz w:val="24"/>
          <w:szCs w:val="24"/>
        </w:rPr>
        <w:t>późn</w:t>
      </w:r>
      <w:proofErr w:type="spellEnd"/>
      <w:r w:rsidRPr="00A23ECF">
        <w:rPr>
          <w:rFonts w:ascii="Times New Roman" w:hAnsi="Times New Roman" w:cs="Times New Roman"/>
          <w:sz w:val="24"/>
          <w:szCs w:val="24"/>
        </w:rPr>
        <w:t>. zm.),</w:t>
      </w:r>
    </w:p>
    <w:p w14:paraId="1370C2B1" w14:textId="1FA5AF39" w:rsidR="00DF10AA" w:rsidRPr="00DF10AA" w:rsidRDefault="00DF10AA" w:rsidP="00DF10AA">
      <w:pPr>
        <w:pStyle w:val="Nag2"/>
        <w:rPr>
          <w:rFonts w:ascii="Times New Roman" w:hAnsi="Times New Roman" w:cs="Times New Roman"/>
        </w:rPr>
      </w:pPr>
      <w:bookmarkStart w:id="4" w:name="_Toc77575546"/>
      <w:r w:rsidRPr="00DF10AA">
        <w:rPr>
          <w:rFonts w:ascii="Times New Roman" w:hAnsi="Times New Roman" w:cs="Times New Roman"/>
        </w:rPr>
        <w:t>I 2. Akty o zasięgu krajowym, regionalnym i lokalnym z</w:t>
      </w:r>
      <w:r w:rsidR="009763B5">
        <w:rPr>
          <w:rFonts w:ascii="Times New Roman" w:hAnsi="Times New Roman" w:cs="Times New Roman"/>
        </w:rPr>
        <w:t> </w:t>
      </w:r>
      <w:r w:rsidRPr="00DF10AA">
        <w:rPr>
          <w:rFonts w:ascii="Times New Roman" w:hAnsi="Times New Roman" w:cs="Times New Roman"/>
        </w:rPr>
        <w:t>zakresu polityki społecznej</w:t>
      </w:r>
      <w:bookmarkEnd w:id="4"/>
    </w:p>
    <w:p w14:paraId="4083838A" w14:textId="530BB959" w:rsidR="007823BB" w:rsidRPr="00A23ECF" w:rsidRDefault="007823BB" w:rsidP="007823BB">
      <w:pPr>
        <w:spacing w:before="0" w:after="0"/>
        <w:ind w:firstLine="426"/>
        <w:rPr>
          <w:rFonts w:ascii="Times New Roman" w:hAnsi="Times New Roman" w:cs="Times New Roman"/>
          <w:b/>
          <w:bCs/>
          <w:sz w:val="24"/>
          <w:szCs w:val="24"/>
        </w:rPr>
      </w:pPr>
      <w:r w:rsidRPr="00A23ECF">
        <w:rPr>
          <w:rFonts w:ascii="Times New Roman" w:hAnsi="Times New Roman" w:cs="Times New Roman"/>
          <w:b/>
          <w:bCs/>
          <w:sz w:val="24"/>
          <w:szCs w:val="24"/>
        </w:rPr>
        <w:t xml:space="preserve">Strategia Rozwiązywania Problemów Społecznych </w:t>
      </w:r>
      <w:r w:rsidR="00A23ECF" w:rsidRPr="00A23ECF">
        <w:rPr>
          <w:rFonts w:ascii="Times New Roman" w:hAnsi="Times New Roman" w:cs="Times New Roman"/>
          <w:b/>
          <w:bCs/>
          <w:sz w:val="24"/>
          <w:szCs w:val="24"/>
        </w:rPr>
        <w:t>G</w:t>
      </w:r>
      <w:r w:rsidRPr="00A23ECF">
        <w:rPr>
          <w:rFonts w:ascii="Times New Roman" w:hAnsi="Times New Roman" w:cs="Times New Roman"/>
          <w:b/>
          <w:bCs/>
          <w:sz w:val="24"/>
          <w:szCs w:val="24"/>
        </w:rPr>
        <w:t xml:space="preserve">miny </w:t>
      </w:r>
      <w:r w:rsidR="00AD45A9" w:rsidRPr="00A23ECF">
        <w:rPr>
          <w:rFonts w:ascii="Times New Roman" w:hAnsi="Times New Roman" w:cs="Times New Roman"/>
          <w:b/>
          <w:bCs/>
          <w:sz w:val="24"/>
          <w:szCs w:val="24"/>
        </w:rPr>
        <w:t>Kluczewsko na lata 2021-202</w:t>
      </w:r>
      <w:r w:rsidR="00457C88">
        <w:rPr>
          <w:rFonts w:ascii="Times New Roman" w:hAnsi="Times New Roman" w:cs="Times New Roman"/>
          <w:b/>
          <w:bCs/>
          <w:sz w:val="24"/>
          <w:szCs w:val="24"/>
        </w:rPr>
        <w:t>7</w:t>
      </w:r>
      <w:r w:rsidRPr="00A23ECF">
        <w:rPr>
          <w:rFonts w:ascii="Times New Roman" w:hAnsi="Times New Roman" w:cs="Times New Roman"/>
          <w:b/>
          <w:bCs/>
          <w:sz w:val="24"/>
          <w:szCs w:val="24"/>
        </w:rPr>
        <w:t xml:space="preserve"> </w:t>
      </w:r>
      <w:r w:rsidR="00AD45A9" w:rsidRPr="00A23ECF">
        <w:rPr>
          <w:rFonts w:ascii="Times New Roman" w:hAnsi="Times New Roman" w:cs="Times New Roman"/>
          <w:b/>
          <w:bCs/>
          <w:sz w:val="24"/>
          <w:szCs w:val="24"/>
        </w:rPr>
        <w:t xml:space="preserve">została opracowana, uwzględniając </w:t>
      </w:r>
      <w:r w:rsidRPr="00A23ECF">
        <w:rPr>
          <w:rFonts w:ascii="Times New Roman" w:hAnsi="Times New Roman" w:cs="Times New Roman"/>
          <w:b/>
          <w:bCs/>
          <w:sz w:val="24"/>
          <w:szCs w:val="24"/>
        </w:rPr>
        <w:t xml:space="preserve">postanowienia dokumentów </w:t>
      </w:r>
      <w:r w:rsidR="00AD45A9" w:rsidRPr="00A23ECF">
        <w:rPr>
          <w:rFonts w:ascii="Times New Roman" w:hAnsi="Times New Roman" w:cs="Times New Roman"/>
          <w:b/>
          <w:bCs/>
          <w:sz w:val="24"/>
          <w:szCs w:val="24"/>
        </w:rPr>
        <w:t xml:space="preserve">o zasięgu </w:t>
      </w:r>
      <w:r w:rsidRPr="00A23ECF">
        <w:rPr>
          <w:rFonts w:ascii="Times New Roman" w:hAnsi="Times New Roman" w:cs="Times New Roman"/>
          <w:b/>
          <w:bCs/>
          <w:sz w:val="24"/>
          <w:szCs w:val="24"/>
        </w:rPr>
        <w:t>krajowym i regionalnym</w:t>
      </w:r>
      <w:r w:rsidR="00A23ECF" w:rsidRPr="00A23ECF">
        <w:rPr>
          <w:rFonts w:ascii="Times New Roman" w:hAnsi="Times New Roman" w:cs="Times New Roman"/>
          <w:b/>
          <w:bCs/>
          <w:sz w:val="24"/>
          <w:szCs w:val="24"/>
        </w:rPr>
        <w:t xml:space="preserve">, które zakładają </w:t>
      </w:r>
      <w:r w:rsidR="002663B7" w:rsidRPr="00A23ECF">
        <w:rPr>
          <w:rFonts w:ascii="Times New Roman" w:hAnsi="Times New Roman" w:cs="Times New Roman"/>
          <w:b/>
          <w:bCs/>
          <w:sz w:val="24"/>
          <w:szCs w:val="24"/>
        </w:rPr>
        <w:t>długofalowy czas realizacji</w:t>
      </w:r>
      <w:r w:rsidR="009763B5">
        <w:rPr>
          <w:rFonts w:ascii="Times New Roman" w:hAnsi="Times New Roman" w:cs="Times New Roman"/>
          <w:b/>
          <w:bCs/>
          <w:sz w:val="24"/>
          <w:szCs w:val="24"/>
        </w:rPr>
        <w:t xml:space="preserve"> w sferze polityki społecznej</w:t>
      </w:r>
      <w:r w:rsidR="00A23ECF">
        <w:rPr>
          <w:rFonts w:ascii="Times New Roman" w:hAnsi="Times New Roman" w:cs="Times New Roman"/>
          <w:b/>
          <w:bCs/>
          <w:sz w:val="24"/>
          <w:szCs w:val="24"/>
        </w:rPr>
        <w:t>. Są to</w:t>
      </w:r>
      <w:r w:rsidR="00AD45A9" w:rsidRPr="00A23ECF">
        <w:rPr>
          <w:rFonts w:ascii="Times New Roman" w:hAnsi="Times New Roman" w:cs="Times New Roman"/>
          <w:b/>
          <w:bCs/>
          <w:sz w:val="24"/>
          <w:szCs w:val="24"/>
        </w:rPr>
        <w:t>:</w:t>
      </w:r>
      <w:r w:rsidRPr="00A23ECF">
        <w:rPr>
          <w:rFonts w:ascii="Times New Roman" w:hAnsi="Times New Roman" w:cs="Times New Roman"/>
          <w:b/>
          <w:bCs/>
          <w:sz w:val="24"/>
          <w:szCs w:val="24"/>
        </w:rPr>
        <w:t xml:space="preserve"> </w:t>
      </w:r>
    </w:p>
    <w:p w14:paraId="105A0E6A" w14:textId="77777777" w:rsidR="007823BB" w:rsidRPr="00371AC1" w:rsidRDefault="007823BB" w:rsidP="00C64703">
      <w:pPr>
        <w:pStyle w:val="Akapitzlist"/>
        <w:numPr>
          <w:ilvl w:val="0"/>
          <w:numId w:val="13"/>
        </w:numPr>
        <w:spacing w:before="0" w:after="0"/>
        <w:rPr>
          <w:rFonts w:ascii="Times New Roman" w:hAnsi="Times New Roman" w:cs="Times New Roman"/>
          <w:sz w:val="24"/>
          <w:szCs w:val="24"/>
        </w:rPr>
      </w:pPr>
      <w:r w:rsidRPr="00371AC1">
        <w:rPr>
          <w:rFonts w:ascii="Times New Roman" w:hAnsi="Times New Roman" w:cs="Times New Roman"/>
          <w:sz w:val="24"/>
          <w:szCs w:val="24"/>
        </w:rPr>
        <w:t>Długookresowa Strategia Rozwoju Kraju - Polska 2030,</w:t>
      </w:r>
    </w:p>
    <w:p w14:paraId="695609CA" w14:textId="77777777" w:rsidR="002663B7" w:rsidRPr="00371AC1" w:rsidRDefault="002663B7" w:rsidP="00C64703">
      <w:pPr>
        <w:pStyle w:val="Akapitzlist"/>
        <w:numPr>
          <w:ilvl w:val="0"/>
          <w:numId w:val="13"/>
        </w:numPr>
        <w:spacing w:before="0" w:after="0"/>
        <w:rPr>
          <w:rFonts w:ascii="Times New Roman" w:hAnsi="Times New Roman" w:cs="Times New Roman"/>
          <w:sz w:val="24"/>
          <w:szCs w:val="24"/>
        </w:rPr>
      </w:pPr>
      <w:r w:rsidRPr="00371AC1">
        <w:rPr>
          <w:rFonts w:ascii="Times New Roman" w:hAnsi="Times New Roman" w:cs="Times New Roman"/>
          <w:sz w:val="24"/>
          <w:szCs w:val="24"/>
        </w:rPr>
        <w:t>Krajowa Strategia Rozwoju Regionalnego 2030,</w:t>
      </w:r>
    </w:p>
    <w:p w14:paraId="24C289C3" w14:textId="77777777" w:rsidR="002663B7" w:rsidRPr="00371AC1" w:rsidRDefault="002663B7" w:rsidP="00C64703">
      <w:pPr>
        <w:pStyle w:val="Akapitzlist"/>
        <w:numPr>
          <w:ilvl w:val="0"/>
          <w:numId w:val="13"/>
        </w:numPr>
        <w:spacing w:before="0" w:after="0"/>
        <w:rPr>
          <w:rFonts w:ascii="Times New Roman" w:hAnsi="Times New Roman" w:cs="Times New Roman"/>
          <w:sz w:val="24"/>
          <w:szCs w:val="24"/>
        </w:rPr>
      </w:pPr>
      <w:r w:rsidRPr="00371AC1">
        <w:rPr>
          <w:rFonts w:ascii="Times New Roman" w:hAnsi="Times New Roman" w:cs="Times New Roman"/>
          <w:sz w:val="24"/>
          <w:szCs w:val="24"/>
        </w:rPr>
        <w:t>Strategia na rzecz Osób z Niepełnosprawnościami na lata 2021-2030,</w:t>
      </w:r>
    </w:p>
    <w:p w14:paraId="562BCF96" w14:textId="265603E2" w:rsidR="002663B7" w:rsidRPr="00371AC1" w:rsidRDefault="002663B7" w:rsidP="00C64703">
      <w:pPr>
        <w:pStyle w:val="Akapitzlist"/>
        <w:numPr>
          <w:ilvl w:val="0"/>
          <w:numId w:val="13"/>
        </w:numPr>
        <w:spacing w:before="0" w:after="0"/>
        <w:rPr>
          <w:rFonts w:ascii="Times New Roman" w:hAnsi="Times New Roman" w:cs="Times New Roman"/>
          <w:sz w:val="24"/>
          <w:szCs w:val="24"/>
        </w:rPr>
      </w:pPr>
      <w:r w:rsidRPr="00371AC1">
        <w:rPr>
          <w:rFonts w:ascii="Times New Roman" w:hAnsi="Times New Roman" w:cs="Times New Roman"/>
          <w:sz w:val="24"/>
          <w:szCs w:val="24"/>
        </w:rPr>
        <w:t xml:space="preserve">Polityka Społeczna </w:t>
      </w:r>
      <w:r w:rsidR="00371AC1">
        <w:rPr>
          <w:rFonts w:ascii="Times New Roman" w:hAnsi="Times New Roman" w:cs="Times New Roman"/>
          <w:sz w:val="24"/>
          <w:szCs w:val="24"/>
        </w:rPr>
        <w:t>W</w:t>
      </w:r>
      <w:r w:rsidRPr="00371AC1">
        <w:rPr>
          <w:rFonts w:ascii="Times New Roman" w:hAnsi="Times New Roman" w:cs="Times New Roman"/>
          <w:sz w:val="24"/>
          <w:szCs w:val="24"/>
        </w:rPr>
        <w:t xml:space="preserve">obec </w:t>
      </w:r>
      <w:r w:rsidR="00371AC1">
        <w:rPr>
          <w:rFonts w:ascii="Times New Roman" w:hAnsi="Times New Roman" w:cs="Times New Roman"/>
          <w:sz w:val="24"/>
          <w:szCs w:val="24"/>
        </w:rPr>
        <w:t>O</w:t>
      </w:r>
      <w:r w:rsidRPr="00371AC1">
        <w:rPr>
          <w:rFonts w:ascii="Times New Roman" w:hAnsi="Times New Roman" w:cs="Times New Roman"/>
          <w:sz w:val="24"/>
          <w:szCs w:val="24"/>
        </w:rPr>
        <w:t xml:space="preserve">sób </w:t>
      </w:r>
      <w:r w:rsidR="00371AC1">
        <w:rPr>
          <w:rFonts w:ascii="Times New Roman" w:hAnsi="Times New Roman" w:cs="Times New Roman"/>
          <w:sz w:val="24"/>
          <w:szCs w:val="24"/>
        </w:rPr>
        <w:t>S</w:t>
      </w:r>
      <w:r w:rsidRPr="00371AC1">
        <w:rPr>
          <w:rFonts w:ascii="Times New Roman" w:hAnsi="Times New Roman" w:cs="Times New Roman"/>
          <w:sz w:val="24"/>
          <w:szCs w:val="24"/>
        </w:rPr>
        <w:t>tarszych 2030</w:t>
      </w:r>
      <w:r w:rsidR="00371AC1">
        <w:rPr>
          <w:rFonts w:ascii="Times New Roman" w:hAnsi="Times New Roman" w:cs="Times New Roman"/>
          <w:sz w:val="24"/>
          <w:szCs w:val="24"/>
        </w:rPr>
        <w:t>,</w:t>
      </w:r>
    </w:p>
    <w:p w14:paraId="69C78DD9" w14:textId="77777777" w:rsidR="002663B7" w:rsidRPr="00371AC1" w:rsidRDefault="002663B7" w:rsidP="00C64703">
      <w:pPr>
        <w:pStyle w:val="Akapitzlist"/>
        <w:numPr>
          <w:ilvl w:val="0"/>
          <w:numId w:val="13"/>
        </w:numPr>
        <w:spacing w:before="0" w:after="0"/>
        <w:rPr>
          <w:rFonts w:ascii="Times New Roman" w:hAnsi="Times New Roman" w:cs="Times New Roman"/>
          <w:sz w:val="24"/>
          <w:szCs w:val="24"/>
        </w:rPr>
      </w:pPr>
      <w:r w:rsidRPr="00371AC1">
        <w:rPr>
          <w:rFonts w:ascii="Times New Roman" w:hAnsi="Times New Roman" w:cs="Times New Roman"/>
          <w:sz w:val="24"/>
          <w:szCs w:val="24"/>
        </w:rPr>
        <w:t>Krajowy Program Przeciwdziałania Ubóstwu i Wykluczeniu Społecznemu. Aktualizacja 2021-2027 z perspektywą do roku 2030,</w:t>
      </w:r>
    </w:p>
    <w:p w14:paraId="2799AE4D" w14:textId="5A375297" w:rsidR="002663B7" w:rsidRPr="00371AC1" w:rsidRDefault="002663B7" w:rsidP="00C64703">
      <w:pPr>
        <w:pStyle w:val="Akapitzlist"/>
        <w:numPr>
          <w:ilvl w:val="0"/>
          <w:numId w:val="13"/>
        </w:numPr>
        <w:spacing w:before="0" w:after="0"/>
        <w:rPr>
          <w:rFonts w:ascii="Times New Roman" w:hAnsi="Times New Roman" w:cs="Times New Roman"/>
          <w:sz w:val="24"/>
          <w:szCs w:val="24"/>
        </w:rPr>
      </w:pPr>
      <w:r w:rsidRPr="00371AC1">
        <w:rPr>
          <w:rFonts w:ascii="Times New Roman" w:hAnsi="Times New Roman" w:cs="Times New Roman"/>
          <w:sz w:val="24"/>
          <w:szCs w:val="24"/>
        </w:rPr>
        <w:t>Program Rządowy „Dostępność +” 2018-2025,</w:t>
      </w:r>
    </w:p>
    <w:p w14:paraId="4DC08C19" w14:textId="77777777" w:rsidR="002663B7" w:rsidRPr="00371AC1" w:rsidRDefault="002663B7" w:rsidP="00C64703">
      <w:pPr>
        <w:pStyle w:val="Akapitzlist"/>
        <w:numPr>
          <w:ilvl w:val="0"/>
          <w:numId w:val="13"/>
        </w:numPr>
        <w:spacing w:before="0" w:after="0"/>
        <w:rPr>
          <w:rFonts w:ascii="Times New Roman" w:hAnsi="Times New Roman" w:cs="Times New Roman"/>
          <w:sz w:val="24"/>
          <w:szCs w:val="24"/>
        </w:rPr>
      </w:pPr>
      <w:r w:rsidRPr="00371AC1">
        <w:rPr>
          <w:rFonts w:ascii="Times New Roman" w:hAnsi="Times New Roman" w:cs="Times New Roman"/>
          <w:sz w:val="24"/>
          <w:szCs w:val="24"/>
        </w:rPr>
        <w:t xml:space="preserve">Krajowy Program Przeciwdziałania Przemocy w Rodzinie na rok 2021, </w:t>
      </w:r>
    </w:p>
    <w:p w14:paraId="6ECB89E6" w14:textId="3DD12ABA" w:rsidR="002663B7" w:rsidRPr="00371AC1" w:rsidRDefault="002663B7" w:rsidP="00C64703">
      <w:pPr>
        <w:pStyle w:val="Akapitzlist"/>
        <w:numPr>
          <w:ilvl w:val="0"/>
          <w:numId w:val="13"/>
        </w:numPr>
        <w:spacing w:before="0" w:after="0"/>
        <w:rPr>
          <w:rFonts w:ascii="Times New Roman" w:hAnsi="Times New Roman" w:cs="Times New Roman"/>
          <w:sz w:val="24"/>
          <w:szCs w:val="24"/>
        </w:rPr>
      </w:pPr>
      <w:r w:rsidRPr="00371AC1">
        <w:rPr>
          <w:rFonts w:ascii="Times New Roman" w:hAnsi="Times New Roman" w:cs="Times New Roman"/>
          <w:sz w:val="24"/>
          <w:szCs w:val="24"/>
        </w:rPr>
        <w:lastRenderedPageBreak/>
        <w:t xml:space="preserve">Krajowy Program Rozwoju Ekonomii Społecznej do 2023 r. </w:t>
      </w:r>
      <w:r w:rsidR="00371AC1">
        <w:rPr>
          <w:rFonts w:ascii="Times New Roman" w:hAnsi="Times New Roman" w:cs="Times New Roman"/>
          <w:sz w:val="24"/>
          <w:szCs w:val="24"/>
        </w:rPr>
        <w:t xml:space="preserve">- </w:t>
      </w:r>
      <w:r w:rsidRPr="00371AC1">
        <w:rPr>
          <w:rFonts w:ascii="Times New Roman" w:hAnsi="Times New Roman" w:cs="Times New Roman"/>
          <w:sz w:val="24"/>
          <w:szCs w:val="24"/>
        </w:rPr>
        <w:t>Ekonomia Solidarności Społecznej,</w:t>
      </w:r>
    </w:p>
    <w:p w14:paraId="11762F33" w14:textId="23D500F5" w:rsidR="002663B7" w:rsidRPr="00371AC1" w:rsidRDefault="002663B7" w:rsidP="00C64703">
      <w:pPr>
        <w:pStyle w:val="Akapitzlist"/>
        <w:numPr>
          <w:ilvl w:val="0"/>
          <w:numId w:val="13"/>
        </w:numPr>
        <w:spacing w:before="0" w:after="0"/>
        <w:rPr>
          <w:rFonts w:ascii="Times New Roman" w:hAnsi="Times New Roman" w:cs="Times New Roman"/>
          <w:sz w:val="24"/>
          <w:szCs w:val="24"/>
        </w:rPr>
      </w:pPr>
      <w:r w:rsidRPr="00371AC1">
        <w:rPr>
          <w:rFonts w:ascii="Times New Roman" w:hAnsi="Times New Roman" w:cs="Times New Roman"/>
          <w:sz w:val="24"/>
          <w:szCs w:val="24"/>
        </w:rPr>
        <w:t xml:space="preserve">Program </w:t>
      </w:r>
      <w:r w:rsidR="00371AC1">
        <w:rPr>
          <w:rFonts w:ascii="Times New Roman" w:hAnsi="Times New Roman" w:cs="Times New Roman"/>
          <w:sz w:val="24"/>
          <w:szCs w:val="24"/>
        </w:rPr>
        <w:t>W</w:t>
      </w:r>
      <w:r w:rsidRPr="00371AC1">
        <w:rPr>
          <w:rFonts w:ascii="Times New Roman" w:hAnsi="Times New Roman" w:cs="Times New Roman"/>
          <w:sz w:val="24"/>
          <w:szCs w:val="24"/>
        </w:rPr>
        <w:t xml:space="preserve">ieloletni </w:t>
      </w:r>
      <w:r w:rsidR="00371AC1">
        <w:rPr>
          <w:rFonts w:ascii="Times New Roman" w:hAnsi="Times New Roman" w:cs="Times New Roman"/>
          <w:sz w:val="24"/>
          <w:szCs w:val="24"/>
        </w:rPr>
        <w:t>„</w:t>
      </w:r>
      <w:r w:rsidRPr="00371AC1">
        <w:rPr>
          <w:rFonts w:ascii="Times New Roman" w:hAnsi="Times New Roman" w:cs="Times New Roman"/>
          <w:sz w:val="24"/>
          <w:szCs w:val="24"/>
        </w:rPr>
        <w:t>Senior+</w:t>
      </w:r>
      <w:r w:rsidR="00371AC1">
        <w:rPr>
          <w:rFonts w:ascii="Times New Roman" w:hAnsi="Times New Roman" w:cs="Times New Roman"/>
          <w:sz w:val="24"/>
          <w:szCs w:val="24"/>
        </w:rPr>
        <w:t>”</w:t>
      </w:r>
      <w:r w:rsidRPr="00371AC1">
        <w:rPr>
          <w:rFonts w:ascii="Times New Roman" w:hAnsi="Times New Roman" w:cs="Times New Roman"/>
          <w:sz w:val="24"/>
          <w:szCs w:val="24"/>
        </w:rPr>
        <w:t xml:space="preserve"> na lata 2021-2025,</w:t>
      </w:r>
    </w:p>
    <w:p w14:paraId="7DFD67B4" w14:textId="77777777" w:rsidR="002663B7" w:rsidRPr="00371AC1" w:rsidRDefault="002663B7" w:rsidP="00C64703">
      <w:pPr>
        <w:pStyle w:val="Akapitzlist"/>
        <w:numPr>
          <w:ilvl w:val="0"/>
          <w:numId w:val="13"/>
        </w:numPr>
        <w:spacing w:before="0" w:after="0"/>
        <w:rPr>
          <w:rFonts w:ascii="Times New Roman" w:hAnsi="Times New Roman" w:cs="Times New Roman"/>
          <w:sz w:val="24"/>
          <w:szCs w:val="24"/>
        </w:rPr>
      </w:pPr>
      <w:r w:rsidRPr="00371AC1">
        <w:rPr>
          <w:rFonts w:ascii="Times New Roman" w:hAnsi="Times New Roman" w:cs="Times New Roman"/>
          <w:sz w:val="24"/>
          <w:szCs w:val="24"/>
        </w:rPr>
        <w:t>Strategia RP na rzecz Młodego Pokolenia (projekt),</w:t>
      </w:r>
    </w:p>
    <w:p w14:paraId="7D805CB9" w14:textId="77777777" w:rsidR="002663B7" w:rsidRPr="00371AC1" w:rsidRDefault="002663B7" w:rsidP="00C64703">
      <w:pPr>
        <w:pStyle w:val="Akapitzlist"/>
        <w:numPr>
          <w:ilvl w:val="0"/>
          <w:numId w:val="13"/>
        </w:numPr>
        <w:spacing w:before="0" w:after="0"/>
        <w:rPr>
          <w:rFonts w:ascii="Times New Roman" w:hAnsi="Times New Roman" w:cs="Times New Roman"/>
          <w:sz w:val="24"/>
          <w:szCs w:val="24"/>
        </w:rPr>
      </w:pPr>
      <w:r w:rsidRPr="00371AC1">
        <w:rPr>
          <w:rFonts w:ascii="Times New Roman" w:hAnsi="Times New Roman" w:cs="Times New Roman"/>
          <w:sz w:val="24"/>
          <w:szCs w:val="24"/>
        </w:rPr>
        <w:t xml:space="preserve">Strategia Rozwoju Kapitału Ludzkiego, </w:t>
      </w:r>
    </w:p>
    <w:p w14:paraId="40721A9F" w14:textId="77777777" w:rsidR="002663B7" w:rsidRPr="00371AC1" w:rsidRDefault="002663B7" w:rsidP="00C64703">
      <w:pPr>
        <w:pStyle w:val="Akapitzlist"/>
        <w:numPr>
          <w:ilvl w:val="0"/>
          <w:numId w:val="13"/>
        </w:numPr>
        <w:spacing w:before="0" w:after="0"/>
        <w:rPr>
          <w:rFonts w:ascii="Times New Roman" w:hAnsi="Times New Roman" w:cs="Times New Roman"/>
          <w:sz w:val="24"/>
          <w:szCs w:val="24"/>
        </w:rPr>
      </w:pPr>
      <w:r w:rsidRPr="00371AC1">
        <w:rPr>
          <w:rFonts w:ascii="Times New Roman" w:hAnsi="Times New Roman" w:cs="Times New Roman"/>
          <w:sz w:val="24"/>
          <w:szCs w:val="24"/>
        </w:rPr>
        <w:t>Strategia Rozwoju Kapitału Społecznego,</w:t>
      </w:r>
    </w:p>
    <w:p w14:paraId="74741183" w14:textId="1CEA4040" w:rsidR="002663B7" w:rsidRPr="00371AC1" w:rsidRDefault="002663B7" w:rsidP="00C64703">
      <w:pPr>
        <w:pStyle w:val="Akapitzlist"/>
        <w:numPr>
          <w:ilvl w:val="0"/>
          <w:numId w:val="13"/>
        </w:numPr>
        <w:spacing w:before="0" w:after="0"/>
        <w:rPr>
          <w:rFonts w:ascii="Times New Roman" w:hAnsi="Times New Roman" w:cs="Times New Roman"/>
          <w:sz w:val="24"/>
          <w:szCs w:val="24"/>
        </w:rPr>
      </w:pPr>
      <w:r w:rsidRPr="00371AC1">
        <w:rPr>
          <w:rFonts w:ascii="Times New Roman" w:hAnsi="Times New Roman" w:cs="Times New Roman"/>
          <w:sz w:val="24"/>
          <w:szCs w:val="24"/>
        </w:rPr>
        <w:t>Narodowy Program Zdrowia na lata  2021-2025</w:t>
      </w:r>
      <w:r w:rsidR="00CD0209">
        <w:rPr>
          <w:rFonts w:ascii="Times New Roman" w:hAnsi="Times New Roman" w:cs="Times New Roman"/>
          <w:sz w:val="24"/>
          <w:szCs w:val="24"/>
        </w:rPr>
        <w:t>,</w:t>
      </w:r>
    </w:p>
    <w:p w14:paraId="6EE373FD" w14:textId="77777777" w:rsidR="007823BB" w:rsidRPr="00371AC1" w:rsidRDefault="007823BB" w:rsidP="00C64703">
      <w:pPr>
        <w:pStyle w:val="Akapitzlist"/>
        <w:numPr>
          <w:ilvl w:val="0"/>
          <w:numId w:val="13"/>
        </w:numPr>
        <w:spacing w:before="0" w:after="0"/>
        <w:rPr>
          <w:rFonts w:ascii="Times New Roman" w:hAnsi="Times New Roman" w:cs="Times New Roman"/>
          <w:sz w:val="24"/>
          <w:szCs w:val="24"/>
        </w:rPr>
      </w:pPr>
      <w:r w:rsidRPr="00371AC1">
        <w:rPr>
          <w:rFonts w:ascii="Times New Roman" w:hAnsi="Times New Roman" w:cs="Times New Roman"/>
          <w:sz w:val="24"/>
          <w:szCs w:val="24"/>
        </w:rPr>
        <w:t xml:space="preserve">Strategia Rozwoju Województwa Świętokrzyskiego 2030+, </w:t>
      </w:r>
    </w:p>
    <w:p w14:paraId="26E593F8" w14:textId="61AFA3C0" w:rsidR="007823BB" w:rsidRPr="00371AC1" w:rsidRDefault="007823BB" w:rsidP="00C64703">
      <w:pPr>
        <w:pStyle w:val="Akapitzlist"/>
        <w:numPr>
          <w:ilvl w:val="0"/>
          <w:numId w:val="13"/>
        </w:numPr>
        <w:spacing w:before="0" w:after="0"/>
        <w:rPr>
          <w:rFonts w:ascii="Times New Roman" w:hAnsi="Times New Roman" w:cs="Times New Roman"/>
          <w:sz w:val="24"/>
          <w:szCs w:val="24"/>
        </w:rPr>
      </w:pPr>
      <w:r w:rsidRPr="00371AC1">
        <w:rPr>
          <w:rFonts w:ascii="Times New Roman" w:hAnsi="Times New Roman" w:cs="Times New Roman"/>
          <w:sz w:val="24"/>
          <w:szCs w:val="24"/>
        </w:rPr>
        <w:t>Świętokrzyski Program Pomocy Społecznej do 2023 r.</w:t>
      </w:r>
      <w:r w:rsidR="00CD0209">
        <w:rPr>
          <w:rFonts w:ascii="Times New Roman" w:hAnsi="Times New Roman" w:cs="Times New Roman"/>
          <w:sz w:val="24"/>
          <w:szCs w:val="24"/>
        </w:rPr>
        <w:t>,</w:t>
      </w:r>
    </w:p>
    <w:p w14:paraId="506A49AA" w14:textId="586AC0F1" w:rsidR="007823BB" w:rsidRPr="00371AC1" w:rsidRDefault="007823BB" w:rsidP="00C64703">
      <w:pPr>
        <w:pStyle w:val="Akapitzlist"/>
        <w:numPr>
          <w:ilvl w:val="0"/>
          <w:numId w:val="13"/>
        </w:numPr>
        <w:spacing w:before="0" w:after="0"/>
        <w:rPr>
          <w:rFonts w:ascii="Times New Roman" w:hAnsi="Times New Roman" w:cs="Times New Roman"/>
          <w:sz w:val="24"/>
          <w:szCs w:val="24"/>
        </w:rPr>
      </w:pPr>
      <w:r w:rsidRPr="00371AC1">
        <w:rPr>
          <w:rFonts w:ascii="Times New Roman" w:hAnsi="Times New Roman" w:cs="Times New Roman"/>
          <w:sz w:val="24"/>
          <w:szCs w:val="24"/>
        </w:rPr>
        <w:t xml:space="preserve">Wojewódzki Program </w:t>
      </w:r>
      <w:r w:rsidR="00CD0209">
        <w:rPr>
          <w:rFonts w:ascii="Times New Roman" w:hAnsi="Times New Roman" w:cs="Times New Roman"/>
          <w:sz w:val="24"/>
          <w:szCs w:val="24"/>
        </w:rPr>
        <w:t>P</w:t>
      </w:r>
      <w:r w:rsidRPr="00371AC1">
        <w:rPr>
          <w:rFonts w:ascii="Times New Roman" w:hAnsi="Times New Roman" w:cs="Times New Roman"/>
          <w:sz w:val="24"/>
          <w:szCs w:val="24"/>
        </w:rPr>
        <w:t xml:space="preserve">oszerzania, </w:t>
      </w:r>
      <w:r w:rsidR="00CD0209">
        <w:rPr>
          <w:rFonts w:ascii="Times New Roman" w:hAnsi="Times New Roman" w:cs="Times New Roman"/>
          <w:sz w:val="24"/>
          <w:szCs w:val="24"/>
        </w:rPr>
        <w:t>Z</w:t>
      </w:r>
      <w:r w:rsidRPr="00371AC1">
        <w:rPr>
          <w:rFonts w:ascii="Times New Roman" w:hAnsi="Times New Roman" w:cs="Times New Roman"/>
          <w:sz w:val="24"/>
          <w:szCs w:val="24"/>
        </w:rPr>
        <w:t xml:space="preserve">różnicowania i </w:t>
      </w:r>
      <w:r w:rsidR="00CD0209">
        <w:rPr>
          <w:rFonts w:ascii="Times New Roman" w:hAnsi="Times New Roman" w:cs="Times New Roman"/>
          <w:sz w:val="24"/>
          <w:szCs w:val="24"/>
        </w:rPr>
        <w:t>U</w:t>
      </w:r>
      <w:r w:rsidRPr="00371AC1">
        <w:rPr>
          <w:rFonts w:ascii="Times New Roman" w:hAnsi="Times New Roman" w:cs="Times New Roman"/>
          <w:sz w:val="24"/>
          <w:szCs w:val="24"/>
        </w:rPr>
        <w:t xml:space="preserve">nowocześniania </w:t>
      </w:r>
      <w:r w:rsidR="00CD0209">
        <w:rPr>
          <w:rFonts w:ascii="Times New Roman" w:hAnsi="Times New Roman" w:cs="Times New Roman"/>
          <w:sz w:val="24"/>
          <w:szCs w:val="24"/>
        </w:rPr>
        <w:t>P</w:t>
      </w:r>
      <w:r w:rsidRPr="00371AC1">
        <w:rPr>
          <w:rFonts w:ascii="Times New Roman" w:hAnsi="Times New Roman" w:cs="Times New Roman"/>
          <w:sz w:val="24"/>
          <w:szCs w:val="24"/>
        </w:rPr>
        <w:t>omocy i</w:t>
      </w:r>
      <w:r w:rsidR="00CD0209">
        <w:rPr>
          <w:rFonts w:ascii="Times New Roman" w:hAnsi="Times New Roman" w:cs="Times New Roman"/>
          <w:sz w:val="24"/>
          <w:szCs w:val="24"/>
        </w:rPr>
        <w:t> Po</w:t>
      </w:r>
      <w:r w:rsidRPr="00371AC1">
        <w:rPr>
          <w:rFonts w:ascii="Times New Roman" w:hAnsi="Times New Roman" w:cs="Times New Roman"/>
          <w:sz w:val="24"/>
          <w:szCs w:val="24"/>
        </w:rPr>
        <w:t xml:space="preserve">parcia </w:t>
      </w:r>
      <w:r w:rsidR="00CD0209">
        <w:rPr>
          <w:rFonts w:ascii="Times New Roman" w:hAnsi="Times New Roman" w:cs="Times New Roman"/>
          <w:sz w:val="24"/>
          <w:szCs w:val="24"/>
        </w:rPr>
        <w:t>S</w:t>
      </w:r>
      <w:r w:rsidRPr="00371AC1">
        <w:rPr>
          <w:rFonts w:ascii="Times New Roman" w:hAnsi="Times New Roman" w:cs="Times New Roman"/>
          <w:sz w:val="24"/>
          <w:szCs w:val="24"/>
        </w:rPr>
        <w:t xml:space="preserve">połecznego dla </w:t>
      </w:r>
      <w:r w:rsidR="00CD0209">
        <w:rPr>
          <w:rFonts w:ascii="Times New Roman" w:hAnsi="Times New Roman" w:cs="Times New Roman"/>
          <w:sz w:val="24"/>
          <w:szCs w:val="24"/>
        </w:rPr>
        <w:t>O</w:t>
      </w:r>
      <w:r w:rsidRPr="00371AC1">
        <w:rPr>
          <w:rFonts w:ascii="Times New Roman" w:hAnsi="Times New Roman" w:cs="Times New Roman"/>
          <w:sz w:val="24"/>
          <w:szCs w:val="24"/>
        </w:rPr>
        <w:t xml:space="preserve">sób z </w:t>
      </w:r>
      <w:r w:rsidR="00CD0209">
        <w:rPr>
          <w:rFonts w:ascii="Times New Roman" w:hAnsi="Times New Roman" w:cs="Times New Roman"/>
          <w:sz w:val="24"/>
          <w:szCs w:val="24"/>
        </w:rPr>
        <w:t>Z</w:t>
      </w:r>
      <w:r w:rsidRPr="00371AC1">
        <w:rPr>
          <w:rFonts w:ascii="Times New Roman" w:hAnsi="Times New Roman" w:cs="Times New Roman"/>
          <w:sz w:val="24"/>
          <w:szCs w:val="24"/>
        </w:rPr>
        <w:t xml:space="preserve">aburzeniami </w:t>
      </w:r>
      <w:r w:rsidR="00CD0209">
        <w:rPr>
          <w:rFonts w:ascii="Times New Roman" w:hAnsi="Times New Roman" w:cs="Times New Roman"/>
          <w:sz w:val="24"/>
          <w:szCs w:val="24"/>
        </w:rPr>
        <w:t>P</w:t>
      </w:r>
      <w:r w:rsidRPr="00371AC1">
        <w:rPr>
          <w:rFonts w:ascii="Times New Roman" w:hAnsi="Times New Roman" w:cs="Times New Roman"/>
          <w:sz w:val="24"/>
          <w:szCs w:val="24"/>
        </w:rPr>
        <w:t xml:space="preserve">sychicznymi w </w:t>
      </w:r>
      <w:r w:rsidR="00CD0209">
        <w:rPr>
          <w:rFonts w:ascii="Times New Roman" w:hAnsi="Times New Roman" w:cs="Times New Roman"/>
          <w:sz w:val="24"/>
          <w:szCs w:val="24"/>
        </w:rPr>
        <w:t>Z</w:t>
      </w:r>
      <w:r w:rsidRPr="00371AC1">
        <w:rPr>
          <w:rFonts w:ascii="Times New Roman" w:hAnsi="Times New Roman" w:cs="Times New Roman"/>
          <w:sz w:val="24"/>
          <w:szCs w:val="24"/>
        </w:rPr>
        <w:t xml:space="preserve">akresie </w:t>
      </w:r>
      <w:r w:rsidR="00CD0209">
        <w:rPr>
          <w:rFonts w:ascii="Times New Roman" w:hAnsi="Times New Roman" w:cs="Times New Roman"/>
          <w:sz w:val="24"/>
          <w:szCs w:val="24"/>
        </w:rPr>
        <w:t>P</w:t>
      </w:r>
      <w:r w:rsidRPr="00371AC1">
        <w:rPr>
          <w:rFonts w:ascii="Times New Roman" w:hAnsi="Times New Roman" w:cs="Times New Roman"/>
          <w:sz w:val="24"/>
          <w:szCs w:val="24"/>
        </w:rPr>
        <w:t>omocy i</w:t>
      </w:r>
      <w:r w:rsidR="00CD0209">
        <w:rPr>
          <w:rFonts w:ascii="Times New Roman" w:hAnsi="Times New Roman" w:cs="Times New Roman"/>
          <w:sz w:val="24"/>
          <w:szCs w:val="24"/>
        </w:rPr>
        <w:t> O</w:t>
      </w:r>
      <w:r w:rsidRPr="00371AC1">
        <w:rPr>
          <w:rFonts w:ascii="Times New Roman" w:hAnsi="Times New Roman" w:cs="Times New Roman"/>
          <w:sz w:val="24"/>
          <w:szCs w:val="24"/>
        </w:rPr>
        <w:t xml:space="preserve">parcia </w:t>
      </w:r>
      <w:r w:rsidR="00CD0209">
        <w:rPr>
          <w:rFonts w:ascii="Times New Roman" w:hAnsi="Times New Roman" w:cs="Times New Roman"/>
          <w:sz w:val="24"/>
          <w:szCs w:val="24"/>
        </w:rPr>
        <w:t>S</w:t>
      </w:r>
      <w:r w:rsidRPr="00371AC1">
        <w:rPr>
          <w:rFonts w:ascii="Times New Roman" w:hAnsi="Times New Roman" w:cs="Times New Roman"/>
          <w:sz w:val="24"/>
          <w:szCs w:val="24"/>
        </w:rPr>
        <w:t>połecznego 2018-2022,</w:t>
      </w:r>
    </w:p>
    <w:p w14:paraId="1898DDEB" w14:textId="191FC773" w:rsidR="007823BB" w:rsidRPr="00371AC1" w:rsidRDefault="007823BB" w:rsidP="00C64703">
      <w:pPr>
        <w:pStyle w:val="Akapitzlist"/>
        <w:numPr>
          <w:ilvl w:val="0"/>
          <w:numId w:val="13"/>
        </w:numPr>
        <w:spacing w:before="0" w:after="0"/>
        <w:rPr>
          <w:rFonts w:ascii="Times New Roman" w:hAnsi="Times New Roman" w:cs="Times New Roman"/>
          <w:sz w:val="24"/>
          <w:szCs w:val="24"/>
        </w:rPr>
      </w:pPr>
      <w:r w:rsidRPr="00371AC1">
        <w:rPr>
          <w:rFonts w:ascii="Times New Roman" w:hAnsi="Times New Roman" w:cs="Times New Roman"/>
          <w:sz w:val="24"/>
          <w:szCs w:val="24"/>
        </w:rPr>
        <w:t xml:space="preserve">Ramowy Program </w:t>
      </w:r>
      <w:r w:rsidR="00371AC1" w:rsidRPr="00371AC1">
        <w:rPr>
          <w:rFonts w:ascii="Times New Roman" w:hAnsi="Times New Roman" w:cs="Times New Roman"/>
          <w:sz w:val="24"/>
          <w:szCs w:val="24"/>
        </w:rPr>
        <w:t>O</w:t>
      </w:r>
      <w:r w:rsidRPr="00371AC1">
        <w:rPr>
          <w:rFonts w:ascii="Times New Roman" w:hAnsi="Times New Roman" w:cs="Times New Roman"/>
          <w:sz w:val="24"/>
          <w:szCs w:val="24"/>
        </w:rPr>
        <w:t xml:space="preserve">chrony </w:t>
      </w:r>
      <w:r w:rsidR="00371AC1" w:rsidRPr="00371AC1">
        <w:rPr>
          <w:rFonts w:ascii="Times New Roman" w:hAnsi="Times New Roman" w:cs="Times New Roman"/>
          <w:sz w:val="24"/>
          <w:szCs w:val="24"/>
        </w:rPr>
        <w:t>O</w:t>
      </w:r>
      <w:r w:rsidRPr="00371AC1">
        <w:rPr>
          <w:rFonts w:ascii="Times New Roman" w:hAnsi="Times New Roman" w:cs="Times New Roman"/>
          <w:sz w:val="24"/>
          <w:szCs w:val="24"/>
        </w:rPr>
        <w:t xml:space="preserve">fiar </w:t>
      </w:r>
      <w:r w:rsidR="00371AC1" w:rsidRPr="00371AC1">
        <w:rPr>
          <w:rFonts w:ascii="Times New Roman" w:hAnsi="Times New Roman" w:cs="Times New Roman"/>
          <w:sz w:val="24"/>
          <w:szCs w:val="24"/>
        </w:rPr>
        <w:t>P</w:t>
      </w:r>
      <w:r w:rsidRPr="00371AC1">
        <w:rPr>
          <w:rFonts w:ascii="Times New Roman" w:hAnsi="Times New Roman" w:cs="Times New Roman"/>
          <w:sz w:val="24"/>
          <w:szCs w:val="24"/>
        </w:rPr>
        <w:t xml:space="preserve">rzemocy w </w:t>
      </w:r>
      <w:r w:rsidR="00371AC1" w:rsidRPr="00371AC1">
        <w:rPr>
          <w:rFonts w:ascii="Times New Roman" w:hAnsi="Times New Roman" w:cs="Times New Roman"/>
          <w:sz w:val="24"/>
          <w:szCs w:val="24"/>
        </w:rPr>
        <w:t>R</w:t>
      </w:r>
      <w:r w:rsidRPr="00371AC1">
        <w:rPr>
          <w:rFonts w:ascii="Times New Roman" w:hAnsi="Times New Roman" w:cs="Times New Roman"/>
          <w:sz w:val="24"/>
          <w:szCs w:val="24"/>
        </w:rPr>
        <w:t>odzinie na lata 2017-2022,</w:t>
      </w:r>
    </w:p>
    <w:p w14:paraId="3B864E13" w14:textId="77777777" w:rsidR="007823BB" w:rsidRPr="00371AC1" w:rsidRDefault="007823BB" w:rsidP="00C64703">
      <w:pPr>
        <w:pStyle w:val="Akapitzlist"/>
        <w:numPr>
          <w:ilvl w:val="0"/>
          <w:numId w:val="13"/>
        </w:numPr>
        <w:spacing w:before="0" w:after="0"/>
        <w:rPr>
          <w:rFonts w:ascii="Times New Roman" w:hAnsi="Times New Roman" w:cs="Times New Roman"/>
          <w:sz w:val="24"/>
          <w:szCs w:val="24"/>
        </w:rPr>
      </w:pPr>
      <w:r w:rsidRPr="00371AC1">
        <w:rPr>
          <w:rFonts w:ascii="Times New Roman" w:hAnsi="Times New Roman" w:cs="Times New Roman"/>
          <w:sz w:val="24"/>
          <w:szCs w:val="24"/>
        </w:rPr>
        <w:t>Wojewódzki Program Przeciwdziałania Wykluczeniu Społecznemu na lata 2018-2023,</w:t>
      </w:r>
    </w:p>
    <w:p w14:paraId="2A6DF03E" w14:textId="77777777" w:rsidR="007823BB" w:rsidRPr="00371AC1" w:rsidRDefault="007823BB" w:rsidP="00C64703">
      <w:pPr>
        <w:pStyle w:val="Akapitzlist"/>
        <w:numPr>
          <w:ilvl w:val="0"/>
          <w:numId w:val="13"/>
        </w:numPr>
        <w:spacing w:before="0" w:after="0"/>
        <w:rPr>
          <w:rFonts w:ascii="Times New Roman" w:hAnsi="Times New Roman" w:cs="Times New Roman"/>
          <w:sz w:val="24"/>
          <w:szCs w:val="24"/>
        </w:rPr>
      </w:pPr>
      <w:r w:rsidRPr="00371AC1">
        <w:rPr>
          <w:rFonts w:ascii="Times New Roman" w:hAnsi="Times New Roman" w:cs="Times New Roman"/>
          <w:sz w:val="24"/>
          <w:szCs w:val="24"/>
        </w:rPr>
        <w:t>Regionalny Program Wspierania Rodziny i Systemu Pieczy Zastępczej do roku 2025,</w:t>
      </w:r>
    </w:p>
    <w:p w14:paraId="56A63CFC" w14:textId="15093B85" w:rsidR="007823BB" w:rsidRPr="00371AC1" w:rsidRDefault="007823BB" w:rsidP="00C64703">
      <w:pPr>
        <w:pStyle w:val="Akapitzlist"/>
        <w:numPr>
          <w:ilvl w:val="0"/>
          <w:numId w:val="13"/>
        </w:numPr>
        <w:spacing w:before="0" w:after="0"/>
        <w:rPr>
          <w:rFonts w:ascii="Times New Roman" w:hAnsi="Times New Roman" w:cs="Times New Roman"/>
          <w:sz w:val="24"/>
          <w:szCs w:val="24"/>
        </w:rPr>
      </w:pPr>
      <w:r w:rsidRPr="00371AC1">
        <w:rPr>
          <w:rFonts w:ascii="Times New Roman" w:hAnsi="Times New Roman" w:cs="Times New Roman"/>
          <w:sz w:val="24"/>
          <w:szCs w:val="24"/>
        </w:rPr>
        <w:t xml:space="preserve">Ramowy Program </w:t>
      </w:r>
      <w:r w:rsidR="00371AC1">
        <w:rPr>
          <w:rFonts w:ascii="Times New Roman" w:hAnsi="Times New Roman" w:cs="Times New Roman"/>
          <w:sz w:val="24"/>
          <w:szCs w:val="24"/>
        </w:rPr>
        <w:t>O</w:t>
      </w:r>
      <w:r w:rsidRPr="00371AC1">
        <w:rPr>
          <w:rFonts w:ascii="Times New Roman" w:hAnsi="Times New Roman" w:cs="Times New Roman"/>
          <w:sz w:val="24"/>
          <w:szCs w:val="24"/>
        </w:rPr>
        <w:t xml:space="preserve">ddziaływań </w:t>
      </w:r>
      <w:r w:rsidR="00371AC1">
        <w:rPr>
          <w:rFonts w:ascii="Times New Roman" w:hAnsi="Times New Roman" w:cs="Times New Roman"/>
          <w:sz w:val="24"/>
          <w:szCs w:val="24"/>
        </w:rPr>
        <w:t>K</w:t>
      </w:r>
      <w:r w:rsidRPr="00371AC1">
        <w:rPr>
          <w:rFonts w:ascii="Times New Roman" w:hAnsi="Times New Roman" w:cs="Times New Roman"/>
          <w:sz w:val="24"/>
          <w:szCs w:val="24"/>
        </w:rPr>
        <w:t>orekcyjno-</w:t>
      </w:r>
      <w:r w:rsidR="00371AC1">
        <w:rPr>
          <w:rFonts w:ascii="Times New Roman" w:hAnsi="Times New Roman" w:cs="Times New Roman"/>
          <w:sz w:val="24"/>
          <w:szCs w:val="24"/>
        </w:rPr>
        <w:t>E</w:t>
      </w:r>
      <w:r w:rsidRPr="00371AC1">
        <w:rPr>
          <w:rFonts w:ascii="Times New Roman" w:hAnsi="Times New Roman" w:cs="Times New Roman"/>
          <w:sz w:val="24"/>
          <w:szCs w:val="24"/>
        </w:rPr>
        <w:t xml:space="preserve">dukacyjnych dla </w:t>
      </w:r>
      <w:r w:rsidR="00371AC1">
        <w:rPr>
          <w:rFonts w:ascii="Times New Roman" w:hAnsi="Times New Roman" w:cs="Times New Roman"/>
          <w:sz w:val="24"/>
          <w:szCs w:val="24"/>
        </w:rPr>
        <w:t>O</w:t>
      </w:r>
      <w:r w:rsidRPr="00371AC1">
        <w:rPr>
          <w:rFonts w:ascii="Times New Roman" w:hAnsi="Times New Roman" w:cs="Times New Roman"/>
          <w:sz w:val="24"/>
          <w:szCs w:val="24"/>
        </w:rPr>
        <w:t xml:space="preserve">sób </w:t>
      </w:r>
      <w:r w:rsidR="00371AC1">
        <w:rPr>
          <w:rFonts w:ascii="Times New Roman" w:hAnsi="Times New Roman" w:cs="Times New Roman"/>
          <w:sz w:val="24"/>
          <w:szCs w:val="24"/>
        </w:rPr>
        <w:t>S</w:t>
      </w:r>
      <w:r w:rsidRPr="00371AC1">
        <w:rPr>
          <w:rFonts w:ascii="Times New Roman" w:hAnsi="Times New Roman" w:cs="Times New Roman"/>
          <w:sz w:val="24"/>
          <w:szCs w:val="24"/>
        </w:rPr>
        <w:t xml:space="preserve">tosujących </w:t>
      </w:r>
      <w:r w:rsidR="00371AC1">
        <w:rPr>
          <w:rFonts w:ascii="Times New Roman" w:hAnsi="Times New Roman" w:cs="Times New Roman"/>
          <w:sz w:val="24"/>
          <w:szCs w:val="24"/>
        </w:rPr>
        <w:t>P</w:t>
      </w:r>
      <w:r w:rsidRPr="00371AC1">
        <w:rPr>
          <w:rFonts w:ascii="Times New Roman" w:hAnsi="Times New Roman" w:cs="Times New Roman"/>
          <w:sz w:val="24"/>
          <w:szCs w:val="24"/>
        </w:rPr>
        <w:t xml:space="preserve">rzemoc w </w:t>
      </w:r>
      <w:r w:rsidR="00371AC1">
        <w:rPr>
          <w:rFonts w:ascii="Times New Roman" w:hAnsi="Times New Roman" w:cs="Times New Roman"/>
          <w:sz w:val="24"/>
          <w:szCs w:val="24"/>
        </w:rPr>
        <w:t>R</w:t>
      </w:r>
      <w:r w:rsidRPr="00371AC1">
        <w:rPr>
          <w:rFonts w:ascii="Times New Roman" w:hAnsi="Times New Roman" w:cs="Times New Roman"/>
          <w:sz w:val="24"/>
          <w:szCs w:val="24"/>
        </w:rPr>
        <w:t>odzinie na lata 2017-2022,</w:t>
      </w:r>
    </w:p>
    <w:p w14:paraId="427E6DCF" w14:textId="77777777" w:rsidR="007823BB" w:rsidRPr="00371AC1" w:rsidRDefault="007823BB" w:rsidP="00C64703">
      <w:pPr>
        <w:pStyle w:val="Akapitzlist"/>
        <w:numPr>
          <w:ilvl w:val="0"/>
          <w:numId w:val="13"/>
        </w:numPr>
        <w:spacing w:before="0" w:after="0"/>
        <w:rPr>
          <w:rFonts w:ascii="Times New Roman" w:hAnsi="Times New Roman" w:cs="Times New Roman"/>
          <w:sz w:val="24"/>
          <w:szCs w:val="24"/>
        </w:rPr>
      </w:pPr>
      <w:r w:rsidRPr="00371AC1">
        <w:rPr>
          <w:rFonts w:ascii="Times New Roman" w:hAnsi="Times New Roman" w:cs="Times New Roman"/>
          <w:sz w:val="24"/>
          <w:szCs w:val="24"/>
        </w:rPr>
        <w:t>Wojewódzki Program Przeciwdziałania Przemocy w Rodzinie na lata 2017-2022,</w:t>
      </w:r>
    </w:p>
    <w:p w14:paraId="58FACA27" w14:textId="79DBE437" w:rsidR="007823BB" w:rsidRPr="00457C88" w:rsidRDefault="007823BB" w:rsidP="00457C88">
      <w:pPr>
        <w:pStyle w:val="Akapitzlist"/>
        <w:numPr>
          <w:ilvl w:val="0"/>
          <w:numId w:val="13"/>
        </w:numPr>
        <w:spacing w:before="0" w:after="0"/>
        <w:rPr>
          <w:rFonts w:ascii="Times New Roman" w:hAnsi="Times New Roman" w:cs="Times New Roman"/>
          <w:sz w:val="24"/>
          <w:szCs w:val="24"/>
        </w:rPr>
      </w:pPr>
      <w:r w:rsidRPr="00371AC1">
        <w:rPr>
          <w:rFonts w:ascii="Times New Roman" w:hAnsi="Times New Roman" w:cs="Times New Roman"/>
          <w:sz w:val="24"/>
          <w:szCs w:val="24"/>
          <w:lang w:bidi="ar-SA"/>
        </w:rPr>
        <w:t>Strategia Rozwoju Województwa Świętokrzyskiego do roku 2020</w:t>
      </w:r>
      <w:r w:rsidR="005203C6" w:rsidRPr="00371AC1">
        <w:rPr>
          <w:rFonts w:ascii="Times New Roman" w:hAnsi="Times New Roman" w:cs="Times New Roman"/>
          <w:sz w:val="24"/>
          <w:szCs w:val="24"/>
          <w:lang w:bidi="ar-SA"/>
        </w:rPr>
        <w:t>.</w:t>
      </w:r>
    </w:p>
    <w:p w14:paraId="17B8994A" w14:textId="1F2481C4" w:rsidR="00DF10AA" w:rsidRPr="00DF10AA" w:rsidRDefault="00DF10AA" w:rsidP="007823BB">
      <w:pPr>
        <w:spacing w:before="0" w:after="0"/>
        <w:ind w:firstLine="426"/>
        <w:rPr>
          <w:rFonts w:ascii="Times New Roman" w:hAnsi="Times New Roman" w:cs="Times New Roman"/>
          <w:b/>
          <w:bCs/>
          <w:sz w:val="24"/>
          <w:szCs w:val="24"/>
        </w:rPr>
      </w:pPr>
      <w:r w:rsidRPr="00DF10AA">
        <w:rPr>
          <w:rFonts w:ascii="Times New Roman" w:hAnsi="Times New Roman" w:cs="Times New Roman"/>
          <w:b/>
          <w:bCs/>
          <w:sz w:val="24"/>
          <w:szCs w:val="24"/>
        </w:rPr>
        <w:t xml:space="preserve">Niniejsza Strategia Rozwiązywania Problemów Społecznych Gminy Kluczewsko </w:t>
      </w:r>
      <w:r w:rsidR="00C84C67">
        <w:rPr>
          <w:rFonts w:ascii="Times New Roman" w:hAnsi="Times New Roman" w:cs="Times New Roman"/>
          <w:b/>
          <w:bCs/>
          <w:sz w:val="24"/>
          <w:szCs w:val="24"/>
        </w:rPr>
        <w:br/>
      </w:r>
      <w:r w:rsidRPr="00DF10AA">
        <w:rPr>
          <w:rFonts w:ascii="Times New Roman" w:hAnsi="Times New Roman" w:cs="Times New Roman"/>
          <w:b/>
          <w:bCs/>
          <w:sz w:val="24"/>
          <w:szCs w:val="24"/>
        </w:rPr>
        <w:t>na lata 2021-202</w:t>
      </w:r>
      <w:r w:rsidR="00457C88">
        <w:rPr>
          <w:rFonts w:ascii="Times New Roman" w:hAnsi="Times New Roman" w:cs="Times New Roman"/>
          <w:b/>
          <w:bCs/>
          <w:sz w:val="24"/>
          <w:szCs w:val="24"/>
        </w:rPr>
        <w:t xml:space="preserve">7 </w:t>
      </w:r>
      <w:r w:rsidRPr="00DF10AA">
        <w:rPr>
          <w:rFonts w:ascii="Times New Roman" w:hAnsi="Times New Roman" w:cs="Times New Roman"/>
          <w:b/>
          <w:bCs/>
          <w:sz w:val="24"/>
          <w:szCs w:val="24"/>
        </w:rPr>
        <w:t>zachowuje spójność z</w:t>
      </w:r>
      <w:r>
        <w:rPr>
          <w:rFonts w:ascii="Times New Roman" w:hAnsi="Times New Roman" w:cs="Times New Roman"/>
          <w:b/>
          <w:bCs/>
          <w:sz w:val="24"/>
          <w:szCs w:val="24"/>
        </w:rPr>
        <w:t xml:space="preserve"> dokumentami obowiązującymi na szczeblu lokalnym</w:t>
      </w:r>
      <w:r w:rsidR="009763B5">
        <w:rPr>
          <w:rFonts w:ascii="Times New Roman" w:hAnsi="Times New Roman" w:cs="Times New Roman"/>
          <w:b/>
          <w:bCs/>
          <w:sz w:val="24"/>
          <w:szCs w:val="24"/>
        </w:rPr>
        <w:t xml:space="preserve"> czyli powiatu i gminy. Są to</w:t>
      </w:r>
      <w:r>
        <w:rPr>
          <w:rFonts w:ascii="Times New Roman" w:hAnsi="Times New Roman" w:cs="Times New Roman"/>
          <w:b/>
          <w:bCs/>
          <w:sz w:val="24"/>
          <w:szCs w:val="24"/>
        </w:rPr>
        <w:t>:</w:t>
      </w:r>
    </w:p>
    <w:p w14:paraId="4A45E999" w14:textId="17B9F437" w:rsidR="009D61DD" w:rsidRDefault="009D61DD" w:rsidP="00DF10AA">
      <w:pPr>
        <w:pStyle w:val="Akapitzlist"/>
        <w:numPr>
          <w:ilvl w:val="0"/>
          <w:numId w:val="13"/>
        </w:numPr>
        <w:spacing w:before="0" w:after="0"/>
        <w:rPr>
          <w:rFonts w:ascii="Times New Roman" w:hAnsi="Times New Roman" w:cs="Times New Roman"/>
          <w:sz w:val="24"/>
          <w:szCs w:val="24"/>
        </w:rPr>
      </w:pPr>
      <w:r w:rsidRPr="009D61DD">
        <w:rPr>
          <w:rFonts w:ascii="Times New Roman" w:hAnsi="Times New Roman" w:cs="Times New Roman"/>
          <w:sz w:val="24"/>
          <w:szCs w:val="24"/>
        </w:rPr>
        <w:t xml:space="preserve">Strategia Rozwiązywania Problemów Społecznych </w:t>
      </w:r>
      <w:r>
        <w:rPr>
          <w:rFonts w:ascii="Times New Roman" w:hAnsi="Times New Roman" w:cs="Times New Roman"/>
          <w:sz w:val="24"/>
          <w:szCs w:val="24"/>
        </w:rPr>
        <w:t xml:space="preserve">Powiatu Włoszczowskiego na lata </w:t>
      </w:r>
      <w:r w:rsidRPr="009D61DD">
        <w:rPr>
          <w:rFonts w:ascii="Times New Roman" w:hAnsi="Times New Roman" w:cs="Times New Roman"/>
          <w:sz w:val="24"/>
          <w:szCs w:val="24"/>
        </w:rPr>
        <w:t>2016-2022</w:t>
      </w:r>
      <w:r>
        <w:rPr>
          <w:rFonts w:ascii="Times New Roman" w:hAnsi="Times New Roman" w:cs="Times New Roman"/>
          <w:sz w:val="24"/>
          <w:szCs w:val="24"/>
        </w:rPr>
        <w:t>,</w:t>
      </w:r>
    </w:p>
    <w:p w14:paraId="4FC7F58D" w14:textId="3CA4830D" w:rsidR="00DF10AA" w:rsidRPr="00DF10AA" w:rsidRDefault="00DF10AA" w:rsidP="00DF10AA">
      <w:pPr>
        <w:pStyle w:val="Akapitzlist"/>
        <w:numPr>
          <w:ilvl w:val="0"/>
          <w:numId w:val="13"/>
        </w:numPr>
        <w:spacing w:before="0" w:after="0"/>
        <w:rPr>
          <w:rFonts w:ascii="Times New Roman" w:hAnsi="Times New Roman" w:cs="Times New Roman"/>
          <w:sz w:val="24"/>
          <w:szCs w:val="24"/>
        </w:rPr>
      </w:pPr>
      <w:r w:rsidRPr="00DF10AA">
        <w:rPr>
          <w:rFonts w:ascii="Times New Roman" w:hAnsi="Times New Roman" w:cs="Times New Roman"/>
          <w:sz w:val="24"/>
          <w:szCs w:val="24"/>
        </w:rPr>
        <w:t>Gminny Program Profilaktyki i Rozwiązywania Problemów Alkoholowych i</w:t>
      </w:r>
      <w:r w:rsidR="00CD0209">
        <w:rPr>
          <w:rFonts w:ascii="Times New Roman" w:hAnsi="Times New Roman" w:cs="Times New Roman"/>
          <w:sz w:val="24"/>
          <w:szCs w:val="24"/>
        </w:rPr>
        <w:t> </w:t>
      </w:r>
      <w:r w:rsidRPr="00DF10AA">
        <w:rPr>
          <w:rFonts w:ascii="Times New Roman" w:hAnsi="Times New Roman" w:cs="Times New Roman"/>
          <w:sz w:val="24"/>
          <w:szCs w:val="24"/>
        </w:rPr>
        <w:t>Przeciwdziałania Narkomanii dla Gminy Kluczewsko na 2021 rok</w:t>
      </w:r>
      <w:r>
        <w:rPr>
          <w:rFonts w:ascii="Times New Roman" w:hAnsi="Times New Roman" w:cs="Times New Roman"/>
          <w:sz w:val="24"/>
          <w:szCs w:val="24"/>
        </w:rPr>
        <w:t>,</w:t>
      </w:r>
    </w:p>
    <w:p w14:paraId="4524098C" w14:textId="70F159E1" w:rsidR="00DF10AA" w:rsidRPr="00DF10AA" w:rsidRDefault="00DF10AA" w:rsidP="00DF10AA">
      <w:pPr>
        <w:pStyle w:val="Akapitzlist"/>
        <w:numPr>
          <w:ilvl w:val="0"/>
          <w:numId w:val="13"/>
        </w:numPr>
        <w:spacing w:before="0" w:after="0"/>
        <w:rPr>
          <w:rFonts w:ascii="Times New Roman" w:hAnsi="Times New Roman" w:cs="Times New Roman"/>
          <w:sz w:val="24"/>
          <w:szCs w:val="24"/>
        </w:rPr>
      </w:pPr>
      <w:r w:rsidRPr="00DF10AA">
        <w:rPr>
          <w:rFonts w:ascii="Times New Roman" w:hAnsi="Times New Roman" w:cs="Times New Roman"/>
          <w:sz w:val="24"/>
          <w:szCs w:val="24"/>
        </w:rPr>
        <w:t xml:space="preserve">Gminny Program Przeciwdziałania Przemocy w Rodzinie oraz Ochrony Ofiar Przemocy w Rodzinie w na </w:t>
      </w:r>
      <w:r w:rsidR="00CD0209">
        <w:rPr>
          <w:rFonts w:ascii="Times New Roman" w:hAnsi="Times New Roman" w:cs="Times New Roman"/>
          <w:sz w:val="24"/>
          <w:szCs w:val="24"/>
        </w:rPr>
        <w:t>T</w:t>
      </w:r>
      <w:r w:rsidRPr="00DF10AA">
        <w:rPr>
          <w:rFonts w:ascii="Times New Roman" w:hAnsi="Times New Roman" w:cs="Times New Roman"/>
          <w:sz w:val="24"/>
          <w:szCs w:val="24"/>
        </w:rPr>
        <w:t>erenie Gminy Kluczewsko na lata 2016-2021</w:t>
      </w:r>
      <w:r>
        <w:rPr>
          <w:rFonts w:ascii="Times New Roman" w:hAnsi="Times New Roman" w:cs="Times New Roman"/>
          <w:sz w:val="24"/>
          <w:szCs w:val="24"/>
        </w:rPr>
        <w:t>,</w:t>
      </w:r>
    </w:p>
    <w:p w14:paraId="0A4CC1D9" w14:textId="6CBA18E7" w:rsidR="00DF10AA" w:rsidRPr="00457C88" w:rsidRDefault="00DF10AA" w:rsidP="00457C88">
      <w:pPr>
        <w:pStyle w:val="Akapitzlist"/>
        <w:numPr>
          <w:ilvl w:val="0"/>
          <w:numId w:val="13"/>
        </w:numPr>
        <w:spacing w:before="0" w:after="0"/>
        <w:rPr>
          <w:rFonts w:ascii="Times New Roman" w:hAnsi="Times New Roman" w:cs="Times New Roman"/>
          <w:sz w:val="24"/>
          <w:szCs w:val="24"/>
        </w:rPr>
      </w:pPr>
      <w:r w:rsidRPr="00DF10AA">
        <w:rPr>
          <w:rFonts w:ascii="Times New Roman" w:hAnsi="Times New Roman" w:cs="Times New Roman"/>
          <w:sz w:val="24"/>
          <w:szCs w:val="24"/>
        </w:rPr>
        <w:t xml:space="preserve">Gminny Program Wspierania Rodziny na </w:t>
      </w:r>
      <w:r w:rsidR="00CD0209">
        <w:rPr>
          <w:rFonts w:ascii="Times New Roman" w:hAnsi="Times New Roman" w:cs="Times New Roman"/>
          <w:sz w:val="24"/>
          <w:szCs w:val="24"/>
        </w:rPr>
        <w:t>T</w:t>
      </w:r>
      <w:r w:rsidRPr="00DF10AA">
        <w:rPr>
          <w:rFonts w:ascii="Times New Roman" w:hAnsi="Times New Roman" w:cs="Times New Roman"/>
          <w:sz w:val="24"/>
          <w:szCs w:val="24"/>
        </w:rPr>
        <w:t>erenie Gminy Kluczewsko lata 2019-2021</w:t>
      </w:r>
      <w:r>
        <w:rPr>
          <w:rFonts w:ascii="Times New Roman" w:hAnsi="Times New Roman" w:cs="Times New Roman"/>
          <w:sz w:val="24"/>
          <w:szCs w:val="24"/>
        </w:rPr>
        <w:t>,</w:t>
      </w:r>
      <w:r w:rsidRPr="00DF10AA">
        <w:rPr>
          <w:rFonts w:ascii="Times New Roman" w:hAnsi="Times New Roman" w:cs="Times New Roman"/>
          <w:sz w:val="24"/>
          <w:szCs w:val="24"/>
        </w:rPr>
        <w:t xml:space="preserve"> </w:t>
      </w:r>
    </w:p>
    <w:p w14:paraId="36D856B5" w14:textId="26503520" w:rsidR="00DF10AA" w:rsidRPr="00DF10AA" w:rsidRDefault="00DF10AA" w:rsidP="00DF10AA">
      <w:pPr>
        <w:spacing w:before="0" w:after="0"/>
        <w:ind w:firstLine="426"/>
        <w:rPr>
          <w:rFonts w:ascii="Times New Roman" w:hAnsi="Times New Roman" w:cs="Times New Roman"/>
          <w:sz w:val="24"/>
          <w:szCs w:val="24"/>
        </w:rPr>
      </w:pPr>
      <w:r w:rsidRPr="00DF10AA">
        <w:rPr>
          <w:rFonts w:ascii="Times New Roman" w:hAnsi="Times New Roman" w:cs="Times New Roman"/>
          <w:b/>
          <w:bCs/>
          <w:sz w:val="24"/>
          <w:szCs w:val="24"/>
        </w:rPr>
        <w:t xml:space="preserve">Ponadto niniejsza </w:t>
      </w:r>
      <w:bookmarkStart w:id="5" w:name="_Hlk77155136"/>
      <w:r w:rsidRPr="00DF10AA">
        <w:rPr>
          <w:rFonts w:ascii="Times New Roman" w:hAnsi="Times New Roman" w:cs="Times New Roman"/>
          <w:b/>
          <w:bCs/>
          <w:sz w:val="24"/>
          <w:szCs w:val="24"/>
        </w:rPr>
        <w:t xml:space="preserve">Strategia uwzględnia </w:t>
      </w:r>
      <w:bookmarkEnd w:id="5"/>
      <w:r w:rsidRPr="00DF10AA">
        <w:rPr>
          <w:rFonts w:ascii="Times New Roman" w:hAnsi="Times New Roman" w:cs="Times New Roman"/>
          <w:b/>
          <w:bCs/>
          <w:sz w:val="24"/>
          <w:szCs w:val="24"/>
        </w:rPr>
        <w:t>cel strategiczn</w:t>
      </w:r>
      <w:r w:rsidR="009763B5">
        <w:rPr>
          <w:rFonts w:ascii="Times New Roman" w:hAnsi="Times New Roman" w:cs="Times New Roman"/>
          <w:b/>
          <w:bCs/>
          <w:sz w:val="24"/>
          <w:szCs w:val="24"/>
        </w:rPr>
        <w:t>y</w:t>
      </w:r>
      <w:r w:rsidRPr="00DF10AA">
        <w:rPr>
          <w:rFonts w:ascii="Times New Roman" w:hAnsi="Times New Roman" w:cs="Times New Roman"/>
          <w:b/>
          <w:bCs/>
          <w:sz w:val="24"/>
          <w:szCs w:val="24"/>
        </w:rPr>
        <w:t xml:space="preserve"> Programu Rewitalizacji Gminy Kluczewsko, który wytyczono do osiągnięcia w perspektywie roku 2023</w:t>
      </w:r>
      <w:r w:rsidRPr="00DF10AA">
        <w:rPr>
          <w:rFonts w:ascii="Times New Roman" w:hAnsi="Times New Roman" w:cs="Times New Roman"/>
          <w:sz w:val="24"/>
          <w:szCs w:val="24"/>
        </w:rPr>
        <w:t xml:space="preserve"> czyli: </w:t>
      </w:r>
      <w:r w:rsidRPr="00DF10AA">
        <w:rPr>
          <w:rFonts w:ascii="Times New Roman" w:hAnsi="Times New Roman" w:cs="Times New Roman"/>
          <w:b/>
          <w:bCs/>
          <w:i/>
          <w:iCs/>
          <w:sz w:val="24"/>
          <w:szCs w:val="24"/>
        </w:rPr>
        <w:t xml:space="preserve">Przywrócenie ładu przestrzennego, poprawa warunków życia mieszkańców oraz ożywienie społeczno-gospodarcze obszarów kryzysowych na terenie Gminy Kluczewsko. </w:t>
      </w:r>
    </w:p>
    <w:p w14:paraId="24832131" w14:textId="77777777" w:rsidR="00DF10AA" w:rsidRPr="00DF10AA" w:rsidRDefault="00DF10AA" w:rsidP="00DF10AA">
      <w:pPr>
        <w:spacing w:before="0" w:after="0"/>
        <w:ind w:firstLine="426"/>
        <w:rPr>
          <w:rFonts w:ascii="Times New Roman" w:hAnsi="Times New Roman" w:cs="Times New Roman"/>
          <w:sz w:val="24"/>
          <w:szCs w:val="24"/>
        </w:rPr>
      </w:pPr>
      <w:r w:rsidRPr="00DF10AA">
        <w:rPr>
          <w:rFonts w:ascii="Times New Roman" w:hAnsi="Times New Roman" w:cs="Times New Roman"/>
          <w:b/>
          <w:bCs/>
          <w:sz w:val="24"/>
          <w:szCs w:val="24"/>
        </w:rPr>
        <w:t>Cele operacyjne wyznaczone w ramach Programu to:</w:t>
      </w:r>
    </w:p>
    <w:p w14:paraId="559D1A8F" w14:textId="77777777" w:rsidR="00DF10AA" w:rsidRPr="00DF10AA" w:rsidRDefault="00DF10AA" w:rsidP="00DF10AA">
      <w:pPr>
        <w:spacing w:before="0" w:after="0"/>
        <w:ind w:firstLine="426"/>
        <w:rPr>
          <w:rFonts w:ascii="Times New Roman" w:hAnsi="Times New Roman" w:cs="Times New Roman"/>
          <w:sz w:val="24"/>
          <w:szCs w:val="24"/>
        </w:rPr>
      </w:pPr>
      <w:r w:rsidRPr="00DF10AA">
        <w:rPr>
          <w:rFonts w:ascii="Times New Roman" w:hAnsi="Times New Roman" w:cs="Times New Roman"/>
          <w:sz w:val="24"/>
          <w:szCs w:val="24"/>
        </w:rPr>
        <w:lastRenderedPageBreak/>
        <w:t xml:space="preserve">1. Odbudowa więzi społecznych i aktywizacja mieszkańców do realizacji w partnerstwach inicjatyw lokalnych. </w:t>
      </w:r>
    </w:p>
    <w:p w14:paraId="0710BDEA" w14:textId="77777777" w:rsidR="00DF10AA" w:rsidRPr="00DF10AA" w:rsidRDefault="00DF10AA" w:rsidP="00DF10AA">
      <w:pPr>
        <w:spacing w:before="0" w:after="0"/>
        <w:ind w:firstLine="426"/>
        <w:rPr>
          <w:rFonts w:ascii="Times New Roman" w:hAnsi="Times New Roman" w:cs="Times New Roman"/>
          <w:sz w:val="24"/>
          <w:szCs w:val="24"/>
        </w:rPr>
      </w:pPr>
      <w:r w:rsidRPr="00DF10AA">
        <w:rPr>
          <w:rFonts w:ascii="Times New Roman" w:hAnsi="Times New Roman" w:cs="Times New Roman"/>
          <w:sz w:val="24"/>
          <w:szCs w:val="24"/>
        </w:rPr>
        <w:t xml:space="preserve">2. Redukcja patologii społecznych i zjawiska wykluczenia społecznego poprzez zagospodarowanie terenów na cele rekreacyjne, turystyczne, edukacyjne i kulturalne. </w:t>
      </w:r>
    </w:p>
    <w:p w14:paraId="285264F2" w14:textId="77777777" w:rsidR="00DF10AA" w:rsidRPr="00DF10AA" w:rsidRDefault="00DF10AA" w:rsidP="00DF10AA">
      <w:pPr>
        <w:spacing w:before="0" w:after="0"/>
        <w:ind w:firstLine="426"/>
        <w:rPr>
          <w:rFonts w:ascii="Times New Roman" w:hAnsi="Times New Roman" w:cs="Times New Roman"/>
          <w:sz w:val="24"/>
          <w:szCs w:val="24"/>
        </w:rPr>
      </w:pPr>
      <w:r w:rsidRPr="00DF10AA">
        <w:rPr>
          <w:rFonts w:ascii="Times New Roman" w:hAnsi="Times New Roman" w:cs="Times New Roman"/>
          <w:sz w:val="24"/>
          <w:szCs w:val="24"/>
        </w:rPr>
        <w:t xml:space="preserve">3. Modernizacja obiektów użyteczności publicznej pełniących funkcje kulturalne /edukacyjne/ turystyczne. </w:t>
      </w:r>
    </w:p>
    <w:p w14:paraId="7BF74E75" w14:textId="77777777" w:rsidR="00DF10AA" w:rsidRPr="00DF10AA" w:rsidRDefault="00DF10AA" w:rsidP="00DF10AA">
      <w:pPr>
        <w:spacing w:before="0" w:after="0"/>
        <w:ind w:firstLine="426"/>
        <w:rPr>
          <w:rFonts w:ascii="Times New Roman" w:hAnsi="Times New Roman" w:cs="Times New Roman"/>
          <w:sz w:val="24"/>
          <w:szCs w:val="24"/>
        </w:rPr>
      </w:pPr>
      <w:r w:rsidRPr="00DF10AA">
        <w:rPr>
          <w:rFonts w:ascii="Times New Roman" w:hAnsi="Times New Roman" w:cs="Times New Roman"/>
          <w:sz w:val="24"/>
          <w:szCs w:val="24"/>
        </w:rPr>
        <w:t xml:space="preserve">4. Rozwój przedsiębiorczości mieszkańców, szczególnie w sektorze usług. </w:t>
      </w:r>
    </w:p>
    <w:p w14:paraId="1A8A87FC" w14:textId="091F0F45" w:rsidR="00DF10AA" w:rsidRPr="00457C88" w:rsidRDefault="00DF10AA" w:rsidP="00DF10AA">
      <w:pPr>
        <w:spacing w:before="0" w:after="0"/>
        <w:ind w:firstLine="426"/>
        <w:rPr>
          <w:rFonts w:ascii="Times New Roman" w:hAnsi="Times New Roman" w:cs="Times New Roman"/>
          <w:sz w:val="24"/>
          <w:szCs w:val="24"/>
        </w:rPr>
      </w:pPr>
      <w:r w:rsidRPr="00DF10AA">
        <w:rPr>
          <w:rFonts w:ascii="Times New Roman" w:hAnsi="Times New Roman" w:cs="Times New Roman"/>
          <w:sz w:val="24"/>
          <w:szCs w:val="24"/>
        </w:rPr>
        <w:t xml:space="preserve">5. Poprawa poziomu bezpieczeństwa poprzez modernizację infrastruktury około drogowej. </w:t>
      </w:r>
    </w:p>
    <w:p w14:paraId="4F8F8CBD" w14:textId="30C7DAC5" w:rsidR="00DF10AA" w:rsidRDefault="00DF10AA" w:rsidP="00DF10AA">
      <w:pPr>
        <w:spacing w:before="0" w:after="0"/>
        <w:ind w:firstLine="425"/>
        <w:rPr>
          <w:rFonts w:ascii="Times New Roman" w:hAnsi="Times New Roman" w:cs="Times New Roman"/>
          <w:sz w:val="24"/>
          <w:szCs w:val="24"/>
          <w:lang w:val="de-DE"/>
        </w:rPr>
      </w:pPr>
      <w:proofErr w:type="spellStart"/>
      <w:r w:rsidRPr="00DF10AA">
        <w:rPr>
          <w:rFonts w:ascii="Times New Roman" w:hAnsi="Times New Roman" w:cs="Times New Roman"/>
          <w:sz w:val="24"/>
          <w:szCs w:val="24"/>
          <w:lang w:val="de-DE"/>
        </w:rPr>
        <w:t>Realizacji</w:t>
      </w:r>
      <w:proofErr w:type="spellEnd"/>
      <w:r w:rsidRPr="00DF10AA">
        <w:rPr>
          <w:rFonts w:ascii="Times New Roman" w:hAnsi="Times New Roman" w:cs="Times New Roman"/>
          <w:sz w:val="24"/>
          <w:szCs w:val="24"/>
          <w:lang w:val="de-DE"/>
        </w:rPr>
        <w:t xml:space="preserve"> </w:t>
      </w:r>
      <w:proofErr w:type="spellStart"/>
      <w:r w:rsidRPr="00DF10AA">
        <w:rPr>
          <w:rFonts w:ascii="Times New Roman" w:hAnsi="Times New Roman" w:cs="Times New Roman"/>
          <w:sz w:val="24"/>
          <w:szCs w:val="24"/>
          <w:lang w:val="de-DE"/>
        </w:rPr>
        <w:t>powyższych</w:t>
      </w:r>
      <w:proofErr w:type="spellEnd"/>
      <w:r w:rsidRPr="00DF10AA">
        <w:rPr>
          <w:rFonts w:ascii="Times New Roman" w:hAnsi="Times New Roman" w:cs="Times New Roman"/>
          <w:sz w:val="24"/>
          <w:szCs w:val="24"/>
          <w:lang w:val="de-DE"/>
        </w:rPr>
        <w:t xml:space="preserve"> </w:t>
      </w:r>
      <w:proofErr w:type="spellStart"/>
      <w:r w:rsidRPr="00DF10AA">
        <w:rPr>
          <w:rFonts w:ascii="Times New Roman" w:hAnsi="Times New Roman" w:cs="Times New Roman"/>
          <w:sz w:val="24"/>
          <w:szCs w:val="24"/>
          <w:lang w:val="de-DE"/>
        </w:rPr>
        <w:t>celów</w:t>
      </w:r>
      <w:proofErr w:type="spellEnd"/>
      <w:r w:rsidRPr="00DF10AA">
        <w:rPr>
          <w:rFonts w:ascii="Times New Roman" w:hAnsi="Times New Roman" w:cs="Times New Roman"/>
          <w:sz w:val="24"/>
          <w:szCs w:val="24"/>
          <w:lang w:val="de-DE"/>
        </w:rPr>
        <w:t xml:space="preserve"> </w:t>
      </w:r>
      <w:proofErr w:type="spellStart"/>
      <w:r w:rsidRPr="00DF10AA">
        <w:rPr>
          <w:rFonts w:ascii="Times New Roman" w:hAnsi="Times New Roman" w:cs="Times New Roman"/>
          <w:sz w:val="24"/>
          <w:szCs w:val="24"/>
          <w:lang w:val="de-DE"/>
        </w:rPr>
        <w:t>służą</w:t>
      </w:r>
      <w:proofErr w:type="spellEnd"/>
      <w:r w:rsidRPr="00DF10AA">
        <w:rPr>
          <w:rFonts w:ascii="Times New Roman" w:hAnsi="Times New Roman" w:cs="Times New Roman"/>
          <w:sz w:val="24"/>
          <w:szCs w:val="24"/>
          <w:lang w:val="de-DE"/>
        </w:rPr>
        <w:t xml:space="preserve"> </w:t>
      </w:r>
      <w:proofErr w:type="spellStart"/>
      <w:r w:rsidRPr="00DF10AA">
        <w:rPr>
          <w:rFonts w:ascii="Times New Roman" w:hAnsi="Times New Roman" w:cs="Times New Roman"/>
          <w:sz w:val="24"/>
          <w:szCs w:val="24"/>
          <w:lang w:val="de-DE"/>
        </w:rPr>
        <w:t>opisane</w:t>
      </w:r>
      <w:proofErr w:type="spellEnd"/>
      <w:r w:rsidRPr="00DF10AA">
        <w:rPr>
          <w:rFonts w:ascii="Times New Roman" w:hAnsi="Times New Roman" w:cs="Times New Roman"/>
          <w:sz w:val="24"/>
          <w:szCs w:val="24"/>
          <w:lang w:val="de-DE"/>
        </w:rPr>
        <w:t xml:space="preserve"> w </w:t>
      </w:r>
      <w:proofErr w:type="spellStart"/>
      <w:r w:rsidRPr="00DF10AA">
        <w:rPr>
          <w:rFonts w:ascii="Times New Roman" w:hAnsi="Times New Roman" w:cs="Times New Roman"/>
          <w:sz w:val="24"/>
          <w:szCs w:val="24"/>
          <w:lang w:val="de-DE"/>
        </w:rPr>
        <w:t>Programie</w:t>
      </w:r>
      <w:proofErr w:type="spellEnd"/>
      <w:r w:rsidRPr="00DF10AA">
        <w:rPr>
          <w:rFonts w:ascii="Times New Roman" w:hAnsi="Times New Roman" w:cs="Times New Roman"/>
          <w:sz w:val="24"/>
          <w:szCs w:val="24"/>
          <w:lang w:val="de-DE"/>
        </w:rPr>
        <w:t xml:space="preserve"> </w:t>
      </w:r>
      <w:proofErr w:type="spellStart"/>
      <w:r w:rsidRPr="00DF10AA">
        <w:rPr>
          <w:rFonts w:ascii="Times New Roman" w:hAnsi="Times New Roman" w:cs="Times New Roman"/>
          <w:sz w:val="24"/>
          <w:szCs w:val="24"/>
          <w:lang w:val="de-DE"/>
        </w:rPr>
        <w:t>działania</w:t>
      </w:r>
      <w:proofErr w:type="spellEnd"/>
      <w:r w:rsidRPr="00DF10AA">
        <w:rPr>
          <w:rFonts w:ascii="Times New Roman" w:hAnsi="Times New Roman" w:cs="Times New Roman"/>
          <w:sz w:val="24"/>
          <w:szCs w:val="24"/>
          <w:lang w:val="de-DE"/>
        </w:rPr>
        <w:t xml:space="preserve">, </w:t>
      </w:r>
      <w:proofErr w:type="spellStart"/>
      <w:r w:rsidRPr="00DF10AA">
        <w:rPr>
          <w:rFonts w:ascii="Times New Roman" w:hAnsi="Times New Roman" w:cs="Times New Roman"/>
          <w:sz w:val="24"/>
          <w:szCs w:val="24"/>
          <w:lang w:val="de-DE"/>
        </w:rPr>
        <w:t>które</w:t>
      </w:r>
      <w:proofErr w:type="spellEnd"/>
      <w:r w:rsidRPr="00DF10AA">
        <w:rPr>
          <w:rFonts w:ascii="Times New Roman" w:hAnsi="Times New Roman" w:cs="Times New Roman"/>
          <w:sz w:val="24"/>
          <w:szCs w:val="24"/>
          <w:lang w:val="de-DE"/>
        </w:rPr>
        <w:t xml:space="preserve"> </w:t>
      </w:r>
      <w:proofErr w:type="spellStart"/>
      <w:r w:rsidRPr="00DF10AA">
        <w:rPr>
          <w:rFonts w:ascii="Times New Roman" w:hAnsi="Times New Roman" w:cs="Times New Roman"/>
          <w:sz w:val="24"/>
          <w:szCs w:val="24"/>
          <w:lang w:val="de-DE"/>
        </w:rPr>
        <w:t>są</w:t>
      </w:r>
      <w:proofErr w:type="spellEnd"/>
      <w:r w:rsidRPr="00DF10AA">
        <w:rPr>
          <w:rFonts w:ascii="Times New Roman" w:hAnsi="Times New Roman" w:cs="Times New Roman"/>
          <w:sz w:val="24"/>
          <w:szCs w:val="24"/>
          <w:lang w:val="de-DE"/>
        </w:rPr>
        <w:t xml:space="preserve"> </w:t>
      </w:r>
      <w:proofErr w:type="spellStart"/>
      <w:r w:rsidRPr="00DF10AA">
        <w:rPr>
          <w:rFonts w:ascii="Times New Roman" w:hAnsi="Times New Roman" w:cs="Times New Roman"/>
          <w:sz w:val="24"/>
          <w:szCs w:val="24"/>
          <w:lang w:val="de-DE"/>
        </w:rPr>
        <w:t>względem</w:t>
      </w:r>
      <w:proofErr w:type="spellEnd"/>
      <w:r w:rsidRPr="00DF10AA">
        <w:rPr>
          <w:rFonts w:ascii="Times New Roman" w:hAnsi="Times New Roman" w:cs="Times New Roman"/>
          <w:sz w:val="24"/>
          <w:szCs w:val="24"/>
          <w:lang w:val="de-DE"/>
        </w:rPr>
        <w:t xml:space="preserve"> </w:t>
      </w:r>
      <w:proofErr w:type="spellStart"/>
      <w:r w:rsidRPr="00DF10AA">
        <w:rPr>
          <w:rFonts w:ascii="Times New Roman" w:hAnsi="Times New Roman" w:cs="Times New Roman"/>
          <w:sz w:val="24"/>
          <w:szCs w:val="24"/>
          <w:lang w:val="de-DE"/>
        </w:rPr>
        <w:t>siebie</w:t>
      </w:r>
      <w:proofErr w:type="spellEnd"/>
      <w:r w:rsidRPr="00DF10AA">
        <w:rPr>
          <w:rFonts w:ascii="Times New Roman" w:hAnsi="Times New Roman" w:cs="Times New Roman"/>
          <w:sz w:val="24"/>
          <w:szCs w:val="24"/>
          <w:lang w:val="de-DE"/>
        </w:rPr>
        <w:t xml:space="preserve"> </w:t>
      </w:r>
      <w:proofErr w:type="spellStart"/>
      <w:r w:rsidRPr="00DF10AA">
        <w:rPr>
          <w:rFonts w:ascii="Times New Roman" w:hAnsi="Times New Roman" w:cs="Times New Roman"/>
          <w:sz w:val="24"/>
          <w:szCs w:val="24"/>
          <w:lang w:val="de-DE"/>
        </w:rPr>
        <w:t>komplementarne</w:t>
      </w:r>
      <w:proofErr w:type="spellEnd"/>
      <w:r w:rsidRPr="00DF10AA">
        <w:rPr>
          <w:rFonts w:ascii="Times New Roman" w:hAnsi="Times New Roman" w:cs="Times New Roman"/>
          <w:sz w:val="24"/>
          <w:szCs w:val="24"/>
          <w:lang w:val="de-DE"/>
        </w:rPr>
        <w:t xml:space="preserve"> – </w:t>
      </w:r>
      <w:proofErr w:type="spellStart"/>
      <w:r w:rsidRPr="00DF10AA">
        <w:rPr>
          <w:rFonts w:ascii="Times New Roman" w:hAnsi="Times New Roman" w:cs="Times New Roman"/>
          <w:sz w:val="24"/>
          <w:szCs w:val="24"/>
          <w:lang w:val="de-DE"/>
        </w:rPr>
        <w:t>jedno</w:t>
      </w:r>
      <w:proofErr w:type="spellEnd"/>
      <w:r w:rsidRPr="00DF10AA">
        <w:rPr>
          <w:rFonts w:ascii="Times New Roman" w:hAnsi="Times New Roman" w:cs="Times New Roman"/>
          <w:sz w:val="24"/>
          <w:szCs w:val="24"/>
          <w:lang w:val="de-DE"/>
        </w:rPr>
        <w:t xml:space="preserve"> </w:t>
      </w:r>
      <w:proofErr w:type="spellStart"/>
      <w:r w:rsidRPr="00DF10AA">
        <w:rPr>
          <w:rFonts w:ascii="Times New Roman" w:hAnsi="Times New Roman" w:cs="Times New Roman"/>
          <w:sz w:val="24"/>
          <w:szCs w:val="24"/>
          <w:lang w:val="de-DE"/>
        </w:rPr>
        <w:t>zadanie</w:t>
      </w:r>
      <w:proofErr w:type="spellEnd"/>
      <w:r w:rsidRPr="00DF10AA">
        <w:rPr>
          <w:rFonts w:ascii="Times New Roman" w:hAnsi="Times New Roman" w:cs="Times New Roman"/>
          <w:sz w:val="24"/>
          <w:szCs w:val="24"/>
          <w:lang w:val="de-DE"/>
        </w:rPr>
        <w:t xml:space="preserve"> </w:t>
      </w:r>
      <w:proofErr w:type="spellStart"/>
      <w:r w:rsidRPr="00DF10AA">
        <w:rPr>
          <w:rFonts w:ascii="Times New Roman" w:hAnsi="Times New Roman" w:cs="Times New Roman"/>
          <w:sz w:val="24"/>
          <w:szCs w:val="24"/>
          <w:lang w:val="de-DE"/>
        </w:rPr>
        <w:t>potrzebuje</w:t>
      </w:r>
      <w:proofErr w:type="spellEnd"/>
      <w:r w:rsidRPr="00DF10AA">
        <w:rPr>
          <w:rFonts w:ascii="Times New Roman" w:hAnsi="Times New Roman" w:cs="Times New Roman"/>
          <w:sz w:val="24"/>
          <w:szCs w:val="24"/>
          <w:lang w:val="de-DE"/>
        </w:rPr>
        <w:t xml:space="preserve"> </w:t>
      </w:r>
      <w:proofErr w:type="spellStart"/>
      <w:r w:rsidRPr="00DF10AA">
        <w:rPr>
          <w:rFonts w:ascii="Times New Roman" w:hAnsi="Times New Roman" w:cs="Times New Roman"/>
          <w:sz w:val="24"/>
          <w:szCs w:val="24"/>
          <w:lang w:val="de-DE"/>
        </w:rPr>
        <w:t>drugiego</w:t>
      </w:r>
      <w:proofErr w:type="spellEnd"/>
      <w:r w:rsidRPr="00DF10AA">
        <w:rPr>
          <w:rFonts w:ascii="Times New Roman" w:hAnsi="Times New Roman" w:cs="Times New Roman"/>
          <w:sz w:val="24"/>
          <w:szCs w:val="24"/>
          <w:lang w:val="de-DE"/>
        </w:rPr>
        <w:t xml:space="preserve">, </w:t>
      </w:r>
      <w:proofErr w:type="spellStart"/>
      <w:r w:rsidRPr="00DF10AA">
        <w:rPr>
          <w:rFonts w:ascii="Times New Roman" w:hAnsi="Times New Roman" w:cs="Times New Roman"/>
          <w:sz w:val="24"/>
          <w:szCs w:val="24"/>
          <w:lang w:val="de-DE"/>
        </w:rPr>
        <w:t>aby</w:t>
      </w:r>
      <w:proofErr w:type="spellEnd"/>
      <w:r w:rsidRPr="00DF10AA">
        <w:rPr>
          <w:rFonts w:ascii="Times New Roman" w:hAnsi="Times New Roman" w:cs="Times New Roman"/>
          <w:sz w:val="24"/>
          <w:szCs w:val="24"/>
          <w:lang w:val="de-DE"/>
        </w:rPr>
        <w:t xml:space="preserve"> </w:t>
      </w:r>
      <w:proofErr w:type="spellStart"/>
      <w:r w:rsidRPr="00DF10AA">
        <w:rPr>
          <w:rFonts w:ascii="Times New Roman" w:hAnsi="Times New Roman" w:cs="Times New Roman"/>
          <w:sz w:val="24"/>
          <w:szCs w:val="24"/>
          <w:lang w:val="de-DE"/>
        </w:rPr>
        <w:t>osiągnąć</w:t>
      </w:r>
      <w:proofErr w:type="spellEnd"/>
      <w:r w:rsidRPr="00DF10AA">
        <w:rPr>
          <w:rFonts w:ascii="Times New Roman" w:hAnsi="Times New Roman" w:cs="Times New Roman"/>
          <w:sz w:val="24"/>
          <w:szCs w:val="24"/>
          <w:lang w:val="de-DE"/>
        </w:rPr>
        <w:t xml:space="preserve"> </w:t>
      </w:r>
      <w:proofErr w:type="spellStart"/>
      <w:r w:rsidRPr="00DF10AA">
        <w:rPr>
          <w:rFonts w:ascii="Times New Roman" w:hAnsi="Times New Roman" w:cs="Times New Roman"/>
          <w:sz w:val="24"/>
          <w:szCs w:val="24"/>
          <w:lang w:val="de-DE"/>
        </w:rPr>
        <w:t>zamierzone</w:t>
      </w:r>
      <w:proofErr w:type="spellEnd"/>
      <w:r w:rsidRPr="00DF10AA">
        <w:rPr>
          <w:rFonts w:ascii="Times New Roman" w:hAnsi="Times New Roman" w:cs="Times New Roman"/>
          <w:sz w:val="24"/>
          <w:szCs w:val="24"/>
          <w:lang w:val="de-DE"/>
        </w:rPr>
        <w:t xml:space="preserve"> </w:t>
      </w:r>
      <w:proofErr w:type="spellStart"/>
      <w:r w:rsidRPr="00DF10AA">
        <w:rPr>
          <w:rFonts w:ascii="Times New Roman" w:hAnsi="Times New Roman" w:cs="Times New Roman"/>
          <w:sz w:val="24"/>
          <w:szCs w:val="24"/>
          <w:lang w:val="de-DE"/>
        </w:rPr>
        <w:t>cele</w:t>
      </w:r>
      <w:proofErr w:type="spellEnd"/>
      <w:r w:rsidRPr="00DF10AA">
        <w:rPr>
          <w:rFonts w:ascii="Times New Roman" w:hAnsi="Times New Roman" w:cs="Times New Roman"/>
          <w:sz w:val="24"/>
          <w:szCs w:val="24"/>
          <w:lang w:val="de-DE"/>
        </w:rPr>
        <w:t xml:space="preserve">. </w:t>
      </w:r>
      <w:proofErr w:type="spellStart"/>
      <w:r w:rsidRPr="00DF10AA">
        <w:rPr>
          <w:rFonts w:ascii="Times New Roman" w:hAnsi="Times New Roman" w:cs="Times New Roman"/>
          <w:sz w:val="24"/>
          <w:szCs w:val="24"/>
          <w:lang w:val="de-DE"/>
        </w:rPr>
        <w:t>Projekty</w:t>
      </w:r>
      <w:proofErr w:type="spellEnd"/>
      <w:r w:rsidRPr="00DF10AA">
        <w:rPr>
          <w:rFonts w:ascii="Times New Roman" w:hAnsi="Times New Roman" w:cs="Times New Roman"/>
          <w:sz w:val="24"/>
          <w:szCs w:val="24"/>
          <w:lang w:val="de-DE"/>
        </w:rPr>
        <w:t xml:space="preserve"> </w:t>
      </w:r>
      <w:proofErr w:type="spellStart"/>
      <w:r w:rsidRPr="00DF10AA">
        <w:rPr>
          <w:rFonts w:ascii="Times New Roman" w:hAnsi="Times New Roman" w:cs="Times New Roman"/>
          <w:sz w:val="24"/>
          <w:szCs w:val="24"/>
          <w:lang w:val="de-DE"/>
        </w:rPr>
        <w:t>wymienione</w:t>
      </w:r>
      <w:proofErr w:type="spellEnd"/>
      <w:r w:rsidRPr="00DF10AA">
        <w:rPr>
          <w:rFonts w:ascii="Times New Roman" w:hAnsi="Times New Roman" w:cs="Times New Roman"/>
          <w:sz w:val="24"/>
          <w:szCs w:val="24"/>
          <w:lang w:val="de-DE"/>
        </w:rPr>
        <w:t xml:space="preserve"> do </w:t>
      </w:r>
      <w:proofErr w:type="spellStart"/>
      <w:r w:rsidRPr="00DF10AA">
        <w:rPr>
          <w:rFonts w:ascii="Times New Roman" w:hAnsi="Times New Roman" w:cs="Times New Roman"/>
          <w:sz w:val="24"/>
          <w:szCs w:val="24"/>
          <w:lang w:val="de-DE"/>
        </w:rPr>
        <w:t>realizacji</w:t>
      </w:r>
      <w:proofErr w:type="spellEnd"/>
      <w:r w:rsidRPr="00DF10AA">
        <w:rPr>
          <w:rFonts w:ascii="Times New Roman" w:hAnsi="Times New Roman" w:cs="Times New Roman"/>
          <w:sz w:val="24"/>
          <w:szCs w:val="24"/>
          <w:lang w:val="de-DE"/>
        </w:rPr>
        <w:t xml:space="preserve"> </w:t>
      </w:r>
      <w:proofErr w:type="spellStart"/>
      <w:r w:rsidRPr="00DF10AA">
        <w:rPr>
          <w:rFonts w:ascii="Times New Roman" w:hAnsi="Times New Roman" w:cs="Times New Roman"/>
          <w:sz w:val="24"/>
          <w:szCs w:val="24"/>
          <w:lang w:val="de-DE"/>
        </w:rPr>
        <w:t>mają</w:t>
      </w:r>
      <w:proofErr w:type="spellEnd"/>
      <w:r w:rsidRPr="00DF10AA">
        <w:rPr>
          <w:rFonts w:ascii="Times New Roman" w:hAnsi="Times New Roman" w:cs="Times New Roman"/>
          <w:sz w:val="24"/>
          <w:szCs w:val="24"/>
          <w:lang w:val="de-DE"/>
        </w:rPr>
        <w:t xml:space="preserve"> </w:t>
      </w:r>
      <w:proofErr w:type="spellStart"/>
      <w:r w:rsidRPr="00DF10AA">
        <w:rPr>
          <w:rFonts w:ascii="Times New Roman" w:hAnsi="Times New Roman" w:cs="Times New Roman"/>
          <w:sz w:val="24"/>
          <w:szCs w:val="24"/>
          <w:lang w:val="de-DE"/>
        </w:rPr>
        <w:t>poza</w:t>
      </w:r>
      <w:proofErr w:type="spellEnd"/>
      <w:r w:rsidRPr="00DF10AA">
        <w:rPr>
          <w:rFonts w:ascii="Times New Roman" w:hAnsi="Times New Roman" w:cs="Times New Roman"/>
          <w:sz w:val="24"/>
          <w:szCs w:val="24"/>
          <w:lang w:val="de-DE"/>
        </w:rPr>
        <w:t xml:space="preserve"> </w:t>
      </w:r>
      <w:proofErr w:type="spellStart"/>
      <w:r w:rsidRPr="00DF10AA">
        <w:rPr>
          <w:rFonts w:ascii="Times New Roman" w:hAnsi="Times New Roman" w:cs="Times New Roman"/>
          <w:sz w:val="24"/>
          <w:szCs w:val="24"/>
          <w:lang w:val="de-DE"/>
        </w:rPr>
        <w:t>tym</w:t>
      </w:r>
      <w:proofErr w:type="spellEnd"/>
      <w:r w:rsidRPr="00DF10AA">
        <w:rPr>
          <w:rFonts w:ascii="Times New Roman" w:hAnsi="Times New Roman" w:cs="Times New Roman"/>
          <w:sz w:val="24"/>
          <w:szCs w:val="24"/>
          <w:lang w:val="de-DE"/>
        </w:rPr>
        <w:t xml:space="preserve"> </w:t>
      </w:r>
      <w:proofErr w:type="spellStart"/>
      <w:r w:rsidRPr="00DF10AA">
        <w:rPr>
          <w:rFonts w:ascii="Times New Roman" w:hAnsi="Times New Roman" w:cs="Times New Roman"/>
          <w:sz w:val="24"/>
          <w:szCs w:val="24"/>
          <w:lang w:val="de-DE"/>
        </w:rPr>
        <w:t>pozytywny</w:t>
      </w:r>
      <w:proofErr w:type="spellEnd"/>
      <w:r w:rsidRPr="00DF10AA">
        <w:rPr>
          <w:rFonts w:ascii="Times New Roman" w:hAnsi="Times New Roman" w:cs="Times New Roman"/>
          <w:sz w:val="24"/>
          <w:szCs w:val="24"/>
          <w:lang w:val="de-DE"/>
        </w:rPr>
        <w:t xml:space="preserve"> </w:t>
      </w:r>
      <w:proofErr w:type="spellStart"/>
      <w:r w:rsidRPr="00DF10AA">
        <w:rPr>
          <w:rFonts w:ascii="Times New Roman" w:hAnsi="Times New Roman" w:cs="Times New Roman"/>
          <w:sz w:val="24"/>
          <w:szCs w:val="24"/>
          <w:lang w:val="de-DE"/>
        </w:rPr>
        <w:t>wpływ</w:t>
      </w:r>
      <w:proofErr w:type="spellEnd"/>
      <w:r w:rsidRPr="00DF10AA">
        <w:rPr>
          <w:rFonts w:ascii="Times New Roman" w:hAnsi="Times New Roman" w:cs="Times New Roman"/>
          <w:sz w:val="24"/>
          <w:szCs w:val="24"/>
          <w:lang w:val="de-DE"/>
        </w:rPr>
        <w:t xml:space="preserve"> na </w:t>
      </w:r>
      <w:proofErr w:type="spellStart"/>
      <w:r w:rsidRPr="00DF10AA">
        <w:rPr>
          <w:rFonts w:ascii="Times New Roman" w:hAnsi="Times New Roman" w:cs="Times New Roman"/>
          <w:sz w:val="24"/>
          <w:szCs w:val="24"/>
          <w:lang w:val="de-DE"/>
        </w:rPr>
        <w:t>polityki</w:t>
      </w:r>
      <w:proofErr w:type="spellEnd"/>
      <w:r w:rsidRPr="00DF10AA">
        <w:rPr>
          <w:rFonts w:ascii="Times New Roman" w:hAnsi="Times New Roman" w:cs="Times New Roman"/>
          <w:sz w:val="24"/>
          <w:szCs w:val="24"/>
          <w:lang w:val="de-DE"/>
        </w:rPr>
        <w:t xml:space="preserve"> </w:t>
      </w:r>
      <w:proofErr w:type="spellStart"/>
      <w:r w:rsidRPr="00DF10AA">
        <w:rPr>
          <w:rFonts w:ascii="Times New Roman" w:hAnsi="Times New Roman" w:cs="Times New Roman"/>
          <w:sz w:val="24"/>
          <w:szCs w:val="24"/>
          <w:lang w:val="de-DE"/>
        </w:rPr>
        <w:t>horyzontalne</w:t>
      </w:r>
      <w:proofErr w:type="spellEnd"/>
      <w:r w:rsidRPr="00DF10AA">
        <w:rPr>
          <w:rFonts w:ascii="Times New Roman" w:hAnsi="Times New Roman" w:cs="Times New Roman"/>
          <w:sz w:val="24"/>
          <w:szCs w:val="24"/>
          <w:lang w:val="de-DE"/>
        </w:rPr>
        <w:t xml:space="preserve"> </w:t>
      </w:r>
      <w:proofErr w:type="spellStart"/>
      <w:r w:rsidRPr="00DF10AA">
        <w:rPr>
          <w:rFonts w:ascii="Times New Roman" w:hAnsi="Times New Roman" w:cs="Times New Roman"/>
          <w:sz w:val="24"/>
          <w:szCs w:val="24"/>
          <w:lang w:val="de-DE"/>
        </w:rPr>
        <w:t>Unii</w:t>
      </w:r>
      <w:proofErr w:type="spellEnd"/>
      <w:r w:rsidRPr="00DF10AA">
        <w:rPr>
          <w:rFonts w:ascii="Times New Roman" w:hAnsi="Times New Roman" w:cs="Times New Roman"/>
          <w:sz w:val="24"/>
          <w:szCs w:val="24"/>
          <w:lang w:val="de-DE"/>
        </w:rPr>
        <w:t xml:space="preserve"> </w:t>
      </w:r>
      <w:proofErr w:type="spellStart"/>
      <w:r w:rsidRPr="00DF10AA">
        <w:rPr>
          <w:rFonts w:ascii="Times New Roman" w:hAnsi="Times New Roman" w:cs="Times New Roman"/>
          <w:sz w:val="24"/>
          <w:szCs w:val="24"/>
          <w:lang w:val="de-DE"/>
        </w:rPr>
        <w:t>Europejskiej</w:t>
      </w:r>
      <w:proofErr w:type="spellEnd"/>
      <w:r w:rsidRPr="00DF10AA">
        <w:rPr>
          <w:rFonts w:ascii="Times New Roman" w:hAnsi="Times New Roman" w:cs="Times New Roman"/>
          <w:sz w:val="24"/>
          <w:szCs w:val="24"/>
          <w:lang w:val="de-DE"/>
        </w:rPr>
        <w:t xml:space="preserve"> </w:t>
      </w:r>
      <w:proofErr w:type="spellStart"/>
      <w:r w:rsidRPr="00DF10AA">
        <w:rPr>
          <w:rFonts w:ascii="Times New Roman" w:hAnsi="Times New Roman" w:cs="Times New Roman"/>
          <w:sz w:val="24"/>
          <w:szCs w:val="24"/>
          <w:lang w:val="de-DE"/>
        </w:rPr>
        <w:t>takie</w:t>
      </w:r>
      <w:proofErr w:type="spellEnd"/>
      <w:r w:rsidRPr="00DF10AA">
        <w:rPr>
          <w:rFonts w:ascii="Times New Roman" w:hAnsi="Times New Roman" w:cs="Times New Roman"/>
          <w:sz w:val="24"/>
          <w:szCs w:val="24"/>
          <w:lang w:val="de-DE"/>
        </w:rPr>
        <w:t xml:space="preserve"> </w:t>
      </w:r>
      <w:proofErr w:type="spellStart"/>
      <w:r w:rsidRPr="00DF10AA">
        <w:rPr>
          <w:rFonts w:ascii="Times New Roman" w:hAnsi="Times New Roman" w:cs="Times New Roman"/>
          <w:sz w:val="24"/>
          <w:szCs w:val="24"/>
          <w:lang w:val="de-DE"/>
        </w:rPr>
        <w:t>jak</w:t>
      </w:r>
      <w:proofErr w:type="spellEnd"/>
      <w:r w:rsidRPr="00DF10AA">
        <w:rPr>
          <w:rFonts w:ascii="Times New Roman" w:hAnsi="Times New Roman" w:cs="Times New Roman"/>
          <w:sz w:val="24"/>
          <w:szCs w:val="24"/>
          <w:lang w:val="de-DE"/>
        </w:rPr>
        <w:t xml:space="preserve">: </w:t>
      </w:r>
      <w:proofErr w:type="spellStart"/>
      <w:r w:rsidRPr="00DF10AA">
        <w:rPr>
          <w:rFonts w:ascii="Times New Roman" w:hAnsi="Times New Roman" w:cs="Times New Roman"/>
          <w:sz w:val="24"/>
          <w:szCs w:val="24"/>
          <w:lang w:val="de-DE"/>
        </w:rPr>
        <w:t>politykę</w:t>
      </w:r>
      <w:proofErr w:type="spellEnd"/>
      <w:r w:rsidRPr="00DF10AA">
        <w:rPr>
          <w:rFonts w:ascii="Times New Roman" w:hAnsi="Times New Roman" w:cs="Times New Roman"/>
          <w:sz w:val="24"/>
          <w:szCs w:val="24"/>
          <w:lang w:val="de-DE"/>
        </w:rPr>
        <w:t xml:space="preserve"> </w:t>
      </w:r>
      <w:proofErr w:type="spellStart"/>
      <w:r w:rsidRPr="00DF10AA">
        <w:rPr>
          <w:rFonts w:ascii="Times New Roman" w:hAnsi="Times New Roman" w:cs="Times New Roman"/>
          <w:sz w:val="24"/>
          <w:szCs w:val="24"/>
          <w:lang w:val="de-DE"/>
        </w:rPr>
        <w:t>zatrudnienia</w:t>
      </w:r>
      <w:proofErr w:type="spellEnd"/>
      <w:r w:rsidRPr="00DF10AA">
        <w:rPr>
          <w:rFonts w:ascii="Times New Roman" w:hAnsi="Times New Roman" w:cs="Times New Roman"/>
          <w:sz w:val="24"/>
          <w:szCs w:val="24"/>
          <w:lang w:val="de-DE"/>
        </w:rPr>
        <w:t xml:space="preserve">, </w:t>
      </w:r>
      <w:proofErr w:type="spellStart"/>
      <w:r w:rsidRPr="00DF10AA">
        <w:rPr>
          <w:rFonts w:ascii="Times New Roman" w:hAnsi="Times New Roman" w:cs="Times New Roman"/>
          <w:sz w:val="24"/>
          <w:szCs w:val="24"/>
          <w:lang w:val="de-DE"/>
        </w:rPr>
        <w:t>politykę</w:t>
      </w:r>
      <w:proofErr w:type="spellEnd"/>
      <w:r w:rsidRPr="00DF10AA">
        <w:rPr>
          <w:rFonts w:ascii="Times New Roman" w:hAnsi="Times New Roman" w:cs="Times New Roman"/>
          <w:sz w:val="24"/>
          <w:szCs w:val="24"/>
          <w:lang w:val="de-DE"/>
        </w:rPr>
        <w:t xml:space="preserve"> </w:t>
      </w:r>
      <w:proofErr w:type="spellStart"/>
      <w:r w:rsidRPr="00DF10AA">
        <w:rPr>
          <w:rFonts w:ascii="Times New Roman" w:hAnsi="Times New Roman" w:cs="Times New Roman"/>
          <w:sz w:val="24"/>
          <w:szCs w:val="24"/>
          <w:lang w:val="de-DE"/>
        </w:rPr>
        <w:t>równych</w:t>
      </w:r>
      <w:proofErr w:type="spellEnd"/>
      <w:r w:rsidRPr="00DF10AA">
        <w:rPr>
          <w:rFonts w:ascii="Times New Roman" w:hAnsi="Times New Roman" w:cs="Times New Roman"/>
          <w:sz w:val="24"/>
          <w:szCs w:val="24"/>
          <w:lang w:val="de-DE"/>
        </w:rPr>
        <w:t xml:space="preserve"> </w:t>
      </w:r>
      <w:proofErr w:type="spellStart"/>
      <w:r w:rsidRPr="00DF10AA">
        <w:rPr>
          <w:rFonts w:ascii="Times New Roman" w:hAnsi="Times New Roman" w:cs="Times New Roman"/>
          <w:sz w:val="24"/>
          <w:szCs w:val="24"/>
          <w:lang w:val="de-DE"/>
        </w:rPr>
        <w:t>szans</w:t>
      </w:r>
      <w:proofErr w:type="spellEnd"/>
      <w:r w:rsidRPr="00DF10AA">
        <w:rPr>
          <w:rFonts w:ascii="Times New Roman" w:hAnsi="Times New Roman" w:cs="Times New Roman"/>
          <w:sz w:val="24"/>
          <w:szCs w:val="24"/>
          <w:lang w:val="de-DE"/>
        </w:rPr>
        <w:t xml:space="preserve">, </w:t>
      </w:r>
      <w:proofErr w:type="spellStart"/>
      <w:r w:rsidRPr="00DF10AA">
        <w:rPr>
          <w:rFonts w:ascii="Times New Roman" w:hAnsi="Times New Roman" w:cs="Times New Roman"/>
          <w:sz w:val="24"/>
          <w:szCs w:val="24"/>
          <w:lang w:val="de-DE"/>
        </w:rPr>
        <w:t>politykę</w:t>
      </w:r>
      <w:proofErr w:type="spellEnd"/>
      <w:r w:rsidRPr="00DF10AA">
        <w:rPr>
          <w:rFonts w:ascii="Times New Roman" w:hAnsi="Times New Roman" w:cs="Times New Roman"/>
          <w:sz w:val="24"/>
          <w:szCs w:val="24"/>
          <w:lang w:val="de-DE"/>
        </w:rPr>
        <w:t xml:space="preserve"> </w:t>
      </w:r>
      <w:proofErr w:type="spellStart"/>
      <w:r w:rsidRPr="00DF10AA">
        <w:rPr>
          <w:rFonts w:ascii="Times New Roman" w:hAnsi="Times New Roman" w:cs="Times New Roman"/>
          <w:sz w:val="24"/>
          <w:szCs w:val="24"/>
          <w:lang w:val="de-DE"/>
        </w:rPr>
        <w:t>rozwoju</w:t>
      </w:r>
      <w:proofErr w:type="spellEnd"/>
      <w:r w:rsidRPr="00DF10AA">
        <w:rPr>
          <w:rFonts w:ascii="Times New Roman" w:hAnsi="Times New Roman" w:cs="Times New Roman"/>
          <w:sz w:val="24"/>
          <w:szCs w:val="24"/>
          <w:lang w:val="de-DE"/>
        </w:rPr>
        <w:t xml:space="preserve"> </w:t>
      </w:r>
      <w:proofErr w:type="spellStart"/>
      <w:r w:rsidRPr="00DF10AA">
        <w:rPr>
          <w:rFonts w:ascii="Times New Roman" w:hAnsi="Times New Roman" w:cs="Times New Roman"/>
          <w:sz w:val="24"/>
          <w:szCs w:val="24"/>
          <w:lang w:val="de-DE"/>
        </w:rPr>
        <w:t>społeczeństwa</w:t>
      </w:r>
      <w:proofErr w:type="spellEnd"/>
      <w:r w:rsidRPr="00DF10AA">
        <w:rPr>
          <w:rFonts w:ascii="Times New Roman" w:hAnsi="Times New Roman" w:cs="Times New Roman"/>
          <w:sz w:val="24"/>
          <w:szCs w:val="24"/>
          <w:lang w:val="de-DE"/>
        </w:rPr>
        <w:t xml:space="preserve"> </w:t>
      </w:r>
      <w:proofErr w:type="spellStart"/>
      <w:r w:rsidRPr="00DF10AA">
        <w:rPr>
          <w:rFonts w:ascii="Times New Roman" w:hAnsi="Times New Roman" w:cs="Times New Roman"/>
          <w:sz w:val="24"/>
          <w:szCs w:val="24"/>
          <w:lang w:val="de-DE"/>
        </w:rPr>
        <w:t>informacyjnego</w:t>
      </w:r>
      <w:proofErr w:type="spellEnd"/>
      <w:r w:rsidRPr="00DF10AA">
        <w:rPr>
          <w:rFonts w:ascii="Times New Roman" w:hAnsi="Times New Roman" w:cs="Times New Roman"/>
          <w:sz w:val="24"/>
          <w:szCs w:val="24"/>
          <w:lang w:val="de-DE"/>
        </w:rPr>
        <w:t xml:space="preserve">, </w:t>
      </w:r>
      <w:proofErr w:type="spellStart"/>
      <w:r w:rsidRPr="00DF10AA">
        <w:rPr>
          <w:rFonts w:ascii="Times New Roman" w:hAnsi="Times New Roman" w:cs="Times New Roman"/>
          <w:sz w:val="24"/>
          <w:szCs w:val="24"/>
          <w:lang w:val="de-DE"/>
        </w:rPr>
        <w:t>politykę</w:t>
      </w:r>
      <w:proofErr w:type="spellEnd"/>
      <w:r w:rsidRPr="00DF10AA">
        <w:rPr>
          <w:rFonts w:ascii="Times New Roman" w:hAnsi="Times New Roman" w:cs="Times New Roman"/>
          <w:sz w:val="24"/>
          <w:szCs w:val="24"/>
          <w:lang w:val="de-DE"/>
        </w:rPr>
        <w:t xml:space="preserve"> </w:t>
      </w:r>
      <w:proofErr w:type="spellStart"/>
      <w:r w:rsidRPr="00DF10AA">
        <w:rPr>
          <w:rFonts w:ascii="Times New Roman" w:hAnsi="Times New Roman" w:cs="Times New Roman"/>
          <w:sz w:val="24"/>
          <w:szCs w:val="24"/>
          <w:lang w:val="de-DE"/>
        </w:rPr>
        <w:t>ochrony</w:t>
      </w:r>
      <w:proofErr w:type="spellEnd"/>
      <w:r w:rsidRPr="00DF10AA">
        <w:rPr>
          <w:rFonts w:ascii="Times New Roman" w:hAnsi="Times New Roman" w:cs="Times New Roman"/>
          <w:sz w:val="24"/>
          <w:szCs w:val="24"/>
          <w:lang w:val="de-DE"/>
        </w:rPr>
        <w:t xml:space="preserve"> </w:t>
      </w:r>
      <w:proofErr w:type="spellStart"/>
      <w:r w:rsidRPr="00DF10AA">
        <w:rPr>
          <w:rFonts w:ascii="Times New Roman" w:hAnsi="Times New Roman" w:cs="Times New Roman"/>
          <w:sz w:val="24"/>
          <w:szCs w:val="24"/>
          <w:lang w:val="de-DE"/>
        </w:rPr>
        <w:t>środowiska</w:t>
      </w:r>
      <w:proofErr w:type="spellEnd"/>
      <w:r w:rsidRPr="00DF10AA">
        <w:rPr>
          <w:rFonts w:ascii="Times New Roman" w:hAnsi="Times New Roman" w:cs="Times New Roman"/>
          <w:sz w:val="24"/>
          <w:szCs w:val="24"/>
          <w:lang w:val="de-DE"/>
        </w:rPr>
        <w:t>.</w:t>
      </w:r>
    </w:p>
    <w:p w14:paraId="5116FF5B" w14:textId="2B3690C2" w:rsidR="00DF10AA" w:rsidRPr="00DF10AA" w:rsidRDefault="00DF10AA" w:rsidP="00DF10AA">
      <w:pPr>
        <w:spacing w:before="0" w:after="0"/>
        <w:ind w:firstLine="426"/>
        <w:rPr>
          <w:rFonts w:ascii="Times New Roman" w:hAnsi="Times New Roman" w:cs="Times New Roman"/>
          <w:b/>
          <w:bCs/>
          <w:sz w:val="24"/>
          <w:szCs w:val="24"/>
        </w:rPr>
      </w:pPr>
      <w:r w:rsidRPr="00DF10AA">
        <w:rPr>
          <w:rFonts w:ascii="Times New Roman" w:hAnsi="Times New Roman" w:cs="Times New Roman"/>
          <w:b/>
          <w:bCs/>
          <w:sz w:val="24"/>
          <w:szCs w:val="24"/>
        </w:rPr>
        <w:t>Rewitalizacja Gminy Kluczewsko koncentruje się na trzech głównych obszarach, które znajdują odzwierciedlenie w celach przyjętych w niniejszej</w:t>
      </w:r>
      <w:r w:rsidRPr="00DF10AA">
        <w:rPr>
          <w:rFonts w:ascii="Times New Roman" w:hAnsi="Times New Roman" w:cs="Times New Roman"/>
          <w:sz w:val="24"/>
          <w:szCs w:val="24"/>
        </w:rPr>
        <w:t xml:space="preserve"> </w:t>
      </w:r>
      <w:r w:rsidRPr="00DF10AA">
        <w:rPr>
          <w:rFonts w:ascii="Times New Roman" w:hAnsi="Times New Roman" w:cs="Times New Roman"/>
          <w:b/>
          <w:bCs/>
          <w:sz w:val="24"/>
          <w:szCs w:val="24"/>
        </w:rPr>
        <w:t>Strategii Rozwiązywania Problemów Społecznych Gminy Kluczewsko na lata 2021-202</w:t>
      </w:r>
      <w:r w:rsidR="00457C88">
        <w:rPr>
          <w:rFonts w:ascii="Times New Roman" w:hAnsi="Times New Roman" w:cs="Times New Roman"/>
          <w:b/>
          <w:bCs/>
          <w:sz w:val="24"/>
          <w:szCs w:val="24"/>
        </w:rPr>
        <w:t>7</w:t>
      </w:r>
      <w:r w:rsidRPr="00DF10AA">
        <w:rPr>
          <w:rFonts w:ascii="Times New Roman" w:hAnsi="Times New Roman" w:cs="Times New Roman"/>
          <w:b/>
          <w:bCs/>
          <w:sz w:val="24"/>
          <w:szCs w:val="24"/>
        </w:rPr>
        <w:t>. Są to:</w:t>
      </w:r>
    </w:p>
    <w:p w14:paraId="7A4F37F2" w14:textId="77777777" w:rsidR="00DF10AA" w:rsidRPr="00DF10AA" w:rsidRDefault="00DF10AA" w:rsidP="00DF10AA">
      <w:pPr>
        <w:numPr>
          <w:ilvl w:val="3"/>
          <w:numId w:val="25"/>
        </w:numPr>
        <w:spacing w:before="0" w:after="0"/>
        <w:ind w:left="709" w:hanging="283"/>
        <w:rPr>
          <w:rFonts w:ascii="Times New Roman" w:hAnsi="Times New Roman" w:cs="Times New Roman"/>
          <w:sz w:val="24"/>
          <w:szCs w:val="24"/>
        </w:rPr>
      </w:pPr>
      <w:r w:rsidRPr="00DF10AA">
        <w:rPr>
          <w:rFonts w:ascii="Times New Roman" w:hAnsi="Times New Roman" w:cs="Times New Roman"/>
          <w:b/>
          <w:bCs/>
          <w:sz w:val="24"/>
          <w:szCs w:val="24"/>
        </w:rPr>
        <w:t xml:space="preserve">rozwój gospodarczy </w:t>
      </w:r>
      <w:r w:rsidRPr="00DF10AA">
        <w:rPr>
          <w:rFonts w:ascii="Times New Roman" w:hAnsi="Times New Roman" w:cs="Times New Roman"/>
          <w:sz w:val="24"/>
          <w:szCs w:val="24"/>
        </w:rPr>
        <w:t xml:space="preserve">- nowe miejsca pracy oraz warunkowanie powstawania nowych podmiotów gospodarczych, rozpowszechnianie i ułatwianie aktywności gospodarczej (np. uatrakcyjnienie oferty inwestycyjnej), </w:t>
      </w:r>
    </w:p>
    <w:p w14:paraId="4C2242B6" w14:textId="7F8C047E" w:rsidR="00DF10AA" w:rsidRPr="00DF10AA" w:rsidRDefault="00DF10AA" w:rsidP="00DF10AA">
      <w:pPr>
        <w:numPr>
          <w:ilvl w:val="3"/>
          <w:numId w:val="25"/>
        </w:numPr>
        <w:spacing w:before="0" w:after="0"/>
        <w:ind w:left="709" w:hanging="283"/>
        <w:rPr>
          <w:rFonts w:ascii="Times New Roman" w:hAnsi="Times New Roman" w:cs="Times New Roman"/>
          <w:sz w:val="24"/>
          <w:szCs w:val="24"/>
        </w:rPr>
      </w:pPr>
      <w:r w:rsidRPr="00DF10AA">
        <w:rPr>
          <w:rFonts w:ascii="Times New Roman" w:hAnsi="Times New Roman" w:cs="Times New Roman"/>
          <w:b/>
          <w:bCs/>
          <w:sz w:val="24"/>
          <w:szCs w:val="24"/>
        </w:rPr>
        <w:t xml:space="preserve">rozwój społeczny </w:t>
      </w:r>
      <w:r w:rsidRPr="00DF10AA">
        <w:rPr>
          <w:rFonts w:ascii="Times New Roman" w:hAnsi="Times New Roman" w:cs="Times New Roman"/>
          <w:sz w:val="24"/>
          <w:szCs w:val="24"/>
        </w:rPr>
        <w:t>– działania koncentrujące się na zapobieganiu patologiom i</w:t>
      </w:r>
      <w:r w:rsidR="00216842">
        <w:rPr>
          <w:rFonts w:ascii="Times New Roman" w:hAnsi="Times New Roman" w:cs="Times New Roman"/>
          <w:sz w:val="24"/>
          <w:szCs w:val="24"/>
        </w:rPr>
        <w:t> </w:t>
      </w:r>
      <w:r w:rsidRPr="00DF10AA">
        <w:rPr>
          <w:rFonts w:ascii="Times New Roman" w:hAnsi="Times New Roman" w:cs="Times New Roman"/>
          <w:sz w:val="24"/>
          <w:szCs w:val="24"/>
        </w:rPr>
        <w:t xml:space="preserve">wykluczeniu społecznemu (przestępczości, marginalizacji, bezrobociu) oraz mające na celu wzrost poziomu integracji mieszkańców gminy Kluczewsko, </w:t>
      </w:r>
    </w:p>
    <w:p w14:paraId="5428F8B5" w14:textId="304C6A22" w:rsidR="00DF10AA" w:rsidRDefault="00DF10AA" w:rsidP="00DF10AA">
      <w:pPr>
        <w:numPr>
          <w:ilvl w:val="3"/>
          <w:numId w:val="25"/>
        </w:numPr>
        <w:spacing w:before="0" w:after="0"/>
        <w:ind w:left="709" w:hanging="283"/>
        <w:rPr>
          <w:rFonts w:ascii="Times New Roman" w:hAnsi="Times New Roman" w:cs="Times New Roman"/>
          <w:sz w:val="24"/>
          <w:szCs w:val="24"/>
        </w:rPr>
      </w:pPr>
      <w:r w:rsidRPr="00DF10AA">
        <w:rPr>
          <w:rFonts w:ascii="Times New Roman" w:hAnsi="Times New Roman" w:cs="Times New Roman"/>
          <w:b/>
          <w:bCs/>
          <w:sz w:val="24"/>
          <w:szCs w:val="24"/>
        </w:rPr>
        <w:t xml:space="preserve">rozwój infrastrukturalno-przestrzenny </w:t>
      </w:r>
      <w:r w:rsidRPr="00DF10AA">
        <w:rPr>
          <w:rFonts w:ascii="Times New Roman" w:hAnsi="Times New Roman" w:cs="Times New Roman"/>
          <w:sz w:val="24"/>
          <w:szCs w:val="24"/>
        </w:rPr>
        <w:t xml:space="preserve">– remont obiektów użyteczności publicznej, dostosowanie infrastruktury publicznej do osób niepełnosprawnych, kompleksowe zagospodarowanie przestrzeni publicznej, budowa elementów małej infrastruktury rekreacyjnej, budowa miejsc stanowiących miejsce rozrywki i integracji </w:t>
      </w:r>
      <w:r w:rsidR="00C84C67">
        <w:rPr>
          <w:rFonts w:ascii="Times New Roman" w:hAnsi="Times New Roman" w:cs="Times New Roman"/>
          <w:sz w:val="24"/>
          <w:szCs w:val="24"/>
        </w:rPr>
        <w:br/>
      </w:r>
      <w:r w:rsidRPr="00DF10AA">
        <w:rPr>
          <w:rFonts w:ascii="Times New Roman" w:hAnsi="Times New Roman" w:cs="Times New Roman"/>
          <w:sz w:val="24"/>
          <w:szCs w:val="24"/>
        </w:rPr>
        <w:t xml:space="preserve">dla mieszkańców. </w:t>
      </w:r>
    </w:p>
    <w:p w14:paraId="6CB2DD01" w14:textId="71B82CCD" w:rsidR="00457C88" w:rsidRDefault="00457C88" w:rsidP="00457C88">
      <w:pPr>
        <w:spacing w:before="0" w:after="0"/>
        <w:ind w:left="2160"/>
        <w:rPr>
          <w:rFonts w:ascii="Times New Roman" w:hAnsi="Times New Roman" w:cs="Times New Roman"/>
          <w:sz w:val="24"/>
          <w:szCs w:val="24"/>
        </w:rPr>
      </w:pPr>
    </w:p>
    <w:p w14:paraId="419BA89D" w14:textId="01F508DD" w:rsidR="00457C88" w:rsidRDefault="00457C88" w:rsidP="00457C88">
      <w:pPr>
        <w:spacing w:before="0" w:after="0"/>
        <w:ind w:left="2160"/>
        <w:rPr>
          <w:rFonts w:ascii="Times New Roman" w:hAnsi="Times New Roman" w:cs="Times New Roman"/>
          <w:sz w:val="24"/>
          <w:szCs w:val="24"/>
        </w:rPr>
      </w:pPr>
    </w:p>
    <w:p w14:paraId="3061B677" w14:textId="723695DC" w:rsidR="00457C88" w:rsidRDefault="00457C88" w:rsidP="00457C88">
      <w:pPr>
        <w:spacing w:before="0" w:after="0"/>
        <w:ind w:left="2160"/>
        <w:rPr>
          <w:rFonts w:ascii="Times New Roman" w:hAnsi="Times New Roman" w:cs="Times New Roman"/>
          <w:sz w:val="24"/>
          <w:szCs w:val="24"/>
        </w:rPr>
      </w:pPr>
    </w:p>
    <w:p w14:paraId="33200D49" w14:textId="733459F4" w:rsidR="00457C88" w:rsidRDefault="00457C88" w:rsidP="00457C88">
      <w:pPr>
        <w:spacing w:before="0" w:after="0"/>
        <w:ind w:left="2160"/>
        <w:rPr>
          <w:rFonts w:ascii="Times New Roman" w:hAnsi="Times New Roman" w:cs="Times New Roman"/>
          <w:sz w:val="24"/>
          <w:szCs w:val="24"/>
        </w:rPr>
      </w:pPr>
    </w:p>
    <w:p w14:paraId="3A6BD1B0" w14:textId="77777777" w:rsidR="00457C88" w:rsidRPr="00457C88" w:rsidRDefault="00457C88" w:rsidP="00457C88">
      <w:pPr>
        <w:spacing w:before="0" w:after="0"/>
        <w:ind w:left="2160"/>
        <w:rPr>
          <w:rFonts w:ascii="Times New Roman" w:hAnsi="Times New Roman" w:cs="Times New Roman"/>
          <w:sz w:val="24"/>
          <w:szCs w:val="24"/>
        </w:rPr>
      </w:pPr>
    </w:p>
    <w:p w14:paraId="3A57E111" w14:textId="52207718" w:rsidR="007823BB" w:rsidRPr="00371AC1" w:rsidRDefault="00371AC1" w:rsidP="00371AC1">
      <w:pPr>
        <w:pStyle w:val="Nag1"/>
        <w:numPr>
          <w:ilvl w:val="0"/>
          <w:numId w:val="1"/>
        </w:numPr>
        <w:ind w:left="0" w:firstLine="0"/>
        <w:rPr>
          <w:rFonts w:ascii="Times New Roman" w:hAnsi="Times New Roman" w:cs="Times New Roman"/>
        </w:rPr>
      </w:pPr>
      <w:r>
        <w:rPr>
          <w:rFonts w:ascii="Times New Roman" w:hAnsi="Times New Roman" w:cs="Times New Roman"/>
        </w:rPr>
        <w:lastRenderedPageBreak/>
        <w:t xml:space="preserve"> </w:t>
      </w:r>
      <w:bookmarkStart w:id="6" w:name="_Toc77575547"/>
      <w:r w:rsidR="007823BB" w:rsidRPr="00371AC1">
        <w:rPr>
          <w:rFonts w:ascii="Times New Roman" w:hAnsi="Times New Roman" w:cs="Times New Roman"/>
        </w:rPr>
        <w:t>CHARAKTERYSTYKA GMINY</w:t>
      </w:r>
      <w:bookmarkEnd w:id="6"/>
    </w:p>
    <w:p w14:paraId="5862227D" w14:textId="6056DFDB" w:rsidR="007823BB" w:rsidRPr="00371AC1" w:rsidRDefault="009D61DD" w:rsidP="009D61DD">
      <w:pPr>
        <w:pStyle w:val="Nag2"/>
        <w:spacing w:line="300" w:lineRule="auto"/>
        <w:ind w:left="23"/>
        <w:rPr>
          <w:rFonts w:ascii="Times New Roman" w:hAnsi="Times New Roman" w:cs="Times New Roman"/>
        </w:rPr>
      </w:pPr>
      <w:bookmarkStart w:id="7" w:name="_Toc77575548"/>
      <w:r>
        <w:rPr>
          <w:rFonts w:ascii="Times New Roman" w:hAnsi="Times New Roman" w:cs="Times New Roman"/>
        </w:rPr>
        <w:t xml:space="preserve">II. 1 </w:t>
      </w:r>
      <w:r w:rsidR="007823BB" w:rsidRPr="00371AC1">
        <w:rPr>
          <w:rFonts w:ascii="Times New Roman" w:hAnsi="Times New Roman" w:cs="Times New Roman"/>
        </w:rPr>
        <w:t>Lokalizacja</w:t>
      </w:r>
      <w:bookmarkEnd w:id="7"/>
    </w:p>
    <w:p w14:paraId="35CDEAC7" w14:textId="5C03F8C5" w:rsidR="00773DD9" w:rsidRPr="00216842" w:rsidRDefault="007823BB" w:rsidP="00616DEB">
      <w:pPr>
        <w:autoSpaceDE w:val="0"/>
        <w:autoSpaceDN w:val="0"/>
        <w:adjustRightInd w:val="0"/>
        <w:spacing w:before="0" w:after="0"/>
        <w:ind w:firstLine="284"/>
        <w:rPr>
          <w:rFonts w:ascii="Times New Roman" w:hAnsi="Times New Roman" w:cs="Times New Roman"/>
          <w:b/>
          <w:bCs/>
          <w:sz w:val="24"/>
          <w:szCs w:val="24"/>
          <w:lang w:bidi="ar-SA"/>
        </w:rPr>
      </w:pPr>
      <w:r w:rsidRPr="00216842">
        <w:rPr>
          <w:rFonts w:ascii="Times New Roman" w:hAnsi="Times New Roman" w:cs="Times New Roman"/>
          <w:b/>
          <w:bCs/>
          <w:sz w:val="24"/>
          <w:szCs w:val="24"/>
          <w:lang w:bidi="ar-SA"/>
        </w:rPr>
        <w:t xml:space="preserve">Gmina </w:t>
      </w:r>
      <w:r w:rsidR="00616DEB" w:rsidRPr="00216842">
        <w:rPr>
          <w:rFonts w:ascii="Times New Roman" w:hAnsi="Times New Roman" w:cs="Times New Roman"/>
          <w:b/>
          <w:bCs/>
          <w:sz w:val="24"/>
          <w:szCs w:val="24"/>
          <w:lang w:bidi="ar-SA"/>
        </w:rPr>
        <w:t>Kluczewsko</w:t>
      </w:r>
      <w:r w:rsidRPr="00216842">
        <w:rPr>
          <w:rFonts w:ascii="Times New Roman" w:hAnsi="Times New Roman" w:cs="Times New Roman"/>
          <w:b/>
          <w:bCs/>
          <w:sz w:val="24"/>
          <w:szCs w:val="24"/>
          <w:lang w:bidi="ar-SA"/>
        </w:rPr>
        <w:t xml:space="preserve"> </w:t>
      </w:r>
      <w:r w:rsidR="00616DEB" w:rsidRPr="00216842">
        <w:rPr>
          <w:rFonts w:ascii="Times New Roman" w:hAnsi="Times New Roman" w:cs="Times New Roman"/>
          <w:b/>
          <w:bCs/>
          <w:sz w:val="24"/>
          <w:szCs w:val="24"/>
          <w:lang w:bidi="ar-SA"/>
        </w:rPr>
        <w:t xml:space="preserve">to gmina wiejska położona </w:t>
      </w:r>
      <w:r w:rsidRPr="00216842">
        <w:rPr>
          <w:rFonts w:ascii="Times New Roman" w:hAnsi="Times New Roman" w:cs="Times New Roman"/>
          <w:b/>
          <w:bCs/>
          <w:sz w:val="24"/>
          <w:szCs w:val="24"/>
          <w:lang w:bidi="ar-SA"/>
        </w:rPr>
        <w:t>w</w:t>
      </w:r>
      <w:r w:rsidR="0084266B" w:rsidRPr="00216842">
        <w:rPr>
          <w:b/>
          <w:bCs/>
        </w:rPr>
        <w:t xml:space="preserve"> </w:t>
      </w:r>
      <w:r w:rsidR="0084266B" w:rsidRPr="00216842">
        <w:rPr>
          <w:rFonts w:ascii="Times New Roman" w:hAnsi="Times New Roman" w:cs="Times New Roman"/>
          <w:b/>
          <w:bCs/>
          <w:sz w:val="24"/>
          <w:szCs w:val="24"/>
          <w:lang w:bidi="ar-SA"/>
        </w:rPr>
        <w:t>powiecie włoszczowskim i</w:t>
      </w:r>
      <w:r w:rsidRPr="00216842">
        <w:rPr>
          <w:rFonts w:ascii="Times New Roman" w:hAnsi="Times New Roman" w:cs="Times New Roman"/>
          <w:b/>
          <w:bCs/>
          <w:sz w:val="24"/>
          <w:szCs w:val="24"/>
          <w:lang w:bidi="ar-SA"/>
        </w:rPr>
        <w:t xml:space="preserve"> </w:t>
      </w:r>
      <w:r w:rsidR="00616DEB" w:rsidRPr="00216842">
        <w:rPr>
          <w:rFonts w:ascii="Times New Roman" w:hAnsi="Times New Roman" w:cs="Times New Roman"/>
          <w:b/>
          <w:bCs/>
          <w:sz w:val="24"/>
          <w:szCs w:val="24"/>
          <w:lang w:bidi="ar-SA"/>
        </w:rPr>
        <w:t>za</w:t>
      </w:r>
      <w:r w:rsidRPr="00216842">
        <w:rPr>
          <w:rFonts w:ascii="Times New Roman" w:hAnsi="Times New Roman" w:cs="Times New Roman"/>
          <w:b/>
          <w:bCs/>
          <w:sz w:val="24"/>
          <w:szCs w:val="24"/>
          <w:lang w:bidi="ar-SA"/>
        </w:rPr>
        <w:t>chodniej cz</w:t>
      </w:r>
      <w:r w:rsidRPr="00216842">
        <w:rPr>
          <w:rFonts w:ascii="Times New Roman" w:eastAsia="TimesNewRoman" w:hAnsi="Times New Roman" w:cs="Times New Roman"/>
          <w:b/>
          <w:bCs/>
          <w:sz w:val="24"/>
          <w:szCs w:val="24"/>
          <w:lang w:bidi="ar-SA"/>
        </w:rPr>
        <w:t>ęś</w:t>
      </w:r>
      <w:r w:rsidRPr="00216842">
        <w:rPr>
          <w:rFonts w:ascii="Times New Roman" w:hAnsi="Times New Roman" w:cs="Times New Roman"/>
          <w:b/>
          <w:bCs/>
          <w:sz w:val="24"/>
          <w:szCs w:val="24"/>
          <w:lang w:bidi="ar-SA"/>
        </w:rPr>
        <w:t xml:space="preserve">ci województwa </w:t>
      </w:r>
      <w:r w:rsidRPr="00216842">
        <w:rPr>
          <w:rFonts w:ascii="Times New Roman" w:eastAsia="TimesNewRoman" w:hAnsi="Times New Roman" w:cs="Times New Roman"/>
          <w:b/>
          <w:bCs/>
          <w:sz w:val="24"/>
          <w:szCs w:val="24"/>
          <w:lang w:bidi="ar-SA"/>
        </w:rPr>
        <w:t>ś</w:t>
      </w:r>
      <w:r w:rsidRPr="00216842">
        <w:rPr>
          <w:rFonts w:ascii="Times New Roman" w:hAnsi="Times New Roman" w:cs="Times New Roman"/>
          <w:b/>
          <w:bCs/>
          <w:sz w:val="24"/>
          <w:szCs w:val="24"/>
          <w:lang w:bidi="ar-SA"/>
        </w:rPr>
        <w:t>wi</w:t>
      </w:r>
      <w:r w:rsidRPr="00216842">
        <w:rPr>
          <w:rFonts w:ascii="Times New Roman" w:eastAsia="TimesNewRoman" w:hAnsi="Times New Roman" w:cs="Times New Roman"/>
          <w:b/>
          <w:bCs/>
          <w:sz w:val="24"/>
          <w:szCs w:val="24"/>
          <w:lang w:bidi="ar-SA"/>
        </w:rPr>
        <w:t>ę</w:t>
      </w:r>
      <w:r w:rsidRPr="00216842">
        <w:rPr>
          <w:rFonts w:ascii="Times New Roman" w:hAnsi="Times New Roman" w:cs="Times New Roman"/>
          <w:b/>
          <w:bCs/>
          <w:sz w:val="24"/>
          <w:szCs w:val="24"/>
          <w:lang w:bidi="ar-SA"/>
        </w:rPr>
        <w:t xml:space="preserve">tokrzyskiego, </w:t>
      </w:r>
      <w:r w:rsidR="00773DD9" w:rsidRPr="00216842">
        <w:rPr>
          <w:rFonts w:ascii="Times New Roman" w:hAnsi="Times New Roman" w:cs="Times New Roman"/>
          <w:b/>
          <w:bCs/>
          <w:sz w:val="24"/>
          <w:szCs w:val="24"/>
          <w:lang w:bidi="ar-SA"/>
        </w:rPr>
        <w:t>przy granicy z województwem łódzkim.</w:t>
      </w:r>
    </w:p>
    <w:p w14:paraId="48C48974" w14:textId="295251B9" w:rsidR="00616DEB" w:rsidRPr="009D61DD" w:rsidRDefault="007823BB" w:rsidP="00616DEB">
      <w:pPr>
        <w:autoSpaceDE w:val="0"/>
        <w:autoSpaceDN w:val="0"/>
        <w:adjustRightInd w:val="0"/>
        <w:spacing w:before="0" w:after="0"/>
        <w:ind w:firstLine="284"/>
        <w:rPr>
          <w:rFonts w:ascii="Times New Roman" w:hAnsi="Times New Roman" w:cs="Times New Roman"/>
          <w:sz w:val="24"/>
          <w:szCs w:val="24"/>
          <w:lang w:bidi="ar-SA"/>
        </w:rPr>
      </w:pPr>
      <w:r w:rsidRPr="00216842">
        <w:rPr>
          <w:rFonts w:ascii="Times New Roman" w:hAnsi="Times New Roman" w:cs="Times New Roman"/>
          <w:b/>
          <w:bCs/>
          <w:sz w:val="24"/>
          <w:szCs w:val="24"/>
          <w:lang w:bidi="ar-SA"/>
        </w:rPr>
        <w:t xml:space="preserve"> </w:t>
      </w:r>
      <w:r w:rsidR="00AF4702" w:rsidRPr="00216842">
        <w:rPr>
          <w:rFonts w:ascii="Times New Roman" w:hAnsi="Times New Roman" w:cs="Times New Roman"/>
          <w:b/>
          <w:bCs/>
          <w:sz w:val="24"/>
          <w:szCs w:val="24"/>
          <w:lang w:bidi="ar-SA"/>
        </w:rPr>
        <w:t>Powierzchnia g</w:t>
      </w:r>
      <w:r w:rsidR="00616DEB" w:rsidRPr="00216842">
        <w:rPr>
          <w:rFonts w:ascii="Times New Roman" w:hAnsi="Times New Roman" w:cs="Times New Roman"/>
          <w:b/>
          <w:bCs/>
          <w:sz w:val="24"/>
          <w:szCs w:val="24"/>
          <w:lang w:bidi="ar-SA"/>
        </w:rPr>
        <w:t>min</w:t>
      </w:r>
      <w:r w:rsidR="00AF4702" w:rsidRPr="00216842">
        <w:rPr>
          <w:rFonts w:ascii="Times New Roman" w:hAnsi="Times New Roman" w:cs="Times New Roman"/>
          <w:b/>
          <w:bCs/>
          <w:sz w:val="24"/>
          <w:szCs w:val="24"/>
          <w:lang w:bidi="ar-SA"/>
        </w:rPr>
        <w:t>y wynosi 136,9 km2</w:t>
      </w:r>
      <w:r w:rsidR="00AF4702" w:rsidRPr="009D61DD">
        <w:rPr>
          <w:rFonts w:ascii="Times New Roman" w:hAnsi="Times New Roman" w:cs="Times New Roman"/>
          <w:sz w:val="24"/>
          <w:szCs w:val="24"/>
          <w:lang w:bidi="ar-SA"/>
        </w:rPr>
        <w:t xml:space="preserve">, co </w:t>
      </w:r>
      <w:r w:rsidR="00616DEB" w:rsidRPr="009D61DD">
        <w:rPr>
          <w:rFonts w:ascii="Times New Roman" w:hAnsi="Times New Roman" w:cs="Times New Roman"/>
          <w:sz w:val="24"/>
          <w:szCs w:val="24"/>
          <w:lang w:bidi="ar-SA"/>
        </w:rPr>
        <w:t>stanowi 15,1% powierzchni powiatu.</w:t>
      </w:r>
      <w:r w:rsidR="00773DD9" w:rsidRPr="009D61DD">
        <w:rPr>
          <w:rFonts w:ascii="Calibri" w:eastAsiaTheme="minorHAnsi" w:hAnsi="Calibri" w:cs="Calibri"/>
          <w:lang w:bidi="ar-SA"/>
        </w:rPr>
        <w:t xml:space="preserve"> </w:t>
      </w:r>
      <w:r w:rsidR="00773DD9" w:rsidRPr="009D61DD">
        <w:rPr>
          <w:rFonts w:ascii="Times New Roman" w:hAnsi="Times New Roman" w:cs="Times New Roman"/>
          <w:sz w:val="24"/>
          <w:szCs w:val="24"/>
          <w:lang w:bidi="ar-SA"/>
        </w:rPr>
        <w:t>Połowę terenu gminy stanowią użytki rolne (36% grunty orne, 9% łąki, 5% pastwiska), a 44% pokrywa las (średnio w województwie 28%, w kraju 29%).</w:t>
      </w:r>
    </w:p>
    <w:p w14:paraId="202D954D" w14:textId="0CC635FF" w:rsidR="009D61DD" w:rsidRPr="009D61DD" w:rsidRDefault="003E49C4" w:rsidP="003E49C4">
      <w:pPr>
        <w:pStyle w:val="Legenda"/>
        <w:rPr>
          <w:rFonts w:ascii="Times New Roman" w:hAnsi="Times New Roman" w:cs="Times New Roman"/>
          <w:b w:val="0"/>
          <w:bCs/>
          <w:sz w:val="24"/>
          <w:szCs w:val="24"/>
          <w:lang w:bidi="ar-SA"/>
        </w:rPr>
      </w:pPr>
      <w:bookmarkStart w:id="8" w:name="_Toc80708895"/>
      <w:r>
        <w:t xml:space="preserve">Rys. </w:t>
      </w:r>
      <w:fldSimple w:instr=" SEQ Rys. \* ARABIC ">
        <w:r w:rsidR="0057309B">
          <w:rPr>
            <w:noProof/>
          </w:rPr>
          <w:t>1</w:t>
        </w:r>
      </w:fldSimple>
      <w:r>
        <w:t xml:space="preserve">. </w:t>
      </w:r>
      <w:r w:rsidRPr="00D05270">
        <w:t>Położenie Gminy Kluczewsko na mapie kraju, województwa i powiatu</w:t>
      </w:r>
      <w:bookmarkEnd w:id="8"/>
    </w:p>
    <w:p w14:paraId="5ACE4E45" w14:textId="226CF640" w:rsidR="00A9355C" w:rsidRDefault="00AF3C10" w:rsidP="00AF3C10">
      <w:pPr>
        <w:autoSpaceDE w:val="0"/>
        <w:autoSpaceDN w:val="0"/>
        <w:adjustRightInd w:val="0"/>
        <w:spacing w:before="0" w:after="0"/>
        <w:jc w:val="center"/>
        <w:rPr>
          <w:rFonts w:ascii="Times New Roman" w:hAnsi="Times New Roman" w:cs="Times New Roman"/>
          <w:color w:val="385623" w:themeColor="accent6" w:themeShade="80"/>
          <w:sz w:val="24"/>
          <w:szCs w:val="24"/>
          <w:lang w:bidi="ar-SA"/>
        </w:rPr>
      </w:pPr>
      <w:r w:rsidRPr="00AF3C10">
        <w:rPr>
          <w:rFonts w:ascii="Times New Roman" w:hAnsi="Times New Roman" w:cs="Times New Roman"/>
          <w:noProof/>
          <w:color w:val="385623" w:themeColor="accent6" w:themeShade="80"/>
          <w:sz w:val="24"/>
          <w:szCs w:val="24"/>
          <w:lang w:eastAsia="pl-PL" w:bidi="ar-SA"/>
        </w:rPr>
        <w:drawing>
          <wp:inline distT="0" distB="0" distL="0" distR="0" wp14:anchorId="4C158507" wp14:editId="3159353E">
            <wp:extent cx="5761355" cy="1960412"/>
            <wp:effectExtent l="0" t="0" r="0" b="1905"/>
            <wp:docPr id="5" name="Obraz 5" descr="C:\Users\AdminMK\Documents\MSK\raporty\Kluczewsko\grafika\mapki-Kluczews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MK\Documents\MSK\raporty\Kluczewsko\grafika\mapki-Kluczewsk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1960412"/>
                    </a:xfrm>
                    <a:prstGeom prst="rect">
                      <a:avLst/>
                    </a:prstGeom>
                    <a:noFill/>
                    <a:ln>
                      <a:noFill/>
                    </a:ln>
                  </pic:spPr>
                </pic:pic>
              </a:graphicData>
            </a:graphic>
          </wp:inline>
        </w:drawing>
      </w:r>
    </w:p>
    <w:p w14:paraId="35861354" w14:textId="76757780" w:rsidR="00A9355C" w:rsidRPr="00216842" w:rsidRDefault="003E49C4" w:rsidP="003E49C4">
      <w:pPr>
        <w:autoSpaceDE w:val="0"/>
        <w:autoSpaceDN w:val="0"/>
        <w:adjustRightInd w:val="0"/>
        <w:spacing w:before="0" w:after="0"/>
        <w:ind w:firstLine="284"/>
        <w:jc w:val="center"/>
        <w:rPr>
          <w:rFonts w:ascii="Times New Roman" w:hAnsi="Times New Roman" w:cs="Times New Roman"/>
          <w:color w:val="385623" w:themeColor="accent6" w:themeShade="80"/>
          <w:szCs w:val="24"/>
          <w:lang w:bidi="ar-SA"/>
        </w:rPr>
      </w:pPr>
      <w:r w:rsidRPr="00216842">
        <w:rPr>
          <w:rFonts w:ascii="Times New Roman" w:hAnsi="Times New Roman" w:cs="Times New Roman"/>
          <w:color w:val="385623" w:themeColor="accent6" w:themeShade="80"/>
          <w:szCs w:val="24"/>
          <w:lang w:bidi="ar-SA"/>
        </w:rPr>
        <w:t>Źródło: opracowanie własne.</w:t>
      </w:r>
    </w:p>
    <w:p w14:paraId="7F480147" w14:textId="153C76CD" w:rsidR="00AF4702" w:rsidRDefault="00773DD9" w:rsidP="003E49C4">
      <w:pPr>
        <w:autoSpaceDE w:val="0"/>
        <w:autoSpaceDN w:val="0"/>
        <w:adjustRightInd w:val="0"/>
        <w:spacing w:before="240" w:after="0"/>
        <w:ind w:firstLine="284"/>
        <w:rPr>
          <w:rFonts w:ascii="Times New Roman" w:hAnsi="Times New Roman" w:cs="Times New Roman"/>
          <w:sz w:val="24"/>
          <w:szCs w:val="24"/>
          <w:lang w:bidi="ar-SA"/>
        </w:rPr>
      </w:pPr>
      <w:r w:rsidRPr="009D61DD">
        <w:rPr>
          <w:rFonts w:ascii="Times New Roman" w:hAnsi="Times New Roman" w:cs="Times New Roman"/>
          <w:sz w:val="24"/>
          <w:szCs w:val="24"/>
          <w:lang w:bidi="ar-SA"/>
        </w:rPr>
        <w:t>Gmina Kluczewsko sąsiaduje z gminami Krasocin, Przedbórz, Wielgomłyny, Włoszczowa oraz Żytno. Zachodnia granica gminy pokrywa się z ciekiem rzeki Pilicy. Przez gminę przebiega droga wojewódzka nr 742 (Przygłów – Łęczno – Ręczno – Włoszczowa</w:t>
      </w:r>
      <w:r w:rsidR="00C84C67">
        <w:rPr>
          <w:rFonts w:ascii="Times New Roman" w:hAnsi="Times New Roman" w:cs="Times New Roman"/>
          <w:sz w:val="24"/>
          <w:szCs w:val="24"/>
          <w:lang w:bidi="ar-SA"/>
        </w:rPr>
        <w:br/>
      </w:r>
      <w:r w:rsidRPr="009D61DD">
        <w:rPr>
          <w:rFonts w:ascii="Times New Roman" w:hAnsi="Times New Roman" w:cs="Times New Roman"/>
          <w:sz w:val="24"/>
          <w:szCs w:val="24"/>
          <w:lang w:bidi="ar-SA"/>
        </w:rPr>
        <w:t xml:space="preserve"> - Nagłowice), jest to jedyna droga na terenie gminy o znaczeniu ponadlokalnym, ok. 5 km </w:t>
      </w:r>
      <w:r w:rsidR="00C84C67">
        <w:rPr>
          <w:rFonts w:ascii="Times New Roman" w:hAnsi="Times New Roman" w:cs="Times New Roman"/>
          <w:sz w:val="24"/>
          <w:szCs w:val="24"/>
          <w:lang w:bidi="ar-SA"/>
        </w:rPr>
        <w:br/>
      </w:r>
      <w:r w:rsidRPr="009D61DD">
        <w:rPr>
          <w:rFonts w:ascii="Times New Roman" w:hAnsi="Times New Roman" w:cs="Times New Roman"/>
          <w:sz w:val="24"/>
          <w:szCs w:val="24"/>
          <w:lang w:bidi="ar-SA"/>
        </w:rPr>
        <w:t>na północ od granicy gminy trasa ta krzyżuje się z drogą krajową nr 42 (Namysłów – Kluczbork – Praszka – Rudniki –</w:t>
      </w:r>
      <w:r w:rsidRPr="009D61DD">
        <w:t xml:space="preserve"> </w:t>
      </w:r>
      <w:r w:rsidRPr="009D61DD">
        <w:rPr>
          <w:rFonts w:ascii="Times New Roman" w:hAnsi="Times New Roman" w:cs="Times New Roman"/>
          <w:sz w:val="24"/>
          <w:szCs w:val="24"/>
          <w:lang w:bidi="ar-SA"/>
        </w:rPr>
        <w:t>Działoszyn – Pajęczno – Nowa Brzeźnica – Radomsko – Przedbórz</w:t>
      </w:r>
      <w:r w:rsidR="00C84C67">
        <w:rPr>
          <w:rFonts w:ascii="Times New Roman" w:hAnsi="Times New Roman" w:cs="Times New Roman"/>
          <w:sz w:val="24"/>
          <w:szCs w:val="24"/>
          <w:lang w:bidi="ar-SA"/>
        </w:rPr>
        <w:br/>
      </w:r>
      <w:r w:rsidRPr="009D61DD">
        <w:rPr>
          <w:rFonts w:ascii="Times New Roman" w:hAnsi="Times New Roman" w:cs="Times New Roman"/>
          <w:sz w:val="24"/>
          <w:szCs w:val="24"/>
          <w:lang w:bidi="ar-SA"/>
        </w:rPr>
        <w:t xml:space="preserve"> – Ruda Maleniecka – Końskie – Skarżysko Kamienna – Rudnik).</w:t>
      </w:r>
    </w:p>
    <w:p w14:paraId="2EC57775" w14:textId="6F9F0EC0" w:rsidR="003E49C4" w:rsidRPr="009D61DD" w:rsidRDefault="003E49C4" w:rsidP="003E49C4">
      <w:pPr>
        <w:autoSpaceDE w:val="0"/>
        <w:autoSpaceDN w:val="0"/>
        <w:adjustRightInd w:val="0"/>
        <w:spacing w:before="0" w:after="0"/>
        <w:ind w:firstLine="284"/>
        <w:rPr>
          <w:rFonts w:ascii="Times New Roman" w:hAnsi="Times New Roman" w:cs="Times New Roman"/>
          <w:sz w:val="24"/>
          <w:szCs w:val="24"/>
          <w:lang w:bidi="ar-SA"/>
        </w:rPr>
      </w:pPr>
      <w:r w:rsidRPr="009D61DD">
        <w:rPr>
          <w:rFonts w:ascii="Times New Roman" w:hAnsi="Times New Roman" w:cs="Times New Roman"/>
          <w:sz w:val="24"/>
          <w:szCs w:val="24"/>
          <w:lang w:bidi="ar-SA"/>
        </w:rPr>
        <w:t xml:space="preserve">Na terenie gminy położone jest 26 sołectw (Bobrowniki, Bobrowska Wola, Boża Wola, Brzeście, Ciemiętniki, Dobromierz, Jakubowie, Januszewice, Jeżowiec, Kluczewsko, Kolonia Bobrowska Wola, Kolonia Mrowina, Kolonia Pilczyca, Komorniki, </w:t>
      </w:r>
      <w:proofErr w:type="spellStart"/>
      <w:r w:rsidRPr="009D61DD">
        <w:rPr>
          <w:rFonts w:ascii="Times New Roman" w:hAnsi="Times New Roman" w:cs="Times New Roman"/>
          <w:sz w:val="24"/>
          <w:szCs w:val="24"/>
          <w:lang w:bidi="ar-SA"/>
        </w:rPr>
        <w:t>Komparzów</w:t>
      </w:r>
      <w:proofErr w:type="spellEnd"/>
      <w:r w:rsidRPr="009D61DD">
        <w:rPr>
          <w:rFonts w:ascii="Times New Roman" w:hAnsi="Times New Roman" w:cs="Times New Roman"/>
          <w:sz w:val="24"/>
          <w:szCs w:val="24"/>
          <w:lang w:bidi="ar-SA"/>
        </w:rPr>
        <w:t xml:space="preserve">,  Łapczyna Wola, Miedziana Góra, Mrowina, Nowiny, Pilczyca, Praczka, Rączki, Rzewuszyce, Stanowiska, Zalesie, Zmarłe) oraz </w:t>
      </w:r>
      <w:r w:rsidR="00216842">
        <w:rPr>
          <w:rFonts w:ascii="Times New Roman" w:hAnsi="Times New Roman" w:cs="Times New Roman"/>
          <w:sz w:val="24"/>
          <w:szCs w:val="24"/>
          <w:lang w:bidi="ar-SA"/>
        </w:rPr>
        <w:t>jedno</w:t>
      </w:r>
      <w:r w:rsidRPr="009D61DD">
        <w:rPr>
          <w:rFonts w:ascii="Times New Roman" w:hAnsi="Times New Roman" w:cs="Times New Roman"/>
          <w:sz w:val="24"/>
          <w:szCs w:val="24"/>
          <w:lang w:bidi="ar-SA"/>
        </w:rPr>
        <w:t xml:space="preserve"> osiedle (Kluczewsko, oś. Łokietka).</w:t>
      </w:r>
    </w:p>
    <w:p w14:paraId="280332CB" w14:textId="2BB8F7F0" w:rsidR="009D61DD" w:rsidRDefault="009D61DD" w:rsidP="009D61DD">
      <w:pPr>
        <w:pStyle w:val="Legenda"/>
      </w:pPr>
      <w:bookmarkStart w:id="9" w:name="_Toc80708896"/>
      <w:r>
        <w:lastRenderedPageBreak/>
        <w:t xml:space="preserve">Rys. </w:t>
      </w:r>
      <w:fldSimple w:instr=" SEQ Rys. \* ARABIC ">
        <w:r w:rsidR="0057309B">
          <w:rPr>
            <w:noProof/>
          </w:rPr>
          <w:t>2</w:t>
        </w:r>
      </w:fldSimple>
      <w:r>
        <w:t xml:space="preserve">. </w:t>
      </w:r>
      <w:r w:rsidRPr="00DE7BE1">
        <w:t xml:space="preserve">Położenie gminy </w:t>
      </w:r>
      <w:r>
        <w:t>Kluczewsko</w:t>
      </w:r>
      <w:r w:rsidRPr="00DE7BE1">
        <w:t xml:space="preserve"> w województwie świętokrzyskim</w:t>
      </w:r>
      <w:r w:rsidR="003E49C4">
        <w:t xml:space="preserve"> </w:t>
      </w:r>
      <w:r w:rsidR="0016578F">
        <w:t xml:space="preserve">i </w:t>
      </w:r>
      <w:r w:rsidR="003E49C4">
        <w:t>w powiecie włoszczowskim</w:t>
      </w:r>
      <w:bookmarkEnd w:id="9"/>
    </w:p>
    <w:p w14:paraId="49BA2093" w14:textId="77777777" w:rsidR="00616DEB" w:rsidRPr="00616DEB" w:rsidRDefault="00616DEB" w:rsidP="003E49C4">
      <w:pPr>
        <w:shd w:val="clear" w:color="auto" w:fill="FFFFFF"/>
        <w:spacing w:before="0" w:after="0" w:line="240" w:lineRule="auto"/>
        <w:jc w:val="center"/>
        <w:textAlignment w:val="top"/>
        <w:rPr>
          <w:rFonts w:ascii="Times New Roman" w:eastAsia="Times New Roman" w:hAnsi="Times New Roman" w:cs="Times New Roman"/>
          <w:b/>
          <w:bCs/>
          <w:sz w:val="24"/>
          <w:szCs w:val="24"/>
          <w:bdr w:val="none" w:sz="0" w:space="0" w:color="auto" w:frame="1"/>
          <w:lang w:eastAsia="pl-PL" w:bidi="ar-SA"/>
        </w:rPr>
      </w:pPr>
      <w:r w:rsidRPr="00B31079">
        <w:rPr>
          <w:rFonts w:eastAsia="Times New Roman"/>
          <w:noProof/>
          <w:bdr w:val="none" w:sz="0" w:space="0" w:color="auto" w:frame="1"/>
          <w:lang w:eastAsia="pl-PL" w:bidi="ar-SA"/>
        </w:rPr>
        <w:drawing>
          <wp:inline distT="0" distB="0" distL="0" distR="0" wp14:anchorId="122A3539" wp14:editId="18E08011">
            <wp:extent cx="4301655" cy="3632266"/>
            <wp:effectExtent l="0" t="0" r="3810" b="635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4913" cy="3643460"/>
                    </a:xfrm>
                    <a:prstGeom prst="rect">
                      <a:avLst/>
                    </a:prstGeom>
                    <a:noFill/>
                    <a:ln>
                      <a:noFill/>
                    </a:ln>
                  </pic:spPr>
                </pic:pic>
              </a:graphicData>
            </a:graphic>
          </wp:inline>
        </w:drawing>
      </w:r>
    </w:p>
    <w:p w14:paraId="048093FA" w14:textId="0C9465F6" w:rsidR="00616DEB" w:rsidRPr="00216842" w:rsidRDefault="003E49C4" w:rsidP="00216842">
      <w:pPr>
        <w:pStyle w:val="Akapitzlist"/>
        <w:shd w:val="clear" w:color="auto" w:fill="FFFFFF"/>
        <w:spacing w:after="240" w:line="240" w:lineRule="auto"/>
        <w:ind w:left="0"/>
        <w:jc w:val="center"/>
        <w:textAlignment w:val="top"/>
        <w:rPr>
          <w:rFonts w:ascii="Times New Roman" w:eastAsia="Times New Roman" w:hAnsi="Times New Roman" w:cs="Times New Roman"/>
          <w:b/>
          <w:bCs/>
          <w:color w:val="385623" w:themeColor="accent6" w:themeShade="80"/>
          <w:sz w:val="20"/>
          <w:szCs w:val="20"/>
          <w:bdr w:val="none" w:sz="0" w:space="0" w:color="auto" w:frame="1"/>
          <w:lang w:eastAsia="pl-PL" w:bidi="ar-SA"/>
        </w:rPr>
      </w:pPr>
      <w:r w:rsidRPr="00216842">
        <w:rPr>
          <w:rFonts w:ascii="Times New Roman" w:hAnsi="Times New Roman" w:cs="Times New Roman"/>
          <w:color w:val="385623" w:themeColor="accent6" w:themeShade="80"/>
          <w:sz w:val="20"/>
          <w:szCs w:val="20"/>
        </w:rPr>
        <w:t>Źródło: http://www.kwiatek.krakow.pl/skalbmierz/mapa2.htm</w:t>
      </w:r>
    </w:p>
    <w:p w14:paraId="4BD4C2D6" w14:textId="30554B7E" w:rsidR="005203C6" w:rsidRPr="009D61DD" w:rsidRDefault="005203C6" w:rsidP="009D61DD">
      <w:pPr>
        <w:autoSpaceDE w:val="0"/>
        <w:autoSpaceDN w:val="0"/>
        <w:adjustRightInd w:val="0"/>
        <w:spacing w:before="0" w:after="0"/>
        <w:ind w:firstLine="284"/>
        <w:rPr>
          <w:rFonts w:ascii="Times New Roman" w:hAnsi="Times New Roman" w:cs="Times New Roman"/>
          <w:sz w:val="24"/>
          <w:szCs w:val="24"/>
          <w:lang w:bidi="ar-SA"/>
        </w:rPr>
      </w:pPr>
      <w:r w:rsidRPr="009D61DD">
        <w:rPr>
          <w:rFonts w:ascii="Times New Roman" w:hAnsi="Times New Roman" w:cs="Times New Roman"/>
          <w:sz w:val="24"/>
          <w:szCs w:val="24"/>
          <w:lang w:bidi="ar-SA"/>
        </w:rPr>
        <w:t>Organizację i zakres działania jednostek pomocniczych określa statut uchwalony uchwałą Rady Gminy Nr VI/17/2011 z dnia 3 czerwca 2011 roku, zmieniony uchwałą Nr V/17/2019 z</w:t>
      </w:r>
      <w:r w:rsidR="00216842">
        <w:rPr>
          <w:rFonts w:ascii="Times New Roman" w:hAnsi="Times New Roman" w:cs="Times New Roman"/>
          <w:sz w:val="24"/>
          <w:szCs w:val="24"/>
          <w:lang w:bidi="ar-SA"/>
        </w:rPr>
        <w:t> </w:t>
      </w:r>
      <w:r w:rsidRPr="009D61DD">
        <w:rPr>
          <w:rFonts w:ascii="Times New Roman" w:hAnsi="Times New Roman" w:cs="Times New Roman"/>
          <w:sz w:val="24"/>
          <w:szCs w:val="24"/>
          <w:lang w:bidi="ar-SA"/>
        </w:rPr>
        <w:t>dnia 30 kwietnia 2019 roku, oraz Uchwałą Nr VI/37/2019 z 28 czerwca 2019 roku.</w:t>
      </w:r>
    </w:p>
    <w:p w14:paraId="645D83DA" w14:textId="477A58CB" w:rsidR="009D61DD" w:rsidRPr="00792C96" w:rsidRDefault="003E49C4" w:rsidP="003E49C4">
      <w:pPr>
        <w:pStyle w:val="Legenda"/>
        <w:rPr>
          <w:rFonts w:ascii="Times New Roman" w:eastAsia="Times New Roman" w:hAnsi="Times New Roman" w:cs="Times New Roman"/>
          <w:b w:val="0"/>
          <w:bCs/>
          <w:color w:val="385623" w:themeColor="accent6" w:themeShade="80"/>
          <w:sz w:val="24"/>
          <w:szCs w:val="24"/>
          <w:bdr w:val="none" w:sz="0" w:space="0" w:color="auto" w:frame="1"/>
          <w:lang w:eastAsia="pl-PL" w:bidi="ar-SA"/>
        </w:rPr>
      </w:pPr>
      <w:bookmarkStart w:id="10" w:name="_Toc80708897"/>
      <w:r>
        <w:t xml:space="preserve">Rys. </w:t>
      </w:r>
      <w:fldSimple w:instr=" SEQ Rys. \* ARABIC ">
        <w:r w:rsidR="0057309B">
          <w:rPr>
            <w:noProof/>
          </w:rPr>
          <w:t>3</w:t>
        </w:r>
      </w:fldSimple>
      <w:r>
        <w:t xml:space="preserve">. </w:t>
      </w:r>
      <w:r w:rsidRPr="00306E62">
        <w:t>Położenie Gminy Kluczewsko na tle powiatu włoszczowskiego</w:t>
      </w:r>
      <w:bookmarkEnd w:id="10"/>
    </w:p>
    <w:p w14:paraId="65545C30" w14:textId="69F64ADA" w:rsidR="00AC14DC" w:rsidRDefault="00AC14DC" w:rsidP="00616DEB">
      <w:pPr>
        <w:pStyle w:val="Legenda"/>
        <w:spacing w:after="0"/>
        <w:jc w:val="center"/>
      </w:pPr>
      <w:r w:rsidRPr="00AC14DC">
        <w:rPr>
          <w:noProof/>
          <w:lang w:eastAsia="pl-PL" w:bidi="ar-SA"/>
        </w:rPr>
        <w:drawing>
          <wp:inline distT="0" distB="0" distL="0" distR="0" wp14:anchorId="13129EC1" wp14:editId="5D6849EB">
            <wp:extent cx="2467064" cy="3140765"/>
            <wp:effectExtent l="0" t="0" r="9525" b="254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1880" cy="3146896"/>
                    </a:xfrm>
                    <a:prstGeom prst="rect">
                      <a:avLst/>
                    </a:prstGeom>
                    <a:noFill/>
                    <a:ln>
                      <a:noFill/>
                    </a:ln>
                  </pic:spPr>
                </pic:pic>
              </a:graphicData>
            </a:graphic>
          </wp:inline>
        </w:drawing>
      </w:r>
    </w:p>
    <w:p w14:paraId="66D068F6" w14:textId="60B9B88C" w:rsidR="00AC14DC" w:rsidRPr="003E49C4" w:rsidRDefault="003E49C4" w:rsidP="003E49C4">
      <w:pPr>
        <w:pStyle w:val="Legenda"/>
        <w:spacing w:after="0"/>
        <w:jc w:val="center"/>
        <w:rPr>
          <w:b w:val="0"/>
          <w:sz w:val="18"/>
        </w:rPr>
      </w:pPr>
      <w:r>
        <w:rPr>
          <w:rFonts w:ascii="Times New Roman" w:eastAsia="Times New Roman" w:hAnsi="Times New Roman" w:cs="Times New Roman"/>
          <w:b w:val="0"/>
          <w:bCs/>
          <w:color w:val="385623" w:themeColor="accent6" w:themeShade="80"/>
          <w:sz w:val="20"/>
          <w:szCs w:val="24"/>
          <w:bdr w:val="none" w:sz="0" w:space="0" w:color="auto" w:frame="1"/>
          <w:lang w:eastAsia="pl-PL" w:bidi="ar-SA"/>
        </w:rPr>
        <w:t>Źródło</w:t>
      </w:r>
      <w:r w:rsidRPr="003E49C4">
        <w:rPr>
          <w:rFonts w:ascii="Times New Roman" w:eastAsia="Times New Roman" w:hAnsi="Times New Roman" w:cs="Times New Roman"/>
          <w:b w:val="0"/>
          <w:bCs/>
          <w:color w:val="385623" w:themeColor="accent6" w:themeShade="80"/>
          <w:sz w:val="20"/>
          <w:szCs w:val="24"/>
          <w:bdr w:val="none" w:sz="0" w:space="0" w:color="auto" w:frame="1"/>
          <w:lang w:eastAsia="pl-PL" w:bidi="ar-SA"/>
        </w:rPr>
        <w:t>: http://www.wmzw.plenerownia.com/page/38/Mapa</w:t>
      </w:r>
    </w:p>
    <w:p w14:paraId="28BAB918" w14:textId="22A2C338" w:rsidR="007823BB" w:rsidRPr="009D61DD" w:rsidRDefault="009D61DD" w:rsidP="009D61DD">
      <w:pPr>
        <w:pStyle w:val="Nag2"/>
        <w:spacing w:line="300" w:lineRule="auto"/>
        <w:rPr>
          <w:rFonts w:ascii="Times New Roman" w:hAnsi="Times New Roman" w:cs="Times New Roman"/>
        </w:rPr>
      </w:pPr>
      <w:bookmarkStart w:id="11" w:name="_Toc397609652"/>
      <w:bookmarkStart w:id="12" w:name="_Toc77575549"/>
      <w:r>
        <w:rPr>
          <w:rFonts w:ascii="Times New Roman" w:hAnsi="Times New Roman" w:cs="Times New Roman"/>
        </w:rPr>
        <w:lastRenderedPageBreak/>
        <w:t xml:space="preserve">II. 2 </w:t>
      </w:r>
      <w:r w:rsidR="007823BB" w:rsidRPr="009D61DD">
        <w:rPr>
          <w:rFonts w:ascii="Times New Roman" w:hAnsi="Times New Roman" w:cs="Times New Roman"/>
        </w:rPr>
        <w:t xml:space="preserve">Dane </w:t>
      </w:r>
      <w:bookmarkEnd w:id="11"/>
      <w:r w:rsidR="007823BB" w:rsidRPr="009D61DD">
        <w:rPr>
          <w:rFonts w:ascii="Times New Roman" w:hAnsi="Times New Roman" w:cs="Times New Roman"/>
        </w:rPr>
        <w:t>demograficzne</w:t>
      </w:r>
      <w:bookmarkEnd w:id="12"/>
    </w:p>
    <w:p w14:paraId="2296B7F4" w14:textId="097E5604" w:rsidR="00792C96" w:rsidRPr="009D61DD" w:rsidRDefault="00792C96" w:rsidP="009D61DD">
      <w:pPr>
        <w:pStyle w:val="Legenda"/>
        <w:spacing w:before="0" w:after="0" w:line="360" w:lineRule="auto"/>
        <w:ind w:firstLine="284"/>
        <w:jc w:val="both"/>
        <w:rPr>
          <w:rFonts w:ascii="Times New Roman" w:hAnsi="Times New Roman" w:cs="Times New Roman"/>
          <w:b w:val="0"/>
          <w:sz w:val="24"/>
          <w:szCs w:val="24"/>
          <w:shd w:val="clear" w:color="auto" w:fill="FFFFFF"/>
        </w:rPr>
      </w:pPr>
      <w:r w:rsidRPr="009D61DD">
        <w:rPr>
          <w:rFonts w:ascii="Times New Roman" w:hAnsi="Times New Roman" w:cs="Times New Roman"/>
          <w:b w:val="0"/>
          <w:sz w:val="24"/>
          <w:szCs w:val="24"/>
          <w:shd w:val="clear" w:color="auto" w:fill="FFFFFF"/>
        </w:rPr>
        <w:t xml:space="preserve">Zgodnie z danymi z Ewidencji Ludności </w:t>
      </w:r>
      <w:r w:rsidRPr="00216842">
        <w:rPr>
          <w:rFonts w:ascii="Times New Roman" w:hAnsi="Times New Roman" w:cs="Times New Roman"/>
          <w:bCs/>
          <w:sz w:val="24"/>
          <w:szCs w:val="24"/>
          <w:shd w:val="clear" w:color="auto" w:fill="FFFFFF"/>
        </w:rPr>
        <w:t>w Gminie Kluczewsko mieszka 5</w:t>
      </w:r>
      <w:r w:rsidR="005203C6" w:rsidRPr="00216842">
        <w:rPr>
          <w:rFonts w:ascii="Times New Roman" w:hAnsi="Times New Roman" w:cs="Times New Roman"/>
          <w:bCs/>
          <w:sz w:val="24"/>
          <w:szCs w:val="24"/>
          <w:shd w:val="clear" w:color="auto" w:fill="FFFFFF"/>
        </w:rPr>
        <w:t>.</w:t>
      </w:r>
      <w:r w:rsidRPr="00216842">
        <w:rPr>
          <w:rFonts w:ascii="Times New Roman" w:hAnsi="Times New Roman" w:cs="Times New Roman"/>
          <w:bCs/>
          <w:sz w:val="24"/>
          <w:szCs w:val="24"/>
          <w:shd w:val="clear" w:color="auto" w:fill="FFFFFF"/>
        </w:rPr>
        <w:t>221 osób</w:t>
      </w:r>
      <w:r w:rsidRPr="009D61DD">
        <w:rPr>
          <w:rFonts w:ascii="Times New Roman" w:hAnsi="Times New Roman" w:cs="Times New Roman"/>
          <w:b w:val="0"/>
          <w:sz w:val="24"/>
          <w:szCs w:val="24"/>
          <w:shd w:val="clear" w:color="auto" w:fill="FFFFFF"/>
        </w:rPr>
        <w:t xml:space="preserve"> zameldowanych na pobyt stały (stan na 31.12.2020</w:t>
      </w:r>
      <w:r w:rsidR="005203C6" w:rsidRPr="009D61DD">
        <w:rPr>
          <w:rFonts w:ascii="Times New Roman" w:hAnsi="Times New Roman" w:cs="Times New Roman"/>
          <w:b w:val="0"/>
          <w:sz w:val="24"/>
          <w:szCs w:val="24"/>
          <w:shd w:val="clear" w:color="auto" w:fill="FFFFFF"/>
        </w:rPr>
        <w:t xml:space="preserve"> </w:t>
      </w:r>
      <w:r w:rsidRPr="009D61DD">
        <w:rPr>
          <w:rFonts w:ascii="Times New Roman" w:hAnsi="Times New Roman" w:cs="Times New Roman"/>
          <w:b w:val="0"/>
          <w:sz w:val="24"/>
          <w:szCs w:val="24"/>
          <w:shd w:val="clear" w:color="auto" w:fill="FFFFFF"/>
        </w:rPr>
        <w:t>r.)</w:t>
      </w:r>
      <w:r w:rsidR="006433C9" w:rsidRPr="009D61DD">
        <w:rPr>
          <w:rFonts w:ascii="Times New Roman" w:hAnsi="Times New Roman" w:cs="Times New Roman"/>
          <w:b w:val="0"/>
          <w:sz w:val="24"/>
          <w:szCs w:val="24"/>
          <w:shd w:val="clear" w:color="auto" w:fill="FFFFFF"/>
        </w:rPr>
        <w:t>, z</w:t>
      </w:r>
      <w:r w:rsidR="006433C9" w:rsidRPr="009D61DD">
        <w:rPr>
          <w:rFonts w:ascii="16649Eb4e7Arial" w:eastAsiaTheme="minorHAnsi" w:hAnsi="16649Eb4e7Arial" w:cs="16649Eb4e7Arial"/>
          <w:sz w:val="12"/>
          <w:szCs w:val="12"/>
          <w:lang w:bidi="ar-SA"/>
        </w:rPr>
        <w:t xml:space="preserve"> </w:t>
      </w:r>
      <w:r w:rsidR="006433C9" w:rsidRPr="009D61DD">
        <w:rPr>
          <w:rFonts w:ascii="Times New Roman" w:hAnsi="Times New Roman" w:cs="Times New Roman"/>
          <w:b w:val="0"/>
          <w:bCs/>
          <w:sz w:val="24"/>
          <w:szCs w:val="24"/>
          <w:shd w:val="clear" w:color="auto" w:fill="FFFFFF"/>
        </w:rPr>
        <w:t>czego 49,01% stanowiły kobiety, a</w:t>
      </w:r>
      <w:r w:rsidR="00216842">
        <w:rPr>
          <w:rFonts w:ascii="Times New Roman" w:hAnsi="Times New Roman" w:cs="Times New Roman"/>
          <w:b w:val="0"/>
          <w:bCs/>
          <w:sz w:val="24"/>
          <w:szCs w:val="24"/>
          <w:shd w:val="clear" w:color="auto" w:fill="FFFFFF"/>
        </w:rPr>
        <w:t> </w:t>
      </w:r>
      <w:r w:rsidR="006433C9" w:rsidRPr="009D61DD">
        <w:rPr>
          <w:rFonts w:ascii="Times New Roman" w:hAnsi="Times New Roman" w:cs="Times New Roman"/>
          <w:b w:val="0"/>
          <w:bCs/>
          <w:sz w:val="24"/>
          <w:szCs w:val="24"/>
          <w:shd w:val="clear" w:color="auto" w:fill="FFFFFF"/>
        </w:rPr>
        <w:t xml:space="preserve">50,99% mężczyźni. Liczba ludności gminy stanowi 11,59% ludności </w:t>
      </w:r>
      <w:r w:rsidR="006433C9" w:rsidRPr="006433C9">
        <w:rPr>
          <w:rFonts w:ascii="Times New Roman" w:hAnsi="Times New Roman" w:cs="Times New Roman"/>
          <w:b w:val="0"/>
          <w:bCs/>
          <w:sz w:val="24"/>
          <w:szCs w:val="24"/>
          <w:shd w:val="clear" w:color="auto" w:fill="FFFFFF"/>
        </w:rPr>
        <w:t>powiatu, 0,42% ludności województwa. Struktura ludności gminy</w:t>
      </w:r>
      <w:r w:rsidR="00216842">
        <w:rPr>
          <w:rFonts w:ascii="Times New Roman" w:hAnsi="Times New Roman" w:cs="Times New Roman"/>
          <w:b w:val="0"/>
          <w:bCs/>
          <w:sz w:val="24"/>
          <w:szCs w:val="24"/>
          <w:shd w:val="clear" w:color="auto" w:fill="FFFFFF"/>
        </w:rPr>
        <w:t xml:space="preserve"> w 2020</w:t>
      </w:r>
      <w:r w:rsidR="006433C9" w:rsidRPr="006433C9">
        <w:rPr>
          <w:rFonts w:ascii="Times New Roman" w:hAnsi="Times New Roman" w:cs="Times New Roman"/>
          <w:b w:val="0"/>
          <w:bCs/>
          <w:sz w:val="24"/>
          <w:szCs w:val="24"/>
          <w:shd w:val="clear" w:color="auto" w:fill="FFFFFF"/>
        </w:rPr>
        <w:t xml:space="preserve"> przedstawiała się następująco: osoby w wieku przedprodukcyjnym stanowiły 20,70 %, osoby w wieku</w:t>
      </w:r>
      <w:r w:rsidR="006433C9" w:rsidRPr="009D61DD">
        <w:rPr>
          <w:rFonts w:ascii="Times New Roman" w:hAnsi="Times New Roman" w:cs="Times New Roman"/>
          <w:b w:val="0"/>
          <w:bCs/>
          <w:sz w:val="24"/>
          <w:szCs w:val="24"/>
          <w:shd w:val="clear" w:color="auto" w:fill="FFFFFF"/>
        </w:rPr>
        <w:t xml:space="preserve"> </w:t>
      </w:r>
      <w:r w:rsidR="006433C9" w:rsidRPr="009D61DD">
        <w:rPr>
          <w:rFonts w:ascii="Times New Roman" w:hAnsi="Times New Roman" w:cs="Times New Roman"/>
          <w:b w:val="0"/>
          <w:sz w:val="24"/>
          <w:szCs w:val="24"/>
          <w:shd w:val="clear" w:color="auto" w:fill="FFFFFF"/>
        </w:rPr>
        <w:t xml:space="preserve">produkcyjnym 61,1%, </w:t>
      </w:r>
      <w:r w:rsidR="00216842">
        <w:rPr>
          <w:rFonts w:ascii="Times New Roman" w:hAnsi="Times New Roman" w:cs="Times New Roman"/>
          <w:b w:val="0"/>
          <w:sz w:val="24"/>
          <w:szCs w:val="24"/>
          <w:shd w:val="clear" w:color="auto" w:fill="FFFFFF"/>
        </w:rPr>
        <w:t>n</w:t>
      </w:r>
      <w:r w:rsidR="006433C9" w:rsidRPr="009D61DD">
        <w:rPr>
          <w:rFonts w:ascii="Times New Roman" w:hAnsi="Times New Roman" w:cs="Times New Roman"/>
          <w:b w:val="0"/>
          <w:sz w:val="24"/>
          <w:szCs w:val="24"/>
          <w:shd w:val="clear" w:color="auto" w:fill="FFFFFF"/>
        </w:rPr>
        <w:t>a</w:t>
      </w:r>
      <w:r w:rsidR="00216842">
        <w:rPr>
          <w:rFonts w:ascii="Times New Roman" w:hAnsi="Times New Roman" w:cs="Times New Roman"/>
          <w:b w:val="0"/>
          <w:sz w:val="24"/>
          <w:szCs w:val="24"/>
          <w:shd w:val="clear" w:color="auto" w:fill="FFFFFF"/>
        </w:rPr>
        <w:t>tomiast</w:t>
      </w:r>
      <w:r w:rsidR="006433C9" w:rsidRPr="009D61DD">
        <w:rPr>
          <w:rFonts w:ascii="Times New Roman" w:hAnsi="Times New Roman" w:cs="Times New Roman"/>
          <w:b w:val="0"/>
          <w:sz w:val="24"/>
          <w:szCs w:val="24"/>
          <w:shd w:val="clear" w:color="auto" w:fill="FFFFFF"/>
        </w:rPr>
        <w:t xml:space="preserve"> w wieku poprodukcyjnym 18,23 %.</w:t>
      </w:r>
    </w:p>
    <w:p w14:paraId="04B343E1" w14:textId="61C18867" w:rsidR="009D62D2" w:rsidRPr="009D61DD" w:rsidRDefault="00792C96" w:rsidP="009D61DD">
      <w:pPr>
        <w:pStyle w:val="Legenda"/>
        <w:spacing w:before="0" w:after="0" w:line="360" w:lineRule="auto"/>
        <w:ind w:firstLine="284"/>
        <w:jc w:val="both"/>
        <w:rPr>
          <w:rFonts w:ascii="Times New Roman" w:hAnsi="Times New Roman" w:cs="Times New Roman"/>
          <w:b w:val="0"/>
          <w:sz w:val="24"/>
          <w:szCs w:val="24"/>
          <w:shd w:val="clear" w:color="auto" w:fill="FFFFFF"/>
        </w:rPr>
      </w:pPr>
      <w:r w:rsidRPr="009D61DD">
        <w:rPr>
          <w:rFonts w:ascii="Times New Roman" w:hAnsi="Times New Roman" w:cs="Times New Roman"/>
          <w:b w:val="0"/>
          <w:sz w:val="24"/>
          <w:szCs w:val="24"/>
          <w:shd w:val="clear" w:color="auto" w:fill="FFFFFF"/>
        </w:rPr>
        <w:t>Jak podaje GUS, w</w:t>
      </w:r>
      <w:r w:rsidR="009D62D2" w:rsidRPr="009D61DD">
        <w:rPr>
          <w:rFonts w:ascii="Times New Roman" w:hAnsi="Times New Roman" w:cs="Times New Roman"/>
          <w:b w:val="0"/>
          <w:sz w:val="24"/>
          <w:szCs w:val="24"/>
          <w:shd w:val="clear" w:color="auto" w:fill="FFFFFF"/>
        </w:rPr>
        <w:t xml:space="preserve"> latach 2002-2020 liczba mieszkańców zmalała o 2,0%. Średni wiek mieszkańców wynosi 40,7 lat i jest mniejszy od średniego wieku mieszkańców województwa świętokrzyskiego oraz nieznacznie mniejszy od średniego wieku mieszkańców całej Polski. Mieszkańcy gminy Kluczewsko zawarli w 2019 roku 26 małżeństw, co odpowiada 5,0 małżeństwom na 1000 mieszkańców. Jest to znacznie więcej od wartości dla województwa świętokrzyskiego oraz nieznacznie więcej od wartości dla Polski. W tym samym okresie odnotowano 0,9 rozwodów przypadających na 1000 mieszkańców. 29,1% mieszkańców gminy Kluczewsko jest stanu wolnego, 57,8% żyje w małżeństwie, 2,2% mieszkańców jest </w:t>
      </w:r>
      <w:r w:rsidR="00C84C67">
        <w:rPr>
          <w:rFonts w:ascii="Times New Roman" w:hAnsi="Times New Roman" w:cs="Times New Roman"/>
          <w:b w:val="0"/>
          <w:sz w:val="24"/>
          <w:szCs w:val="24"/>
          <w:shd w:val="clear" w:color="auto" w:fill="FFFFFF"/>
        </w:rPr>
        <w:br/>
      </w:r>
      <w:r w:rsidR="009D62D2" w:rsidRPr="009D61DD">
        <w:rPr>
          <w:rFonts w:ascii="Times New Roman" w:hAnsi="Times New Roman" w:cs="Times New Roman"/>
          <w:b w:val="0"/>
          <w:sz w:val="24"/>
          <w:szCs w:val="24"/>
          <w:shd w:val="clear" w:color="auto" w:fill="FFFFFF"/>
        </w:rPr>
        <w:t xml:space="preserve">po rozwodzie, a 10,5% to wdowy/wdowcy. </w:t>
      </w:r>
    </w:p>
    <w:p w14:paraId="652FE7F8" w14:textId="0678B11B" w:rsidR="009D62D2" w:rsidRDefault="009D62D2" w:rsidP="009D61DD">
      <w:pPr>
        <w:pStyle w:val="Legenda"/>
        <w:spacing w:before="0" w:after="0" w:line="360" w:lineRule="auto"/>
        <w:ind w:firstLine="284"/>
        <w:jc w:val="both"/>
        <w:rPr>
          <w:rFonts w:ascii="Times New Roman" w:hAnsi="Times New Roman" w:cs="Times New Roman"/>
          <w:b w:val="0"/>
          <w:sz w:val="24"/>
          <w:szCs w:val="24"/>
          <w:shd w:val="clear" w:color="auto" w:fill="FFFFFF"/>
        </w:rPr>
      </w:pPr>
      <w:r w:rsidRPr="009D61DD">
        <w:rPr>
          <w:rFonts w:ascii="Times New Roman" w:hAnsi="Times New Roman" w:cs="Times New Roman"/>
          <w:b w:val="0"/>
          <w:sz w:val="24"/>
          <w:szCs w:val="24"/>
          <w:shd w:val="clear" w:color="auto" w:fill="FFFFFF"/>
        </w:rPr>
        <w:t xml:space="preserve">Gmina Kluczewsko ma ujemny przyrost naturalny wynoszący -11. Odpowiada </w:t>
      </w:r>
      <w:r w:rsidR="00C84C67">
        <w:rPr>
          <w:rFonts w:ascii="Times New Roman" w:hAnsi="Times New Roman" w:cs="Times New Roman"/>
          <w:b w:val="0"/>
          <w:sz w:val="24"/>
          <w:szCs w:val="24"/>
          <w:shd w:val="clear" w:color="auto" w:fill="FFFFFF"/>
        </w:rPr>
        <w:br/>
      </w:r>
      <w:r w:rsidRPr="009D61DD">
        <w:rPr>
          <w:rFonts w:ascii="Times New Roman" w:hAnsi="Times New Roman" w:cs="Times New Roman"/>
          <w:b w:val="0"/>
          <w:sz w:val="24"/>
          <w:szCs w:val="24"/>
          <w:shd w:val="clear" w:color="auto" w:fill="FFFFFF"/>
        </w:rPr>
        <w:t xml:space="preserve">to przyrostowi naturalnemu -2,13 na 1000 mieszkańców gminy Kluczewsko. </w:t>
      </w:r>
    </w:p>
    <w:p w14:paraId="0100939A" w14:textId="44D83727" w:rsidR="003E49C4" w:rsidRPr="003E49C4" w:rsidRDefault="003E49C4" w:rsidP="003E49C4">
      <w:pPr>
        <w:pStyle w:val="Legenda"/>
        <w:spacing w:before="0" w:after="0" w:line="360" w:lineRule="auto"/>
        <w:ind w:firstLine="284"/>
        <w:jc w:val="both"/>
        <w:rPr>
          <w:rFonts w:ascii="Times New Roman" w:hAnsi="Times New Roman" w:cs="Times New Roman"/>
          <w:b w:val="0"/>
          <w:sz w:val="24"/>
          <w:szCs w:val="24"/>
          <w:shd w:val="clear" w:color="auto" w:fill="FFFFFF"/>
        </w:rPr>
      </w:pPr>
      <w:r w:rsidRPr="009D61DD">
        <w:rPr>
          <w:rFonts w:ascii="Times New Roman" w:hAnsi="Times New Roman" w:cs="Times New Roman"/>
          <w:b w:val="0"/>
          <w:sz w:val="24"/>
          <w:szCs w:val="24"/>
          <w:shd w:val="clear" w:color="auto" w:fill="FFFFFF"/>
        </w:rPr>
        <w:t xml:space="preserve">W 2019 roku urodziło się 49 dzieci, w tym 44,9% dziewczynek i 55,1% chłopców. Średnia waga noworodków to 3 460 gramów. Współczynnik dynamiki demograficznej, czyli stosunek liczby urodzeń żywych do liczby zgonów wynosi 0,57 i jest nieznacznie większy od średniej dla województwa oraz znacznie mniejszy od współczynnika dynamiki demograficznej </w:t>
      </w:r>
      <w:r w:rsidR="00C84C67">
        <w:rPr>
          <w:rFonts w:ascii="Times New Roman" w:hAnsi="Times New Roman" w:cs="Times New Roman"/>
          <w:b w:val="0"/>
          <w:sz w:val="24"/>
          <w:szCs w:val="24"/>
          <w:shd w:val="clear" w:color="auto" w:fill="FFFFFF"/>
        </w:rPr>
        <w:br/>
      </w:r>
      <w:r w:rsidRPr="009D61DD">
        <w:rPr>
          <w:rFonts w:ascii="Times New Roman" w:hAnsi="Times New Roman" w:cs="Times New Roman"/>
          <w:b w:val="0"/>
          <w:sz w:val="24"/>
          <w:szCs w:val="24"/>
          <w:shd w:val="clear" w:color="auto" w:fill="FFFFFF"/>
        </w:rPr>
        <w:t xml:space="preserve">dla całego kraju. W 2019 roku 51,2% zgonów w gminie Kluczewsko spowodowanych było chorobami układu krążenia, przyczyną 23,0% zgonów w gminie Kluczewsko były nowotwory, a 3,3% zgonów spowodowanych było chorobami układu oddechowego. Na 1000 ludności gminy Kluczewsko przypada 11.6 zgonów. Jest to wartość porównywalna do wartości średniej dla województwa świętokrzyskiego oraz więcej od wartości średniej dla kraju. W 2019 roku zarejestrowano 60 zameldowań w ruchu wewnętrznym oraz 61 wymeldowań, w wyniku czego saldo migracji wewnętrznych wynosi dla gminy Kluczewsko -1. W tym samym roku 0 osób zameldowało się z zagranicy oraz zarejestrowano 1 wymeldowań za granicę - daje to saldo migracji zagranicznych wynoszące -1. 61,7% mieszkańców gminy Kluczewsko jest w wieku </w:t>
      </w:r>
      <w:r w:rsidRPr="009D61DD">
        <w:rPr>
          <w:rFonts w:ascii="Times New Roman" w:hAnsi="Times New Roman" w:cs="Times New Roman"/>
          <w:b w:val="0"/>
          <w:sz w:val="24"/>
          <w:szCs w:val="24"/>
          <w:shd w:val="clear" w:color="auto" w:fill="FFFFFF"/>
        </w:rPr>
        <w:lastRenderedPageBreak/>
        <w:t>produkcyjnym, 18,0% w wieku przedprodukcyjnym, a 20,3% mieszkańców jest w wieku poprodukcyjnym.</w:t>
      </w:r>
    </w:p>
    <w:p w14:paraId="76235965" w14:textId="1C103BD2" w:rsidR="003E49C4" w:rsidRPr="003E49C4" w:rsidRDefault="003E49C4" w:rsidP="003E49C4">
      <w:pPr>
        <w:pStyle w:val="Legenda"/>
      </w:pPr>
      <w:bookmarkStart w:id="13" w:name="_Toc80708867"/>
      <w:r>
        <w:t xml:space="preserve">Wykres </w:t>
      </w:r>
      <w:fldSimple w:instr=" SEQ Wykres \* ARABIC ">
        <w:r w:rsidR="0057309B">
          <w:rPr>
            <w:noProof/>
          </w:rPr>
          <w:t>1</w:t>
        </w:r>
      </w:fldSimple>
      <w:r>
        <w:t>. Przyrost naturalny w gminie Kluczewsko (1995-2019)</w:t>
      </w:r>
      <w:bookmarkEnd w:id="13"/>
    </w:p>
    <w:p w14:paraId="155EF12F" w14:textId="2C1363CB" w:rsidR="009D62D2" w:rsidRDefault="009D62D2" w:rsidP="003E49C4">
      <w:pPr>
        <w:pStyle w:val="Legenda"/>
        <w:spacing w:after="240"/>
        <w:jc w:val="both"/>
        <w:rPr>
          <w:rFonts w:ascii="Times New Roman" w:hAnsi="Times New Roman" w:cs="Times New Roman"/>
          <w:b w:val="0"/>
          <w:color w:val="385623" w:themeColor="accent6" w:themeShade="80"/>
          <w:sz w:val="24"/>
          <w:szCs w:val="24"/>
          <w:shd w:val="clear" w:color="auto" w:fill="FFFFFF"/>
        </w:rPr>
      </w:pPr>
      <w:r>
        <w:rPr>
          <w:noProof/>
          <w:lang w:eastAsia="pl-PL" w:bidi="ar-SA"/>
        </w:rPr>
        <w:drawing>
          <wp:inline distT="0" distB="0" distL="0" distR="0" wp14:anchorId="3C205DD7" wp14:editId="606ACB60">
            <wp:extent cx="5761355" cy="3841750"/>
            <wp:effectExtent l="0" t="0" r="0" b="635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3841750"/>
                    </a:xfrm>
                    <a:prstGeom prst="rect">
                      <a:avLst/>
                    </a:prstGeom>
                    <a:noFill/>
                    <a:ln>
                      <a:noFill/>
                    </a:ln>
                  </pic:spPr>
                </pic:pic>
              </a:graphicData>
            </a:graphic>
          </wp:inline>
        </w:drawing>
      </w:r>
    </w:p>
    <w:p w14:paraId="1304860B" w14:textId="15E72426" w:rsidR="007823BB" w:rsidRDefault="007823BB" w:rsidP="007823BB">
      <w:pPr>
        <w:pStyle w:val="Legenda"/>
        <w:rPr>
          <w:rFonts w:ascii="Verdana" w:hAnsi="Verdana"/>
          <w:color w:val="333333"/>
          <w:sz w:val="21"/>
          <w:szCs w:val="21"/>
          <w:shd w:val="clear" w:color="auto" w:fill="FFFFFF"/>
        </w:rPr>
      </w:pPr>
      <w:bookmarkStart w:id="14" w:name="_Toc80708868"/>
      <w:r>
        <w:t xml:space="preserve">Wykres </w:t>
      </w:r>
      <w:fldSimple w:instr=" SEQ Wykres \* ARABIC ">
        <w:r w:rsidR="0057309B">
          <w:rPr>
            <w:noProof/>
          </w:rPr>
          <w:t>2</w:t>
        </w:r>
      </w:fldSimple>
      <w:r>
        <w:t xml:space="preserve">. Piramida wieku mieszkańców gminy </w:t>
      </w:r>
      <w:r w:rsidR="009D62D2">
        <w:t>Kluczewsko</w:t>
      </w:r>
      <w:r>
        <w:t>, 20</w:t>
      </w:r>
      <w:r w:rsidR="009D62D2">
        <w:t>20</w:t>
      </w:r>
      <w:r>
        <w:t>.</w:t>
      </w:r>
      <w:bookmarkEnd w:id="14"/>
    </w:p>
    <w:p w14:paraId="2F971051" w14:textId="0F8ADEBF" w:rsidR="007823BB" w:rsidRDefault="009D62D2" w:rsidP="007823BB">
      <w:pPr>
        <w:autoSpaceDE w:val="0"/>
        <w:autoSpaceDN w:val="0"/>
        <w:adjustRightInd w:val="0"/>
        <w:spacing w:after="0" w:line="300" w:lineRule="auto"/>
        <w:ind w:firstLine="426"/>
        <w:rPr>
          <w:rFonts w:ascii="Verdana" w:hAnsi="Verdana"/>
          <w:color w:val="333333"/>
          <w:sz w:val="21"/>
          <w:szCs w:val="21"/>
          <w:shd w:val="clear" w:color="auto" w:fill="FFFFFF"/>
        </w:rPr>
      </w:pPr>
      <w:r>
        <w:rPr>
          <w:noProof/>
          <w:lang w:eastAsia="pl-PL" w:bidi="ar-SA"/>
        </w:rPr>
        <w:drawing>
          <wp:inline distT="0" distB="0" distL="0" distR="0" wp14:anchorId="455E8FC8" wp14:editId="0B9B94B4">
            <wp:extent cx="5760509" cy="3498574"/>
            <wp:effectExtent l="0" t="0" r="0" b="698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2271" cy="3505718"/>
                    </a:xfrm>
                    <a:prstGeom prst="rect">
                      <a:avLst/>
                    </a:prstGeom>
                    <a:noFill/>
                    <a:ln>
                      <a:noFill/>
                    </a:ln>
                  </pic:spPr>
                </pic:pic>
              </a:graphicData>
            </a:graphic>
          </wp:inline>
        </w:drawing>
      </w:r>
    </w:p>
    <w:p w14:paraId="5159AF5E" w14:textId="07615A1B" w:rsidR="007823BB" w:rsidRPr="009D61DD" w:rsidRDefault="009D61DD" w:rsidP="009D61DD">
      <w:pPr>
        <w:pStyle w:val="Nag2"/>
        <w:spacing w:line="300" w:lineRule="auto"/>
        <w:rPr>
          <w:rFonts w:ascii="Times New Roman" w:hAnsi="Times New Roman" w:cs="Times New Roman"/>
        </w:rPr>
      </w:pPr>
      <w:bookmarkStart w:id="15" w:name="_Toc77575550"/>
      <w:r>
        <w:rPr>
          <w:rFonts w:ascii="Times New Roman" w:hAnsi="Times New Roman" w:cs="Times New Roman"/>
        </w:rPr>
        <w:lastRenderedPageBreak/>
        <w:t xml:space="preserve">II 3. </w:t>
      </w:r>
      <w:r w:rsidR="007823BB" w:rsidRPr="009D61DD">
        <w:rPr>
          <w:rFonts w:ascii="Times New Roman" w:hAnsi="Times New Roman" w:cs="Times New Roman"/>
        </w:rPr>
        <w:t>Rynek pracy</w:t>
      </w:r>
      <w:bookmarkEnd w:id="15"/>
    </w:p>
    <w:p w14:paraId="1C9DE10D" w14:textId="00204973" w:rsidR="006433C9" w:rsidRPr="009D61DD" w:rsidRDefault="006433C9" w:rsidP="009D61DD">
      <w:pPr>
        <w:spacing w:before="0" w:after="0"/>
        <w:ind w:firstLine="284"/>
        <w:rPr>
          <w:rFonts w:ascii="Times New Roman" w:hAnsi="Times New Roman" w:cs="Times New Roman"/>
          <w:sz w:val="24"/>
          <w:szCs w:val="24"/>
          <w:shd w:val="clear" w:color="auto" w:fill="FFFFFF"/>
        </w:rPr>
      </w:pPr>
      <w:r w:rsidRPr="009D61DD">
        <w:rPr>
          <w:rFonts w:ascii="Times New Roman" w:hAnsi="Times New Roman" w:cs="Times New Roman"/>
          <w:sz w:val="24"/>
          <w:szCs w:val="24"/>
          <w:shd w:val="clear" w:color="auto" w:fill="FFFFFF"/>
        </w:rPr>
        <w:t>Według stanu na 31 grudnia 2020 roku stopę bezrobocia w gminie szacuje się na ok. 5,39%. Stopa bezrobocia dla powiatu wynosi 7,5%, dla województwa wynosi 8,6%. Liczba osób bezrobotnych zarejestrowanych w gminie Kluczewsko w 2020</w:t>
      </w:r>
      <w:r w:rsidR="00023DB4">
        <w:rPr>
          <w:rFonts w:ascii="Times New Roman" w:hAnsi="Times New Roman" w:cs="Times New Roman"/>
          <w:sz w:val="24"/>
          <w:szCs w:val="24"/>
          <w:shd w:val="clear" w:color="auto" w:fill="FFFFFF"/>
        </w:rPr>
        <w:t xml:space="preserve"> </w:t>
      </w:r>
      <w:r w:rsidRPr="009D61DD">
        <w:rPr>
          <w:rFonts w:ascii="Times New Roman" w:hAnsi="Times New Roman" w:cs="Times New Roman"/>
          <w:sz w:val="24"/>
          <w:szCs w:val="24"/>
          <w:shd w:val="clear" w:color="auto" w:fill="FFFFFF"/>
        </w:rPr>
        <w:t>r. w stosunku do roku poprzedniego wzrosła o 2 osoby i wynosiła 172, w tym 64,53 % stanowiły kobiety, 35,47 % mężczyźni. Udział długotrwale bezrobotnych w stosunku do ogólnej liczby ludności gminy wyniósł 1,59 %.</w:t>
      </w:r>
    </w:p>
    <w:p w14:paraId="5120C795" w14:textId="3D27D411" w:rsidR="00011697" w:rsidRPr="009D61DD" w:rsidRDefault="006433C9" w:rsidP="009D61DD">
      <w:pPr>
        <w:spacing w:before="0" w:after="0"/>
        <w:ind w:firstLine="284"/>
        <w:rPr>
          <w:rFonts w:ascii="Times New Roman" w:hAnsi="Times New Roman" w:cs="Times New Roman"/>
          <w:sz w:val="24"/>
          <w:szCs w:val="24"/>
          <w:shd w:val="clear" w:color="auto" w:fill="FFFFFF"/>
        </w:rPr>
      </w:pPr>
      <w:r w:rsidRPr="009D61DD">
        <w:rPr>
          <w:rFonts w:ascii="Times New Roman" w:hAnsi="Times New Roman" w:cs="Times New Roman"/>
          <w:sz w:val="24"/>
          <w:szCs w:val="24"/>
          <w:shd w:val="clear" w:color="auto" w:fill="FFFFFF"/>
        </w:rPr>
        <w:t>Jak podaje GUS, w</w:t>
      </w:r>
      <w:r w:rsidR="00011697" w:rsidRPr="009D61DD">
        <w:rPr>
          <w:rFonts w:ascii="Times New Roman" w:hAnsi="Times New Roman" w:cs="Times New Roman"/>
          <w:sz w:val="24"/>
          <w:szCs w:val="24"/>
          <w:shd w:val="clear" w:color="auto" w:fill="FFFFFF"/>
        </w:rPr>
        <w:t xml:space="preserve"> 2019 roku przeciętne miesięczne wynagrodzenie brutto w gminie Kluczewsko wynosiło 4 459,58 PLN, co odpowiada 86.10% przeciętnego miesięcznego wynagrodzenia brutto w Polsce. Wśród aktywnych zawodowo mieszkańców gminy Kluczewsko 338 osób wyjeżdża do pracy do innych gmin, a 34 pracujących przyjeżdża </w:t>
      </w:r>
      <w:r w:rsidR="00C84C67">
        <w:rPr>
          <w:rFonts w:ascii="Times New Roman" w:hAnsi="Times New Roman" w:cs="Times New Roman"/>
          <w:sz w:val="24"/>
          <w:szCs w:val="24"/>
          <w:shd w:val="clear" w:color="auto" w:fill="FFFFFF"/>
        </w:rPr>
        <w:br/>
      </w:r>
      <w:r w:rsidR="00011697" w:rsidRPr="009D61DD">
        <w:rPr>
          <w:rFonts w:ascii="Times New Roman" w:hAnsi="Times New Roman" w:cs="Times New Roman"/>
          <w:sz w:val="24"/>
          <w:szCs w:val="24"/>
          <w:shd w:val="clear" w:color="auto" w:fill="FFFFFF"/>
        </w:rPr>
        <w:t>do pracy spoza gminy - tak więc saldo przyjazdów i wyjazdów do pracy wynosi -304. 47,8% aktywnych zawodowo mieszkańców gminy Kluczewsko pracuje w sektorze rolniczym (rolnictwo, leśnictwo, łowiectwo i rybactwo), 27,9% w przemyśle i budownictwie, a 7,3% w</w:t>
      </w:r>
      <w:r w:rsidR="008923B6">
        <w:rPr>
          <w:rFonts w:ascii="Times New Roman" w:hAnsi="Times New Roman" w:cs="Times New Roman"/>
          <w:sz w:val="24"/>
          <w:szCs w:val="24"/>
          <w:shd w:val="clear" w:color="auto" w:fill="FFFFFF"/>
        </w:rPr>
        <w:t> </w:t>
      </w:r>
      <w:r w:rsidR="00011697" w:rsidRPr="009D61DD">
        <w:rPr>
          <w:rFonts w:ascii="Times New Roman" w:hAnsi="Times New Roman" w:cs="Times New Roman"/>
          <w:sz w:val="24"/>
          <w:szCs w:val="24"/>
          <w:shd w:val="clear" w:color="auto" w:fill="FFFFFF"/>
        </w:rPr>
        <w:t>sektorze usługowym (handel, naprawa pojazdów, transport, zakwaterowanie i gastronomia, informacja i komunikacja) oraz 0,9% pracuje w sektorze finansowym (działalność finansowa i</w:t>
      </w:r>
      <w:r w:rsidR="008923B6">
        <w:rPr>
          <w:rFonts w:ascii="Times New Roman" w:hAnsi="Times New Roman" w:cs="Times New Roman"/>
          <w:sz w:val="24"/>
          <w:szCs w:val="24"/>
          <w:shd w:val="clear" w:color="auto" w:fill="FFFFFF"/>
        </w:rPr>
        <w:t> </w:t>
      </w:r>
      <w:r w:rsidR="00011697" w:rsidRPr="009D61DD">
        <w:rPr>
          <w:rFonts w:ascii="Times New Roman" w:hAnsi="Times New Roman" w:cs="Times New Roman"/>
          <w:sz w:val="24"/>
          <w:szCs w:val="24"/>
          <w:shd w:val="clear" w:color="auto" w:fill="FFFFFF"/>
        </w:rPr>
        <w:t>ubezpieczeniowa, obsługa rynku nieruchomości).</w:t>
      </w:r>
    </w:p>
    <w:p w14:paraId="2313D16E" w14:textId="7EB0F831" w:rsidR="005128AD" w:rsidRPr="009D61DD" w:rsidRDefault="005128AD" w:rsidP="009D61DD">
      <w:pPr>
        <w:spacing w:before="0" w:after="0"/>
        <w:ind w:firstLine="284"/>
        <w:rPr>
          <w:rFonts w:ascii="Times New Roman" w:hAnsi="Times New Roman" w:cs="Times New Roman"/>
          <w:sz w:val="24"/>
          <w:szCs w:val="24"/>
          <w:shd w:val="clear" w:color="auto" w:fill="FFFFFF"/>
        </w:rPr>
      </w:pPr>
      <w:r w:rsidRPr="009D61DD">
        <w:rPr>
          <w:rFonts w:ascii="Times New Roman" w:hAnsi="Times New Roman" w:cs="Times New Roman"/>
          <w:sz w:val="24"/>
          <w:szCs w:val="24"/>
          <w:shd w:val="clear" w:color="auto" w:fill="FFFFFF"/>
        </w:rPr>
        <w:t xml:space="preserve">W gminie Kluczewsko w roku 2020 w rejestrze REGON zarejestrowanych było 435 podmiotów gospodarki narodowej, z czego 370 stanowiły osoby fizyczne prowadzące działalność gospodarczą. W tymże roku zarejestrowano 49 nowych podmiotów, </w:t>
      </w:r>
      <w:r w:rsidR="00C84C67">
        <w:rPr>
          <w:rFonts w:ascii="Times New Roman" w:hAnsi="Times New Roman" w:cs="Times New Roman"/>
          <w:sz w:val="24"/>
          <w:szCs w:val="24"/>
          <w:shd w:val="clear" w:color="auto" w:fill="FFFFFF"/>
        </w:rPr>
        <w:br/>
      </w:r>
      <w:r w:rsidRPr="009D61DD">
        <w:rPr>
          <w:rFonts w:ascii="Times New Roman" w:hAnsi="Times New Roman" w:cs="Times New Roman"/>
          <w:sz w:val="24"/>
          <w:szCs w:val="24"/>
          <w:shd w:val="clear" w:color="auto" w:fill="FFFFFF"/>
        </w:rPr>
        <w:t xml:space="preserve">a 26 podmiotów zostało wyrejestrowanych. Na przestrzeni lat 2009-2017 najwięcej (56) podmiotów zarejestrowano w roku 2019, a najmniej (23) w roku 2009. W tym samym okresie najwięcej (56) podmiotów wykreślono z rejestru REGON w 2016 roku, najmniej (16) podmiotów wyrejestrowano natomiast w 2014 roku. Według danych z rejestru REGON </w:t>
      </w:r>
      <w:r w:rsidR="00C84C67">
        <w:rPr>
          <w:rFonts w:ascii="Times New Roman" w:hAnsi="Times New Roman" w:cs="Times New Roman"/>
          <w:sz w:val="24"/>
          <w:szCs w:val="24"/>
          <w:shd w:val="clear" w:color="auto" w:fill="FFFFFF"/>
        </w:rPr>
        <w:br/>
      </w:r>
      <w:r w:rsidRPr="009D61DD">
        <w:rPr>
          <w:rFonts w:ascii="Times New Roman" w:hAnsi="Times New Roman" w:cs="Times New Roman"/>
          <w:sz w:val="24"/>
          <w:szCs w:val="24"/>
          <w:shd w:val="clear" w:color="auto" w:fill="FFFFFF"/>
        </w:rPr>
        <w:t xml:space="preserve">wśród podmiotów posiadających osobowość prawną w gminie Kluczewsko najwięcej (12) </w:t>
      </w:r>
      <w:r w:rsidR="00C84C67">
        <w:rPr>
          <w:rFonts w:ascii="Times New Roman" w:hAnsi="Times New Roman" w:cs="Times New Roman"/>
          <w:sz w:val="24"/>
          <w:szCs w:val="24"/>
          <w:shd w:val="clear" w:color="auto" w:fill="FFFFFF"/>
        </w:rPr>
        <w:br/>
      </w:r>
      <w:r w:rsidRPr="009D61DD">
        <w:rPr>
          <w:rFonts w:ascii="Times New Roman" w:hAnsi="Times New Roman" w:cs="Times New Roman"/>
          <w:sz w:val="24"/>
          <w:szCs w:val="24"/>
          <w:shd w:val="clear" w:color="auto" w:fill="FFFFFF"/>
        </w:rPr>
        <w:t xml:space="preserve">jest stanowiących spółki handlowe z ograniczoną odpowiedzialnością. Analizując rejestr </w:t>
      </w:r>
      <w:r w:rsidR="00C84C67">
        <w:rPr>
          <w:rFonts w:ascii="Times New Roman" w:hAnsi="Times New Roman" w:cs="Times New Roman"/>
          <w:sz w:val="24"/>
          <w:szCs w:val="24"/>
          <w:shd w:val="clear" w:color="auto" w:fill="FFFFFF"/>
        </w:rPr>
        <w:br/>
      </w:r>
      <w:r w:rsidRPr="009D61DD">
        <w:rPr>
          <w:rFonts w:ascii="Times New Roman" w:hAnsi="Times New Roman" w:cs="Times New Roman"/>
          <w:sz w:val="24"/>
          <w:szCs w:val="24"/>
          <w:shd w:val="clear" w:color="auto" w:fill="FFFFFF"/>
        </w:rPr>
        <w:t xml:space="preserve">pod kątem liczby zatrudnionych pracowników można stwierdzić, że najwięcej (426) jest mikroprzedsiębiorstw, zatrudniających 0 - 9 pracowników. 4,8% (21) podmiotów jako rodzaj działalności deklarowało rolnictwo, leśnictwo, łowiectwo i rybactwo, jako przemysł </w:t>
      </w:r>
      <w:r w:rsidR="00C84C67">
        <w:rPr>
          <w:rFonts w:ascii="Times New Roman" w:hAnsi="Times New Roman" w:cs="Times New Roman"/>
          <w:sz w:val="24"/>
          <w:szCs w:val="24"/>
          <w:shd w:val="clear" w:color="auto" w:fill="FFFFFF"/>
        </w:rPr>
        <w:br/>
      </w:r>
      <w:r w:rsidRPr="009D61DD">
        <w:rPr>
          <w:rFonts w:ascii="Times New Roman" w:hAnsi="Times New Roman" w:cs="Times New Roman"/>
          <w:sz w:val="24"/>
          <w:szCs w:val="24"/>
          <w:shd w:val="clear" w:color="auto" w:fill="FFFFFF"/>
        </w:rPr>
        <w:t xml:space="preserve">i budownictwo swój rodzaj działalności deklarowało 48,7% (212) podmiotów, a 46,4% (202) podmiotów w rejestrze zakwalifikowana jest jako pozostała działalność. Wśród osób fizycznych prowadzących działalność gospodarczą w gminie Kluczewsko najczęściej </w:t>
      </w:r>
      <w:r w:rsidRPr="009D61DD">
        <w:rPr>
          <w:rFonts w:ascii="Times New Roman" w:hAnsi="Times New Roman" w:cs="Times New Roman"/>
          <w:sz w:val="24"/>
          <w:szCs w:val="24"/>
          <w:shd w:val="clear" w:color="auto" w:fill="FFFFFF"/>
        </w:rPr>
        <w:lastRenderedPageBreak/>
        <w:t xml:space="preserve">deklarowanymi rodzajami przeważającej działalności są Budownictwo (31.6%) </w:t>
      </w:r>
      <w:r w:rsidR="00C84C67">
        <w:rPr>
          <w:rFonts w:ascii="Times New Roman" w:hAnsi="Times New Roman" w:cs="Times New Roman"/>
          <w:sz w:val="24"/>
          <w:szCs w:val="24"/>
          <w:shd w:val="clear" w:color="auto" w:fill="FFFFFF"/>
        </w:rPr>
        <w:br/>
      </w:r>
      <w:r w:rsidRPr="009D61DD">
        <w:rPr>
          <w:rFonts w:ascii="Times New Roman" w:hAnsi="Times New Roman" w:cs="Times New Roman"/>
          <w:sz w:val="24"/>
          <w:szCs w:val="24"/>
          <w:shd w:val="clear" w:color="auto" w:fill="FFFFFF"/>
        </w:rPr>
        <w:t>oraz Przetwórstwo przemysłowe (22.2%).</w:t>
      </w:r>
    </w:p>
    <w:p w14:paraId="10D1F0D7" w14:textId="6D197B46" w:rsidR="007823BB" w:rsidRPr="009D61DD" w:rsidRDefault="009D61DD" w:rsidP="009D61DD">
      <w:pPr>
        <w:pStyle w:val="Nag2"/>
        <w:spacing w:line="300" w:lineRule="auto"/>
        <w:rPr>
          <w:rFonts w:ascii="Times New Roman" w:hAnsi="Times New Roman" w:cs="Times New Roman"/>
        </w:rPr>
      </w:pPr>
      <w:bookmarkStart w:id="16" w:name="_Toc77575551"/>
      <w:r w:rsidRPr="009D61DD">
        <w:rPr>
          <w:rFonts w:ascii="Times New Roman" w:hAnsi="Times New Roman" w:cs="Times New Roman"/>
        </w:rPr>
        <w:t xml:space="preserve">II 4. </w:t>
      </w:r>
      <w:r w:rsidR="00C477EA" w:rsidRPr="009D61DD">
        <w:rPr>
          <w:rFonts w:ascii="Times New Roman" w:hAnsi="Times New Roman" w:cs="Times New Roman"/>
        </w:rPr>
        <w:t>O</w:t>
      </w:r>
      <w:r w:rsidR="007823BB" w:rsidRPr="009D61DD">
        <w:rPr>
          <w:rFonts w:ascii="Times New Roman" w:hAnsi="Times New Roman" w:cs="Times New Roman"/>
        </w:rPr>
        <w:t>świata</w:t>
      </w:r>
      <w:bookmarkEnd w:id="16"/>
    </w:p>
    <w:p w14:paraId="69982693" w14:textId="2894B3F0" w:rsidR="007823BB" w:rsidRPr="009D61DD" w:rsidRDefault="007823BB" w:rsidP="009D61DD">
      <w:pPr>
        <w:spacing w:before="0" w:after="0"/>
        <w:ind w:firstLine="284"/>
        <w:rPr>
          <w:rFonts w:ascii="Times New Roman" w:eastAsia="Times New Roman" w:hAnsi="Times New Roman" w:cs="Times New Roman"/>
          <w:spacing w:val="-2"/>
          <w:sz w:val="24"/>
          <w:szCs w:val="24"/>
        </w:rPr>
      </w:pPr>
      <w:r w:rsidRPr="009D61DD">
        <w:rPr>
          <w:rFonts w:ascii="Times New Roman" w:eastAsia="Times New Roman" w:hAnsi="Times New Roman" w:cs="Times New Roman"/>
          <w:spacing w:val="-2"/>
          <w:sz w:val="24"/>
          <w:szCs w:val="24"/>
        </w:rPr>
        <w:t>W roku szkolnym 2020</w:t>
      </w:r>
      <w:r w:rsidR="004D13E3" w:rsidRPr="009D61DD">
        <w:rPr>
          <w:rFonts w:ascii="Times New Roman" w:eastAsia="Times New Roman" w:hAnsi="Times New Roman" w:cs="Times New Roman"/>
          <w:spacing w:val="-2"/>
          <w:sz w:val="24"/>
          <w:szCs w:val="24"/>
        </w:rPr>
        <w:t>/2021 gmina Kluczewsko prowadziła</w:t>
      </w:r>
      <w:r w:rsidRPr="009D61DD">
        <w:rPr>
          <w:rFonts w:ascii="Times New Roman" w:eastAsia="Times New Roman" w:hAnsi="Times New Roman" w:cs="Times New Roman"/>
          <w:spacing w:val="-2"/>
          <w:sz w:val="24"/>
          <w:szCs w:val="24"/>
        </w:rPr>
        <w:t xml:space="preserve"> </w:t>
      </w:r>
      <w:r w:rsidR="004D13E3" w:rsidRPr="009D61DD">
        <w:rPr>
          <w:rFonts w:ascii="Times New Roman" w:eastAsia="Times New Roman" w:hAnsi="Times New Roman" w:cs="Times New Roman"/>
          <w:spacing w:val="-2"/>
          <w:sz w:val="24"/>
          <w:szCs w:val="24"/>
        </w:rPr>
        <w:t>dwa Zespoły Przedszkolno-Szkolne</w:t>
      </w:r>
      <w:r w:rsidR="00B36A8B" w:rsidRPr="009D61DD">
        <w:rPr>
          <w:rFonts w:ascii="Times New Roman" w:eastAsia="Times New Roman" w:hAnsi="Times New Roman" w:cs="Times New Roman"/>
          <w:spacing w:val="-2"/>
          <w:sz w:val="24"/>
          <w:szCs w:val="24"/>
        </w:rPr>
        <w:t>: w Kluczewsku i w Dobromierzu</w:t>
      </w:r>
      <w:r w:rsidR="004D13E3" w:rsidRPr="009D61DD">
        <w:rPr>
          <w:rFonts w:ascii="Times New Roman" w:eastAsia="Times New Roman" w:hAnsi="Times New Roman" w:cs="Times New Roman"/>
          <w:spacing w:val="-2"/>
          <w:sz w:val="24"/>
          <w:szCs w:val="24"/>
        </w:rPr>
        <w:t>, do których</w:t>
      </w:r>
      <w:r w:rsidRPr="009D61DD">
        <w:rPr>
          <w:rFonts w:ascii="Times New Roman" w:eastAsia="Times New Roman" w:hAnsi="Times New Roman" w:cs="Times New Roman"/>
          <w:spacing w:val="-2"/>
          <w:sz w:val="24"/>
          <w:szCs w:val="24"/>
        </w:rPr>
        <w:t xml:space="preserve"> </w:t>
      </w:r>
      <w:r w:rsidR="004D13E3" w:rsidRPr="009D61DD">
        <w:rPr>
          <w:rFonts w:ascii="Times New Roman" w:eastAsia="Times New Roman" w:hAnsi="Times New Roman" w:cs="Times New Roman"/>
          <w:spacing w:val="-2"/>
          <w:sz w:val="24"/>
          <w:szCs w:val="24"/>
        </w:rPr>
        <w:t xml:space="preserve">uczęszczało </w:t>
      </w:r>
      <w:r w:rsidRPr="009D61DD">
        <w:rPr>
          <w:rFonts w:ascii="Times New Roman" w:eastAsia="Times New Roman" w:hAnsi="Times New Roman" w:cs="Times New Roman"/>
          <w:spacing w:val="-2"/>
          <w:sz w:val="24"/>
          <w:szCs w:val="24"/>
        </w:rPr>
        <w:t xml:space="preserve">łącznie </w:t>
      </w:r>
      <w:r w:rsidR="004D13E3" w:rsidRPr="009D61DD">
        <w:rPr>
          <w:rFonts w:ascii="Times New Roman" w:eastAsia="Times New Roman" w:hAnsi="Times New Roman" w:cs="Times New Roman"/>
          <w:b/>
          <w:bCs/>
          <w:spacing w:val="-2"/>
          <w:sz w:val="24"/>
          <w:szCs w:val="24"/>
        </w:rPr>
        <w:t>354</w:t>
      </w:r>
      <w:r w:rsidRPr="009D61DD">
        <w:rPr>
          <w:rFonts w:ascii="Times New Roman" w:eastAsia="Times New Roman" w:hAnsi="Times New Roman" w:cs="Times New Roman"/>
          <w:b/>
          <w:bCs/>
          <w:spacing w:val="-2"/>
          <w:sz w:val="24"/>
          <w:szCs w:val="24"/>
        </w:rPr>
        <w:t xml:space="preserve"> uczniów</w:t>
      </w:r>
      <w:r w:rsidR="004D13E3" w:rsidRPr="009D61DD">
        <w:rPr>
          <w:rFonts w:ascii="Times New Roman" w:eastAsia="Times New Roman" w:hAnsi="Times New Roman" w:cs="Times New Roman"/>
          <w:b/>
          <w:bCs/>
          <w:spacing w:val="-2"/>
          <w:sz w:val="24"/>
          <w:szCs w:val="24"/>
        </w:rPr>
        <w:t xml:space="preserve"> i 125 przedszkolaków</w:t>
      </w:r>
      <w:r w:rsidRPr="009D61DD">
        <w:rPr>
          <w:rFonts w:ascii="Times New Roman" w:eastAsia="Times New Roman" w:hAnsi="Times New Roman" w:cs="Times New Roman"/>
          <w:b/>
          <w:bCs/>
          <w:spacing w:val="-2"/>
          <w:sz w:val="24"/>
          <w:szCs w:val="24"/>
        </w:rPr>
        <w:t>.</w:t>
      </w:r>
    </w:p>
    <w:p w14:paraId="0D0CB5D7" w14:textId="4D9A7DD7" w:rsidR="007823BB" w:rsidRPr="009D61DD" w:rsidRDefault="007823BB" w:rsidP="009D61DD">
      <w:pPr>
        <w:spacing w:before="0" w:after="0"/>
        <w:ind w:firstLine="284"/>
        <w:rPr>
          <w:rFonts w:ascii="Times New Roman" w:eastAsia="Times New Roman" w:hAnsi="Times New Roman" w:cs="Times New Roman"/>
          <w:spacing w:val="-2"/>
          <w:sz w:val="24"/>
          <w:szCs w:val="24"/>
        </w:rPr>
      </w:pPr>
      <w:r w:rsidRPr="009D61DD">
        <w:rPr>
          <w:rFonts w:ascii="Times New Roman" w:eastAsia="Times New Roman" w:hAnsi="Times New Roman" w:cs="Times New Roman"/>
          <w:spacing w:val="-2"/>
          <w:sz w:val="24"/>
          <w:szCs w:val="24"/>
        </w:rPr>
        <w:t>Pracę oświatową prowadziło w roku szkolnym 20</w:t>
      </w:r>
      <w:r w:rsidR="004D13E3" w:rsidRPr="009D61DD">
        <w:rPr>
          <w:rFonts w:ascii="Times New Roman" w:eastAsia="Times New Roman" w:hAnsi="Times New Roman" w:cs="Times New Roman"/>
          <w:spacing w:val="-2"/>
          <w:sz w:val="24"/>
          <w:szCs w:val="24"/>
        </w:rPr>
        <w:t>20</w:t>
      </w:r>
      <w:r w:rsidRPr="009D61DD">
        <w:rPr>
          <w:rFonts w:ascii="Times New Roman" w:eastAsia="Times New Roman" w:hAnsi="Times New Roman" w:cs="Times New Roman"/>
          <w:spacing w:val="-2"/>
          <w:sz w:val="24"/>
          <w:szCs w:val="24"/>
        </w:rPr>
        <w:t>/202</w:t>
      </w:r>
      <w:r w:rsidR="004D13E3" w:rsidRPr="009D61DD">
        <w:rPr>
          <w:rFonts w:ascii="Times New Roman" w:eastAsia="Times New Roman" w:hAnsi="Times New Roman" w:cs="Times New Roman"/>
          <w:spacing w:val="-2"/>
          <w:sz w:val="24"/>
          <w:szCs w:val="24"/>
        </w:rPr>
        <w:t>1</w:t>
      </w:r>
      <w:r w:rsidRPr="009D61DD">
        <w:rPr>
          <w:rFonts w:ascii="Times New Roman" w:eastAsia="Times New Roman" w:hAnsi="Times New Roman" w:cs="Times New Roman"/>
          <w:spacing w:val="-2"/>
          <w:sz w:val="24"/>
          <w:szCs w:val="24"/>
        </w:rPr>
        <w:t xml:space="preserve"> ogółem </w:t>
      </w:r>
      <w:r w:rsidR="004D13E3" w:rsidRPr="009D61DD">
        <w:rPr>
          <w:rFonts w:ascii="Times New Roman" w:eastAsia="Times New Roman" w:hAnsi="Times New Roman" w:cs="Times New Roman"/>
          <w:b/>
          <w:bCs/>
          <w:spacing w:val="-2"/>
          <w:sz w:val="24"/>
          <w:szCs w:val="24"/>
        </w:rPr>
        <w:t>50</w:t>
      </w:r>
      <w:r w:rsidRPr="009D61DD">
        <w:rPr>
          <w:rFonts w:ascii="Times New Roman" w:eastAsia="Times New Roman" w:hAnsi="Times New Roman" w:cs="Times New Roman"/>
          <w:b/>
          <w:bCs/>
          <w:spacing w:val="-2"/>
          <w:sz w:val="24"/>
          <w:szCs w:val="24"/>
        </w:rPr>
        <w:t xml:space="preserve"> nauczycieli</w:t>
      </w:r>
      <w:r w:rsidR="004D13E3" w:rsidRPr="009D61DD">
        <w:rPr>
          <w:rFonts w:ascii="Times New Roman" w:eastAsia="Times New Roman" w:hAnsi="Times New Roman" w:cs="Times New Roman"/>
          <w:b/>
          <w:bCs/>
          <w:spacing w:val="-2"/>
          <w:sz w:val="24"/>
          <w:szCs w:val="24"/>
        </w:rPr>
        <w:t xml:space="preserve"> (w</w:t>
      </w:r>
      <w:r w:rsidR="008923B6">
        <w:rPr>
          <w:rFonts w:ascii="Times New Roman" w:eastAsia="Times New Roman" w:hAnsi="Times New Roman" w:cs="Times New Roman"/>
          <w:b/>
          <w:bCs/>
          <w:spacing w:val="-2"/>
          <w:sz w:val="24"/>
          <w:szCs w:val="24"/>
        </w:rPr>
        <w:t> </w:t>
      </w:r>
      <w:r w:rsidR="004D13E3" w:rsidRPr="009D61DD">
        <w:rPr>
          <w:rFonts w:ascii="Times New Roman" w:eastAsia="Times New Roman" w:hAnsi="Times New Roman" w:cs="Times New Roman"/>
          <w:b/>
          <w:bCs/>
          <w:spacing w:val="-2"/>
          <w:sz w:val="24"/>
          <w:szCs w:val="24"/>
        </w:rPr>
        <w:t>przeliczeniu na etat: 48,7)</w:t>
      </w:r>
      <w:r w:rsidRPr="009D61DD">
        <w:rPr>
          <w:rFonts w:ascii="Times New Roman" w:eastAsia="Times New Roman" w:hAnsi="Times New Roman" w:cs="Times New Roman"/>
          <w:spacing w:val="-2"/>
          <w:sz w:val="24"/>
          <w:szCs w:val="24"/>
        </w:rPr>
        <w:t>.</w:t>
      </w:r>
    </w:p>
    <w:p w14:paraId="02BD6EC1" w14:textId="5CCF7F15" w:rsidR="004D13E3" w:rsidRPr="000757CC" w:rsidRDefault="003E49C4" w:rsidP="003E49C4">
      <w:pPr>
        <w:pStyle w:val="Legenda"/>
        <w:rPr>
          <w:rFonts w:ascii="Cambria" w:eastAsia="Times New Roman" w:hAnsi="Cambria" w:cs="Times New Roman"/>
          <w:b w:val="0"/>
          <w:bCs/>
          <w:spacing w:val="-2"/>
          <w:sz w:val="24"/>
          <w:szCs w:val="24"/>
        </w:rPr>
      </w:pPr>
      <w:bookmarkStart w:id="17" w:name="_Toc80708878"/>
      <w:r>
        <w:t xml:space="preserve">Tabela </w:t>
      </w:r>
      <w:fldSimple w:instr=" SEQ Tabela \* ARABIC ">
        <w:r w:rsidR="0057309B">
          <w:rPr>
            <w:noProof/>
          </w:rPr>
          <w:t>1</w:t>
        </w:r>
      </w:fldSimple>
      <w:r>
        <w:t xml:space="preserve">. </w:t>
      </w:r>
      <w:r w:rsidRPr="005212F5">
        <w:t>Liczba oddziałów w przedszkolach i szkołach oraz liczba uczęszczających dzieci w roku szkolnym 2020/2021. Stan na 30.09.2020 r.</w:t>
      </w:r>
      <w:bookmarkEnd w:id="17"/>
    </w:p>
    <w:tbl>
      <w:tblPr>
        <w:tblStyle w:val="Tabela-Siatka"/>
        <w:tblW w:w="0" w:type="auto"/>
        <w:tblLayout w:type="fixed"/>
        <w:tblLook w:val="04A0" w:firstRow="1" w:lastRow="0" w:firstColumn="1" w:lastColumn="0" w:noHBand="0" w:noVBand="1"/>
      </w:tblPr>
      <w:tblGrid>
        <w:gridCol w:w="421"/>
        <w:gridCol w:w="2148"/>
        <w:gridCol w:w="1112"/>
        <w:gridCol w:w="913"/>
        <w:gridCol w:w="1109"/>
        <w:gridCol w:w="1096"/>
        <w:gridCol w:w="1081"/>
        <w:gridCol w:w="1183"/>
      </w:tblGrid>
      <w:tr w:rsidR="00C84C67" w:rsidRPr="004D13E3" w14:paraId="44DBC804" w14:textId="7C3B4550" w:rsidTr="00C84C67">
        <w:trPr>
          <w:trHeight w:val="278"/>
        </w:trPr>
        <w:tc>
          <w:tcPr>
            <w:tcW w:w="421" w:type="dxa"/>
            <w:vMerge w:val="restart"/>
          </w:tcPr>
          <w:p w14:paraId="6C858A96" w14:textId="38E5D439" w:rsidR="004D13E3" w:rsidRPr="004D13E3" w:rsidRDefault="004D13E3" w:rsidP="004D13E3">
            <w:pPr>
              <w:spacing w:before="0" w:after="0" w:line="240" w:lineRule="auto"/>
              <w:jc w:val="center"/>
              <w:rPr>
                <w:rFonts w:ascii="Times New Roman" w:eastAsia="Times New Roman" w:hAnsi="Times New Roman" w:cs="Times New Roman"/>
                <w:b/>
                <w:bCs/>
                <w:spacing w:val="-2"/>
                <w:sz w:val="20"/>
                <w:szCs w:val="20"/>
              </w:rPr>
            </w:pPr>
          </w:p>
        </w:tc>
        <w:tc>
          <w:tcPr>
            <w:tcW w:w="2148" w:type="dxa"/>
            <w:vMerge w:val="restart"/>
          </w:tcPr>
          <w:p w14:paraId="5A228FA8" w14:textId="4497F12C" w:rsidR="004D13E3" w:rsidRPr="004D13E3" w:rsidRDefault="004D13E3" w:rsidP="004D13E3">
            <w:pPr>
              <w:spacing w:before="0" w:after="0" w:line="240" w:lineRule="auto"/>
              <w:jc w:val="center"/>
              <w:rPr>
                <w:rFonts w:ascii="Times New Roman" w:eastAsia="Times New Roman" w:hAnsi="Times New Roman" w:cs="Times New Roman"/>
                <w:b/>
                <w:bCs/>
                <w:spacing w:val="-2"/>
                <w:sz w:val="20"/>
                <w:szCs w:val="20"/>
                <w:lang w:val="pl-PL"/>
              </w:rPr>
            </w:pPr>
            <w:r w:rsidRPr="004D13E3">
              <w:rPr>
                <w:rFonts w:ascii="Times New Roman" w:eastAsia="Times New Roman" w:hAnsi="Times New Roman" w:cs="Times New Roman"/>
                <w:b/>
                <w:bCs/>
                <w:spacing w:val="-2"/>
                <w:sz w:val="20"/>
                <w:szCs w:val="20"/>
                <w:lang w:val="pl-PL"/>
              </w:rPr>
              <w:t>Nazwa szkoły - organ prowadzący j.s.t.</w:t>
            </w:r>
          </w:p>
        </w:tc>
        <w:tc>
          <w:tcPr>
            <w:tcW w:w="1112" w:type="dxa"/>
            <w:vMerge w:val="restart"/>
          </w:tcPr>
          <w:p w14:paraId="7AEE00E9" w14:textId="44E5D296" w:rsidR="004D13E3" w:rsidRPr="004D13E3" w:rsidRDefault="00C84C67" w:rsidP="004D13E3">
            <w:pPr>
              <w:spacing w:before="0" w:after="0" w:line="240" w:lineRule="auto"/>
              <w:jc w:val="center"/>
              <w:rPr>
                <w:rFonts w:ascii="Times New Roman" w:eastAsia="Times New Roman" w:hAnsi="Times New Roman" w:cs="Times New Roman"/>
                <w:b/>
                <w:bCs/>
                <w:spacing w:val="-2"/>
                <w:sz w:val="20"/>
                <w:szCs w:val="20"/>
                <w:lang w:val="pl-PL"/>
              </w:rPr>
            </w:pPr>
            <w:r>
              <w:rPr>
                <w:rFonts w:ascii="Times New Roman" w:eastAsia="Times New Roman" w:hAnsi="Times New Roman" w:cs="Times New Roman"/>
                <w:b/>
                <w:bCs/>
                <w:spacing w:val="-2"/>
                <w:sz w:val="20"/>
                <w:szCs w:val="20"/>
                <w:lang w:val="pl-PL"/>
              </w:rPr>
              <w:t>Liczba oddzia</w:t>
            </w:r>
            <w:r w:rsidR="004D13E3" w:rsidRPr="004D13E3">
              <w:rPr>
                <w:rFonts w:ascii="Times New Roman" w:eastAsia="Times New Roman" w:hAnsi="Times New Roman" w:cs="Times New Roman"/>
                <w:b/>
                <w:bCs/>
                <w:spacing w:val="-2"/>
                <w:sz w:val="20"/>
                <w:szCs w:val="20"/>
                <w:lang w:val="pl-PL"/>
              </w:rPr>
              <w:t>łów w szkole</w:t>
            </w:r>
          </w:p>
        </w:tc>
        <w:tc>
          <w:tcPr>
            <w:tcW w:w="913" w:type="dxa"/>
            <w:vMerge w:val="restart"/>
          </w:tcPr>
          <w:p w14:paraId="17A5E588" w14:textId="4E86D612" w:rsidR="004D13E3" w:rsidRPr="004D13E3" w:rsidRDefault="004D13E3" w:rsidP="004D13E3">
            <w:pPr>
              <w:spacing w:before="0" w:after="0" w:line="240" w:lineRule="auto"/>
              <w:jc w:val="center"/>
              <w:rPr>
                <w:rFonts w:ascii="Times New Roman" w:eastAsia="Times New Roman" w:hAnsi="Times New Roman" w:cs="Times New Roman"/>
                <w:b/>
                <w:bCs/>
                <w:spacing w:val="-2"/>
                <w:sz w:val="20"/>
                <w:szCs w:val="20"/>
                <w:lang w:val="pl-PL"/>
              </w:rPr>
            </w:pPr>
            <w:r w:rsidRPr="004D13E3">
              <w:rPr>
                <w:rFonts w:ascii="Times New Roman" w:eastAsia="Times New Roman" w:hAnsi="Times New Roman" w:cs="Times New Roman"/>
                <w:b/>
                <w:bCs/>
                <w:spacing w:val="-2"/>
                <w:sz w:val="20"/>
                <w:szCs w:val="20"/>
                <w:lang w:val="pl-PL"/>
              </w:rPr>
              <w:t>Liczba uczniów w szkole</w:t>
            </w:r>
          </w:p>
        </w:tc>
        <w:tc>
          <w:tcPr>
            <w:tcW w:w="1109" w:type="dxa"/>
            <w:vMerge w:val="restart"/>
          </w:tcPr>
          <w:p w14:paraId="526341AF" w14:textId="1730E522" w:rsidR="004D13E3" w:rsidRPr="004D13E3" w:rsidRDefault="004D13E3" w:rsidP="004D13E3">
            <w:pPr>
              <w:spacing w:before="0" w:after="0" w:line="240" w:lineRule="auto"/>
              <w:jc w:val="center"/>
              <w:rPr>
                <w:rFonts w:ascii="Times New Roman" w:eastAsia="Times New Roman" w:hAnsi="Times New Roman" w:cs="Times New Roman"/>
                <w:b/>
                <w:bCs/>
                <w:spacing w:val="-2"/>
                <w:sz w:val="20"/>
                <w:szCs w:val="20"/>
                <w:lang w:val="pl-PL"/>
              </w:rPr>
            </w:pPr>
            <w:r w:rsidRPr="004D13E3">
              <w:rPr>
                <w:rFonts w:ascii="Times New Roman" w:eastAsia="Times New Roman" w:hAnsi="Times New Roman" w:cs="Times New Roman"/>
                <w:b/>
                <w:bCs/>
                <w:spacing w:val="-2"/>
                <w:sz w:val="20"/>
                <w:szCs w:val="20"/>
                <w:lang w:val="pl-PL"/>
              </w:rPr>
              <w:t>Liczba oddziałów w przed-</w:t>
            </w:r>
            <w:proofErr w:type="spellStart"/>
            <w:r w:rsidRPr="004D13E3">
              <w:rPr>
                <w:rFonts w:ascii="Times New Roman" w:eastAsia="Times New Roman" w:hAnsi="Times New Roman" w:cs="Times New Roman"/>
                <w:b/>
                <w:bCs/>
                <w:spacing w:val="-2"/>
                <w:sz w:val="20"/>
                <w:szCs w:val="20"/>
                <w:lang w:val="pl-PL"/>
              </w:rPr>
              <w:t>szkolu</w:t>
            </w:r>
            <w:proofErr w:type="spellEnd"/>
          </w:p>
        </w:tc>
        <w:tc>
          <w:tcPr>
            <w:tcW w:w="1096" w:type="dxa"/>
            <w:vMerge w:val="restart"/>
          </w:tcPr>
          <w:p w14:paraId="681805F3" w14:textId="0BCF92FA" w:rsidR="004D13E3" w:rsidRPr="004D13E3" w:rsidRDefault="004D13E3" w:rsidP="004D13E3">
            <w:pPr>
              <w:spacing w:before="0" w:after="0" w:line="240" w:lineRule="auto"/>
              <w:jc w:val="center"/>
              <w:rPr>
                <w:rFonts w:ascii="Times New Roman" w:eastAsia="Times New Roman" w:hAnsi="Times New Roman" w:cs="Times New Roman"/>
                <w:b/>
                <w:bCs/>
                <w:spacing w:val="-2"/>
                <w:sz w:val="20"/>
                <w:szCs w:val="20"/>
              </w:rPr>
            </w:pPr>
            <w:proofErr w:type="spellStart"/>
            <w:r w:rsidRPr="004D13E3">
              <w:rPr>
                <w:rFonts w:ascii="Times New Roman" w:eastAsia="Times New Roman" w:hAnsi="Times New Roman" w:cs="Times New Roman"/>
                <w:b/>
                <w:bCs/>
                <w:spacing w:val="-2"/>
                <w:sz w:val="20"/>
                <w:szCs w:val="20"/>
              </w:rPr>
              <w:t>Liczba</w:t>
            </w:r>
            <w:proofErr w:type="spellEnd"/>
            <w:r w:rsidRPr="004D13E3">
              <w:rPr>
                <w:rFonts w:ascii="Times New Roman" w:eastAsia="Times New Roman" w:hAnsi="Times New Roman" w:cs="Times New Roman"/>
                <w:b/>
                <w:bCs/>
                <w:spacing w:val="-2"/>
                <w:sz w:val="20"/>
                <w:szCs w:val="20"/>
              </w:rPr>
              <w:t xml:space="preserve"> </w:t>
            </w:r>
            <w:proofErr w:type="spellStart"/>
            <w:r w:rsidRPr="004D13E3">
              <w:rPr>
                <w:rFonts w:ascii="Times New Roman" w:eastAsia="Times New Roman" w:hAnsi="Times New Roman" w:cs="Times New Roman"/>
                <w:b/>
                <w:bCs/>
                <w:spacing w:val="-2"/>
                <w:sz w:val="20"/>
                <w:szCs w:val="20"/>
              </w:rPr>
              <w:t>przedszko-laków</w:t>
            </w:r>
            <w:proofErr w:type="spellEnd"/>
          </w:p>
        </w:tc>
        <w:tc>
          <w:tcPr>
            <w:tcW w:w="2264" w:type="dxa"/>
            <w:gridSpan w:val="2"/>
            <w:tcBorders>
              <w:bottom w:val="single" w:sz="4" w:space="0" w:color="auto"/>
            </w:tcBorders>
          </w:tcPr>
          <w:p w14:paraId="08DEFE75" w14:textId="371B27F7" w:rsidR="004D13E3" w:rsidRPr="004D13E3" w:rsidRDefault="004D13E3" w:rsidP="004D13E3">
            <w:pPr>
              <w:spacing w:before="0" w:after="0" w:line="240" w:lineRule="auto"/>
              <w:jc w:val="center"/>
              <w:rPr>
                <w:rFonts w:ascii="Times New Roman" w:eastAsia="Times New Roman" w:hAnsi="Times New Roman" w:cs="Times New Roman"/>
                <w:b/>
                <w:bCs/>
                <w:spacing w:val="-2"/>
                <w:sz w:val="20"/>
                <w:szCs w:val="20"/>
              </w:rPr>
            </w:pPr>
            <w:proofErr w:type="spellStart"/>
            <w:r w:rsidRPr="004D13E3">
              <w:rPr>
                <w:rFonts w:ascii="Times New Roman" w:eastAsia="Times New Roman" w:hAnsi="Times New Roman" w:cs="Times New Roman"/>
                <w:b/>
                <w:bCs/>
                <w:spacing w:val="-2"/>
                <w:sz w:val="20"/>
                <w:szCs w:val="20"/>
              </w:rPr>
              <w:t>Razem</w:t>
            </w:r>
            <w:proofErr w:type="spellEnd"/>
          </w:p>
        </w:tc>
      </w:tr>
      <w:tr w:rsidR="00C84C67" w:rsidRPr="004D13E3" w14:paraId="040BEA50" w14:textId="0B2A89A1" w:rsidTr="00C84C67">
        <w:trPr>
          <w:trHeight w:val="776"/>
        </w:trPr>
        <w:tc>
          <w:tcPr>
            <w:tcW w:w="421" w:type="dxa"/>
            <w:vMerge/>
          </w:tcPr>
          <w:p w14:paraId="12664F8C" w14:textId="77777777" w:rsidR="000757CC" w:rsidRPr="004D13E3" w:rsidRDefault="000757CC" w:rsidP="004D13E3">
            <w:pPr>
              <w:spacing w:before="0" w:after="0" w:line="240" w:lineRule="auto"/>
              <w:rPr>
                <w:rFonts w:ascii="Times New Roman" w:eastAsia="Times New Roman" w:hAnsi="Times New Roman" w:cs="Times New Roman"/>
                <w:spacing w:val="-2"/>
                <w:sz w:val="20"/>
                <w:szCs w:val="20"/>
              </w:rPr>
            </w:pPr>
          </w:p>
        </w:tc>
        <w:tc>
          <w:tcPr>
            <w:tcW w:w="2148" w:type="dxa"/>
            <w:vMerge/>
          </w:tcPr>
          <w:p w14:paraId="7A06606F" w14:textId="77777777" w:rsidR="000757CC" w:rsidRPr="004D13E3" w:rsidRDefault="000757CC" w:rsidP="004D13E3">
            <w:pPr>
              <w:spacing w:before="0" w:after="0" w:line="240" w:lineRule="auto"/>
              <w:jc w:val="center"/>
              <w:rPr>
                <w:rFonts w:ascii="Times New Roman" w:eastAsia="Times New Roman" w:hAnsi="Times New Roman" w:cs="Times New Roman"/>
                <w:spacing w:val="-2"/>
                <w:sz w:val="20"/>
                <w:szCs w:val="20"/>
              </w:rPr>
            </w:pPr>
          </w:p>
        </w:tc>
        <w:tc>
          <w:tcPr>
            <w:tcW w:w="1112" w:type="dxa"/>
            <w:vMerge/>
          </w:tcPr>
          <w:p w14:paraId="61AE7377" w14:textId="77777777" w:rsidR="000757CC" w:rsidRPr="004D13E3" w:rsidRDefault="000757CC" w:rsidP="004D13E3">
            <w:pPr>
              <w:spacing w:before="0" w:after="0" w:line="240" w:lineRule="auto"/>
              <w:rPr>
                <w:rFonts w:ascii="Times New Roman" w:eastAsia="Times New Roman" w:hAnsi="Times New Roman" w:cs="Times New Roman"/>
                <w:spacing w:val="-2"/>
                <w:sz w:val="20"/>
                <w:szCs w:val="20"/>
              </w:rPr>
            </w:pPr>
          </w:p>
        </w:tc>
        <w:tc>
          <w:tcPr>
            <w:tcW w:w="913" w:type="dxa"/>
            <w:vMerge/>
          </w:tcPr>
          <w:p w14:paraId="7C9080DB" w14:textId="77777777" w:rsidR="000757CC" w:rsidRPr="004D13E3" w:rsidRDefault="000757CC" w:rsidP="004D13E3">
            <w:pPr>
              <w:spacing w:before="0" w:after="0" w:line="240" w:lineRule="auto"/>
              <w:rPr>
                <w:rFonts w:ascii="Times New Roman" w:eastAsia="Times New Roman" w:hAnsi="Times New Roman" w:cs="Times New Roman"/>
                <w:spacing w:val="-2"/>
                <w:sz w:val="20"/>
                <w:szCs w:val="20"/>
              </w:rPr>
            </w:pPr>
          </w:p>
        </w:tc>
        <w:tc>
          <w:tcPr>
            <w:tcW w:w="1109" w:type="dxa"/>
            <w:vMerge/>
          </w:tcPr>
          <w:p w14:paraId="4EAC4F96" w14:textId="77777777" w:rsidR="000757CC" w:rsidRPr="004D13E3" w:rsidRDefault="000757CC" w:rsidP="004D13E3">
            <w:pPr>
              <w:spacing w:before="0" w:after="0" w:line="240" w:lineRule="auto"/>
              <w:rPr>
                <w:rFonts w:ascii="Times New Roman" w:eastAsia="Times New Roman" w:hAnsi="Times New Roman" w:cs="Times New Roman"/>
                <w:spacing w:val="-2"/>
                <w:sz w:val="20"/>
                <w:szCs w:val="20"/>
              </w:rPr>
            </w:pPr>
          </w:p>
        </w:tc>
        <w:tc>
          <w:tcPr>
            <w:tcW w:w="1096" w:type="dxa"/>
            <w:vMerge/>
          </w:tcPr>
          <w:p w14:paraId="43761B69" w14:textId="77777777" w:rsidR="000757CC" w:rsidRPr="004D13E3" w:rsidRDefault="000757CC" w:rsidP="004D13E3">
            <w:pPr>
              <w:spacing w:before="0" w:after="0" w:line="240" w:lineRule="auto"/>
              <w:rPr>
                <w:rFonts w:ascii="Times New Roman" w:eastAsia="Times New Roman" w:hAnsi="Times New Roman" w:cs="Times New Roman"/>
                <w:spacing w:val="-2"/>
                <w:sz w:val="20"/>
                <w:szCs w:val="20"/>
              </w:rPr>
            </w:pPr>
          </w:p>
        </w:tc>
        <w:tc>
          <w:tcPr>
            <w:tcW w:w="1081" w:type="dxa"/>
            <w:tcBorders>
              <w:top w:val="single" w:sz="4" w:space="0" w:color="auto"/>
              <w:right w:val="single" w:sz="4" w:space="0" w:color="auto"/>
            </w:tcBorders>
          </w:tcPr>
          <w:p w14:paraId="630BC36E" w14:textId="77777777" w:rsidR="000757CC" w:rsidRPr="004D13E3" w:rsidRDefault="000757CC" w:rsidP="004D13E3">
            <w:pPr>
              <w:spacing w:before="0" w:after="0" w:line="240" w:lineRule="auto"/>
              <w:jc w:val="center"/>
              <w:rPr>
                <w:rFonts w:ascii="Times New Roman" w:eastAsia="Times New Roman" w:hAnsi="Times New Roman" w:cs="Times New Roman"/>
                <w:b/>
                <w:bCs/>
                <w:spacing w:val="-2"/>
                <w:sz w:val="20"/>
                <w:szCs w:val="20"/>
              </w:rPr>
            </w:pPr>
            <w:proofErr w:type="spellStart"/>
            <w:r w:rsidRPr="004D13E3">
              <w:rPr>
                <w:rFonts w:ascii="Times New Roman" w:eastAsia="Times New Roman" w:hAnsi="Times New Roman" w:cs="Times New Roman"/>
                <w:b/>
                <w:bCs/>
                <w:spacing w:val="-2"/>
                <w:sz w:val="20"/>
                <w:szCs w:val="20"/>
              </w:rPr>
              <w:t>Oddziały</w:t>
            </w:r>
            <w:proofErr w:type="spellEnd"/>
          </w:p>
          <w:p w14:paraId="37571A00" w14:textId="18643077" w:rsidR="000757CC" w:rsidRPr="004D13E3" w:rsidRDefault="000757CC" w:rsidP="004D13E3">
            <w:pPr>
              <w:spacing w:before="0" w:after="0" w:line="240" w:lineRule="auto"/>
              <w:jc w:val="center"/>
              <w:rPr>
                <w:rFonts w:ascii="Times New Roman" w:eastAsia="Times New Roman" w:hAnsi="Times New Roman" w:cs="Times New Roman"/>
                <w:b/>
                <w:bCs/>
                <w:spacing w:val="-2"/>
                <w:sz w:val="20"/>
                <w:szCs w:val="20"/>
              </w:rPr>
            </w:pPr>
          </w:p>
        </w:tc>
        <w:tc>
          <w:tcPr>
            <w:tcW w:w="1183" w:type="dxa"/>
            <w:tcBorders>
              <w:top w:val="single" w:sz="4" w:space="0" w:color="auto"/>
              <w:left w:val="single" w:sz="4" w:space="0" w:color="auto"/>
            </w:tcBorders>
          </w:tcPr>
          <w:p w14:paraId="79EEA4F3" w14:textId="0301C30B" w:rsidR="000757CC" w:rsidRPr="004D13E3" w:rsidRDefault="00C84C67" w:rsidP="004D13E3">
            <w:pPr>
              <w:spacing w:before="0" w:after="0" w:line="240" w:lineRule="auto"/>
              <w:jc w:val="center"/>
              <w:rPr>
                <w:rFonts w:ascii="Times New Roman" w:eastAsia="Times New Roman" w:hAnsi="Times New Roman" w:cs="Times New Roman"/>
                <w:b/>
                <w:bCs/>
                <w:spacing w:val="-2"/>
                <w:sz w:val="20"/>
                <w:szCs w:val="20"/>
              </w:rPr>
            </w:pPr>
            <w:proofErr w:type="spellStart"/>
            <w:r>
              <w:rPr>
                <w:rFonts w:ascii="Times New Roman" w:eastAsia="Times New Roman" w:hAnsi="Times New Roman" w:cs="Times New Roman"/>
                <w:b/>
                <w:bCs/>
                <w:spacing w:val="-2"/>
                <w:sz w:val="20"/>
                <w:szCs w:val="20"/>
              </w:rPr>
              <w:t>Ucznio</w:t>
            </w:r>
            <w:r w:rsidR="000757CC" w:rsidRPr="000757CC">
              <w:rPr>
                <w:rFonts w:ascii="Times New Roman" w:eastAsia="Times New Roman" w:hAnsi="Times New Roman" w:cs="Times New Roman"/>
                <w:b/>
                <w:bCs/>
                <w:spacing w:val="-2"/>
                <w:sz w:val="20"/>
                <w:szCs w:val="20"/>
              </w:rPr>
              <w:t>wie</w:t>
            </w:r>
            <w:proofErr w:type="spellEnd"/>
            <w:r w:rsidR="000757CC" w:rsidRPr="000757CC">
              <w:rPr>
                <w:rFonts w:ascii="Times New Roman" w:eastAsia="Times New Roman" w:hAnsi="Times New Roman" w:cs="Times New Roman"/>
                <w:b/>
                <w:bCs/>
                <w:spacing w:val="-2"/>
                <w:sz w:val="20"/>
                <w:szCs w:val="20"/>
              </w:rPr>
              <w:t xml:space="preserve"> /</w:t>
            </w:r>
            <w:proofErr w:type="spellStart"/>
            <w:r w:rsidR="000757CC" w:rsidRPr="000757CC">
              <w:rPr>
                <w:rFonts w:ascii="Times New Roman" w:eastAsia="Times New Roman" w:hAnsi="Times New Roman" w:cs="Times New Roman"/>
                <w:b/>
                <w:bCs/>
                <w:spacing w:val="-2"/>
                <w:sz w:val="20"/>
                <w:szCs w:val="20"/>
              </w:rPr>
              <w:t>przedszko-laki</w:t>
            </w:r>
            <w:proofErr w:type="spellEnd"/>
          </w:p>
        </w:tc>
      </w:tr>
      <w:tr w:rsidR="00C84C67" w:rsidRPr="004D13E3" w14:paraId="647E3D24" w14:textId="6DD493A9" w:rsidTr="00C84C67">
        <w:tc>
          <w:tcPr>
            <w:tcW w:w="421" w:type="dxa"/>
          </w:tcPr>
          <w:p w14:paraId="3E951B71" w14:textId="12005CC6" w:rsidR="004D13E3" w:rsidRPr="004D13E3" w:rsidRDefault="004D13E3" w:rsidP="004D13E3">
            <w:pPr>
              <w:spacing w:before="0" w:after="0" w:line="240" w:lineRule="auto"/>
              <w:rPr>
                <w:rFonts w:ascii="Times New Roman" w:eastAsia="Times New Roman" w:hAnsi="Times New Roman" w:cs="Times New Roman"/>
                <w:spacing w:val="-2"/>
                <w:sz w:val="20"/>
                <w:szCs w:val="20"/>
                <w:lang w:val="pl-PL"/>
              </w:rPr>
            </w:pPr>
            <w:r>
              <w:rPr>
                <w:rFonts w:ascii="Times New Roman" w:eastAsia="Times New Roman" w:hAnsi="Times New Roman" w:cs="Times New Roman"/>
                <w:spacing w:val="-2"/>
                <w:sz w:val="20"/>
                <w:szCs w:val="20"/>
                <w:lang w:val="pl-PL"/>
              </w:rPr>
              <w:t>1.</w:t>
            </w:r>
          </w:p>
        </w:tc>
        <w:tc>
          <w:tcPr>
            <w:tcW w:w="2148" w:type="dxa"/>
          </w:tcPr>
          <w:p w14:paraId="794A9DA8" w14:textId="13EE1CDC" w:rsidR="004D13E3" w:rsidRPr="004D13E3" w:rsidRDefault="004D13E3" w:rsidP="000757CC">
            <w:pPr>
              <w:spacing w:before="0" w:after="0" w:line="240" w:lineRule="auto"/>
              <w:jc w:val="center"/>
              <w:rPr>
                <w:rFonts w:ascii="Times New Roman" w:eastAsia="Times New Roman" w:hAnsi="Times New Roman" w:cs="Times New Roman"/>
                <w:b/>
                <w:bCs/>
                <w:spacing w:val="-2"/>
                <w:sz w:val="20"/>
                <w:szCs w:val="20"/>
                <w:lang w:val="pl-PL"/>
              </w:rPr>
            </w:pPr>
            <w:r w:rsidRPr="004D13E3">
              <w:rPr>
                <w:rFonts w:ascii="Times New Roman" w:eastAsia="Times New Roman" w:hAnsi="Times New Roman" w:cs="Times New Roman"/>
                <w:b/>
                <w:bCs/>
                <w:spacing w:val="-2"/>
                <w:sz w:val="20"/>
                <w:szCs w:val="20"/>
                <w:lang w:val="pl-PL"/>
              </w:rPr>
              <w:t xml:space="preserve">Zespół </w:t>
            </w:r>
            <w:proofErr w:type="spellStart"/>
            <w:r w:rsidRPr="004D13E3">
              <w:rPr>
                <w:rFonts w:ascii="Times New Roman" w:eastAsia="Times New Roman" w:hAnsi="Times New Roman" w:cs="Times New Roman"/>
                <w:b/>
                <w:bCs/>
                <w:spacing w:val="-2"/>
                <w:sz w:val="20"/>
                <w:szCs w:val="20"/>
                <w:lang w:val="pl-PL"/>
              </w:rPr>
              <w:t>Przedszkolno</w:t>
            </w:r>
            <w:proofErr w:type="spellEnd"/>
            <w:r w:rsidRPr="004D13E3">
              <w:rPr>
                <w:rFonts w:ascii="Times New Roman" w:eastAsia="Times New Roman" w:hAnsi="Times New Roman" w:cs="Times New Roman"/>
                <w:b/>
                <w:bCs/>
                <w:spacing w:val="-2"/>
                <w:sz w:val="20"/>
                <w:szCs w:val="20"/>
                <w:lang w:val="pl-PL"/>
              </w:rPr>
              <w:t xml:space="preserve"> – Szkolny </w:t>
            </w:r>
            <w:r w:rsidR="00C84C67">
              <w:rPr>
                <w:rFonts w:ascii="Times New Roman" w:eastAsia="Times New Roman" w:hAnsi="Times New Roman" w:cs="Times New Roman"/>
                <w:b/>
                <w:bCs/>
                <w:spacing w:val="-2"/>
                <w:sz w:val="20"/>
                <w:szCs w:val="20"/>
                <w:lang w:val="pl-PL"/>
              </w:rPr>
              <w:br/>
            </w:r>
            <w:r w:rsidRPr="004D13E3">
              <w:rPr>
                <w:rFonts w:ascii="Times New Roman" w:eastAsia="Times New Roman" w:hAnsi="Times New Roman" w:cs="Times New Roman"/>
                <w:b/>
                <w:bCs/>
                <w:spacing w:val="-2"/>
                <w:sz w:val="20"/>
                <w:szCs w:val="20"/>
                <w:lang w:val="pl-PL"/>
              </w:rPr>
              <w:t>w Kluczewsku</w:t>
            </w:r>
          </w:p>
        </w:tc>
        <w:tc>
          <w:tcPr>
            <w:tcW w:w="1112" w:type="dxa"/>
          </w:tcPr>
          <w:p w14:paraId="3E8F2D8B" w14:textId="52DAB4BF" w:rsidR="004D13E3" w:rsidRPr="004D13E3" w:rsidRDefault="000757CC" w:rsidP="000757CC">
            <w:pPr>
              <w:spacing w:before="0" w:after="0" w:line="240" w:lineRule="auto"/>
              <w:jc w:val="center"/>
              <w:rPr>
                <w:rFonts w:ascii="Times New Roman" w:eastAsia="Times New Roman" w:hAnsi="Times New Roman" w:cs="Times New Roman"/>
                <w:spacing w:val="-2"/>
                <w:sz w:val="20"/>
                <w:szCs w:val="20"/>
                <w:lang w:val="pl-PL"/>
              </w:rPr>
            </w:pPr>
            <w:r>
              <w:rPr>
                <w:rFonts w:ascii="Times New Roman" w:eastAsia="Times New Roman" w:hAnsi="Times New Roman" w:cs="Times New Roman"/>
                <w:spacing w:val="-2"/>
                <w:sz w:val="20"/>
                <w:szCs w:val="20"/>
                <w:lang w:val="pl-PL"/>
              </w:rPr>
              <w:t>11</w:t>
            </w:r>
          </w:p>
        </w:tc>
        <w:tc>
          <w:tcPr>
            <w:tcW w:w="913" w:type="dxa"/>
          </w:tcPr>
          <w:p w14:paraId="15D2FC8C" w14:textId="22C69D0D" w:rsidR="004D13E3" w:rsidRPr="004D13E3" w:rsidRDefault="000757CC" w:rsidP="000757CC">
            <w:pPr>
              <w:spacing w:before="0" w:after="0" w:line="240" w:lineRule="auto"/>
              <w:jc w:val="center"/>
              <w:rPr>
                <w:rFonts w:ascii="Times New Roman" w:eastAsia="Times New Roman" w:hAnsi="Times New Roman" w:cs="Times New Roman"/>
                <w:spacing w:val="-2"/>
                <w:sz w:val="20"/>
                <w:szCs w:val="20"/>
                <w:lang w:val="pl-PL"/>
              </w:rPr>
            </w:pPr>
            <w:r>
              <w:rPr>
                <w:rFonts w:ascii="Times New Roman" w:eastAsia="Times New Roman" w:hAnsi="Times New Roman" w:cs="Times New Roman"/>
                <w:spacing w:val="-2"/>
                <w:sz w:val="20"/>
                <w:szCs w:val="20"/>
                <w:lang w:val="pl-PL"/>
              </w:rPr>
              <w:t>193</w:t>
            </w:r>
          </w:p>
        </w:tc>
        <w:tc>
          <w:tcPr>
            <w:tcW w:w="1109" w:type="dxa"/>
          </w:tcPr>
          <w:p w14:paraId="5A2F5289" w14:textId="724E7FA0" w:rsidR="004D13E3" w:rsidRPr="004D13E3" w:rsidRDefault="000757CC" w:rsidP="000757CC">
            <w:pPr>
              <w:spacing w:before="0" w:after="0" w:line="240" w:lineRule="auto"/>
              <w:jc w:val="center"/>
              <w:rPr>
                <w:rFonts w:ascii="Times New Roman" w:eastAsia="Times New Roman" w:hAnsi="Times New Roman" w:cs="Times New Roman"/>
                <w:spacing w:val="-2"/>
                <w:sz w:val="20"/>
                <w:szCs w:val="20"/>
                <w:lang w:val="pl-PL"/>
              </w:rPr>
            </w:pPr>
            <w:r>
              <w:rPr>
                <w:rFonts w:ascii="Times New Roman" w:eastAsia="Times New Roman" w:hAnsi="Times New Roman" w:cs="Times New Roman"/>
                <w:spacing w:val="-2"/>
                <w:sz w:val="20"/>
                <w:szCs w:val="20"/>
                <w:lang w:val="pl-PL"/>
              </w:rPr>
              <w:t>3</w:t>
            </w:r>
          </w:p>
        </w:tc>
        <w:tc>
          <w:tcPr>
            <w:tcW w:w="1096" w:type="dxa"/>
          </w:tcPr>
          <w:p w14:paraId="00259459" w14:textId="7ADEAC5E" w:rsidR="004D13E3" w:rsidRPr="004D13E3" w:rsidRDefault="000757CC" w:rsidP="000757CC">
            <w:pPr>
              <w:spacing w:before="0" w:after="0" w:line="240" w:lineRule="auto"/>
              <w:jc w:val="center"/>
              <w:rPr>
                <w:rFonts w:ascii="Times New Roman" w:eastAsia="Times New Roman" w:hAnsi="Times New Roman" w:cs="Times New Roman"/>
                <w:spacing w:val="-2"/>
                <w:sz w:val="20"/>
                <w:szCs w:val="20"/>
              </w:rPr>
            </w:pPr>
            <w:r>
              <w:rPr>
                <w:rFonts w:ascii="Times New Roman" w:eastAsia="Times New Roman" w:hAnsi="Times New Roman" w:cs="Times New Roman"/>
                <w:spacing w:val="-2"/>
                <w:sz w:val="20"/>
                <w:szCs w:val="20"/>
              </w:rPr>
              <w:t>75</w:t>
            </w:r>
          </w:p>
        </w:tc>
        <w:tc>
          <w:tcPr>
            <w:tcW w:w="1081" w:type="dxa"/>
          </w:tcPr>
          <w:p w14:paraId="50AE7DE2" w14:textId="58273638" w:rsidR="004D13E3" w:rsidRPr="004D13E3" w:rsidRDefault="000757CC" w:rsidP="000757CC">
            <w:pPr>
              <w:spacing w:before="0" w:after="0" w:line="240" w:lineRule="auto"/>
              <w:jc w:val="center"/>
              <w:rPr>
                <w:rFonts w:ascii="Times New Roman" w:eastAsia="Times New Roman" w:hAnsi="Times New Roman" w:cs="Times New Roman"/>
                <w:spacing w:val="-2"/>
                <w:sz w:val="20"/>
                <w:szCs w:val="20"/>
              </w:rPr>
            </w:pPr>
            <w:r>
              <w:rPr>
                <w:rFonts w:ascii="Times New Roman" w:eastAsia="Times New Roman" w:hAnsi="Times New Roman" w:cs="Times New Roman"/>
                <w:spacing w:val="-2"/>
                <w:sz w:val="20"/>
                <w:szCs w:val="20"/>
              </w:rPr>
              <w:t>14</w:t>
            </w:r>
          </w:p>
        </w:tc>
        <w:tc>
          <w:tcPr>
            <w:tcW w:w="1183" w:type="dxa"/>
          </w:tcPr>
          <w:p w14:paraId="0F31AD56" w14:textId="2FC383FE" w:rsidR="004D13E3" w:rsidRPr="004D13E3" w:rsidRDefault="000757CC" w:rsidP="000757CC">
            <w:pPr>
              <w:spacing w:before="0" w:after="0" w:line="240" w:lineRule="auto"/>
              <w:jc w:val="center"/>
              <w:rPr>
                <w:rFonts w:ascii="Times New Roman" w:eastAsia="Times New Roman" w:hAnsi="Times New Roman" w:cs="Times New Roman"/>
                <w:spacing w:val="-2"/>
                <w:sz w:val="20"/>
                <w:szCs w:val="20"/>
              </w:rPr>
            </w:pPr>
            <w:r>
              <w:rPr>
                <w:rFonts w:ascii="Times New Roman" w:eastAsia="Times New Roman" w:hAnsi="Times New Roman" w:cs="Times New Roman"/>
                <w:spacing w:val="-2"/>
                <w:sz w:val="20"/>
                <w:szCs w:val="20"/>
              </w:rPr>
              <w:t>268</w:t>
            </w:r>
          </w:p>
        </w:tc>
      </w:tr>
      <w:tr w:rsidR="00C84C67" w:rsidRPr="004D13E3" w14:paraId="7897AE9F" w14:textId="7FD3884A" w:rsidTr="00C84C67">
        <w:tc>
          <w:tcPr>
            <w:tcW w:w="421" w:type="dxa"/>
          </w:tcPr>
          <w:p w14:paraId="59FC7315" w14:textId="32F3C257" w:rsidR="004D13E3" w:rsidRPr="004D13E3" w:rsidRDefault="004D13E3" w:rsidP="004D13E3">
            <w:pPr>
              <w:spacing w:before="0" w:after="0" w:line="240" w:lineRule="auto"/>
              <w:rPr>
                <w:rFonts w:ascii="Times New Roman" w:eastAsia="Times New Roman" w:hAnsi="Times New Roman" w:cs="Times New Roman"/>
                <w:spacing w:val="-2"/>
                <w:sz w:val="20"/>
                <w:szCs w:val="20"/>
                <w:lang w:val="pl-PL"/>
              </w:rPr>
            </w:pPr>
            <w:r>
              <w:rPr>
                <w:rFonts w:ascii="Times New Roman" w:eastAsia="Times New Roman" w:hAnsi="Times New Roman" w:cs="Times New Roman"/>
                <w:spacing w:val="-2"/>
                <w:sz w:val="20"/>
                <w:szCs w:val="20"/>
                <w:lang w:val="pl-PL"/>
              </w:rPr>
              <w:t>2.</w:t>
            </w:r>
          </w:p>
        </w:tc>
        <w:tc>
          <w:tcPr>
            <w:tcW w:w="2148" w:type="dxa"/>
          </w:tcPr>
          <w:p w14:paraId="44D7C0C6" w14:textId="3532970B" w:rsidR="004D13E3" w:rsidRPr="004D13E3" w:rsidRDefault="004D13E3" w:rsidP="000757CC">
            <w:pPr>
              <w:spacing w:before="0" w:after="0" w:line="240" w:lineRule="auto"/>
              <w:jc w:val="center"/>
              <w:rPr>
                <w:rFonts w:ascii="Times New Roman" w:eastAsia="Times New Roman" w:hAnsi="Times New Roman" w:cs="Times New Roman"/>
                <w:b/>
                <w:bCs/>
                <w:spacing w:val="-2"/>
                <w:sz w:val="20"/>
                <w:szCs w:val="20"/>
                <w:lang w:val="pl-PL"/>
              </w:rPr>
            </w:pPr>
            <w:r w:rsidRPr="004D13E3">
              <w:rPr>
                <w:rFonts w:ascii="Times New Roman" w:eastAsia="Times New Roman" w:hAnsi="Times New Roman" w:cs="Times New Roman"/>
                <w:b/>
                <w:bCs/>
                <w:spacing w:val="-2"/>
                <w:sz w:val="20"/>
                <w:szCs w:val="20"/>
                <w:lang w:val="pl-PL"/>
              </w:rPr>
              <w:t xml:space="preserve">Zespół </w:t>
            </w:r>
            <w:proofErr w:type="spellStart"/>
            <w:r w:rsidRPr="004D13E3">
              <w:rPr>
                <w:rFonts w:ascii="Times New Roman" w:eastAsia="Times New Roman" w:hAnsi="Times New Roman" w:cs="Times New Roman"/>
                <w:b/>
                <w:bCs/>
                <w:spacing w:val="-2"/>
                <w:sz w:val="20"/>
                <w:szCs w:val="20"/>
                <w:lang w:val="pl-PL"/>
              </w:rPr>
              <w:t>Przedszkolno</w:t>
            </w:r>
            <w:proofErr w:type="spellEnd"/>
            <w:r w:rsidRPr="004D13E3">
              <w:rPr>
                <w:rFonts w:ascii="Times New Roman" w:eastAsia="Times New Roman" w:hAnsi="Times New Roman" w:cs="Times New Roman"/>
                <w:b/>
                <w:bCs/>
                <w:spacing w:val="-2"/>
                <w:sz w:val="20"/>
                <w:szCs w:val="20"/>
                <w:lang w:val="pl-PL"/>
              </w:rPr>
              <w:t xml:space="preserve"> – Szkolny </w:t>
            </w:r>
            <w:r w:rsidR="00C84C67">
              <w:rPr>
                <w:rFonts w:ascii="Times New Roman" w:eastAsia="Times New Roman" w:hAnsi="Times New Roman" w:cs="Times New Roman"/>
                <w:b/>
                <w:bCs/>
                <w:spacing w:val="-2"/>
                <w:sz w:val="20"/>
                <w:szCs w:val="20"/>
                <w:lang w:val="pl-PL"/>
              </w:rPr>
              <w:br/>
            </w:r>
            <w:r w:rsidRPr="004D13E3">
              <w:rPr>
                <w:rFonts w:ascii="Times New Roman" w:eastAsia="Times New Roman" w:hAnsi="Times New Roman" w:cs="Times New Roman"/>
                <w:b/>
                <w:bCs/>
                <w:spacing w:val="-2"/>
                <w:sz w:val="20"/>
                <w:szCs w:val="20"/>
                <w:lang w:val="pl-PL"/>
              </w:rPr>
              <w:t>w Dobromierzu</w:t>
            </w:r>
          </w:p>
        </w:tc>
        <w:tc>
          <w:tcPr>
            <w:tcW w:w="1112" w:type="dxa"/>
          </w:tcPr>
          <w:p w14:paraId="240B4519" w14:textId="2B54E279" w:rsidR="004D13E3" w:rsidRPr="004D13E3" w:rsidRDefault="000757CC" w:rsidP="000757CC">
            <w:pPr>
              <w:spacing w:before="0" w:after="0" w:line="240" w:lineRule="auto"/>
              <w:jc w:val="center"/>
              <w:rPr>
                <w:rFonts w:ascii="Times New Roman" w:eastAsia="Times New Roman" w:hAnsi="Times New Roman" w:cs="Times New Roman"/>
                <w:spacing w:val="-2"/>
                <w:sz w:val="20"/>
                <w:szCs w:val="20"/>
                <w:lang w:val="pl-PL"/>
              </w:rPr>
            </w:pPr>
            <w:r>
              <w:rPr>
                <w:rFonts w:ascii="Times New Roman" w:eastAsia="Times New Roman" w:hAnsi="Times New Roman" w:cs="Times New Roman"/>
                <w:spacing w:val="-2"/>
                <w:sz w:val="20"/>
                <w:szCs w:val="20"/>
                <w:lang w:val="pl-PL"/>
              </w:rPr>
              <w:t>9</w:t>
            </w:r>
          </w:p>
        </w:tc>
        <w:tc>
          <w:tcPr>
            <w:tcW w:w="913" w:type="dxa"/>
          </w:tcPr>
          <w:p w14:paraId="5F668967" w14:textId="2EE8FE32" w:rsidR="004D13E3" w:rsidRPr="004D13E3" w:rsidRDefault="000757CC" w:rsidP="000757CC">
            <w:pPr>
              <w:spacing w:before="0" w:after="0" w:line="240" w:lineRule="auto"/>
              <w:jc w:val="center"/>
              <w:rPr>
                <w:rFonts w:ascii="Times New Roman" w:eastAsia="Times New Roman" w:hAnsi="Times New Roman" w:cs="Times New Roman"/>
                <w:spacing w:val="-2"/>
                <w:sz w:val="20"/>
                <w:szCs w:val="20"/>
                <w:lang w:val="pl-PL"/>
              </w:rPr>
            </w:pPr>
            <w:r>
              <w:rPr>
                <w:rFonts w:ascii="Times New Roman" w:eastAsia="Times New Roman" w:hAnsi="Times New Roman" w:cs="Times New Roman"/>
                <w:spacing w:val="-2"/>
                <w:sz w:val="20"/>
                <w:szCs w:val="20"/>
                <w:lang w:val="pl-PL"/>
              </w:rPr>
              <w:t>161</w:t>
            </w:r>
          </w:p>
        </w:tc>
        <w:tc>
          <w:tcPr>
            <w:tcW w:w="1109" w:type="dxa"/>
          </w:tcPr>
          <w:p w14:paraId="7BB20C88" w14:textId="488318FB" w:rsidR="004D13E3" w:rsidRPr="004D13E3" w:rsidRDefault="000757CC" w:rsidP="000757CC">
            <w:pPr>
              <w:spacing w:before="0" w:after="0" w:line="240" w:lineRule="auto"/>
              <w:jc w:val="center"/>
              <w:rPr>
                <w:rFonts w:ascii="Times New Roman" w:eastAsia="Times New Roman" w:hAnsi="Times New Roman" w:cs="Times New Roman"/>
                <w:spacing w:val="-2"/>
                <w:sz w:val="20"/>
                <w:szCs w:val="20"/>
                <w:lang w:val="pl-PL"/>
              </w:rPr>
            </w:pPr>
            <w:r>
              <w:rPr>
                <w:rFonts w:ascii="Times New Roman" w:eastAsia="Times New Roman" w:hAnsi="Times New Roman" w:cs="Times New Roman"/>
                <w:spacing w:val="-2"/>
                <w:sz w:val="20"/>
                <w:szCs w:val="20"/>
                <w:lang w:val="pl-PL"/>
              </w:rPr>
              <w:t>2</w:t>
            </w:r>
          </w:p>
        </w:tc>
        <w:tc>
          <w:tcPr>
            <w:tcW w:w="1096" w:type="dxa"/>
          </w:tcPr>
          <w:p w14:paraId="1712E304" w14:textId="2AD57AB8" w:rsidR="004D13E3" w:rsidRPr="004D13E3" w:rsidRDefault="000757CC" w:rsidP="000757CC">
            <w:pPr>
              <w:spacing w:before="0" w:after="0" w:line="240" w:lineRule="auto"/>
              <w:jc w:val="center"/>
              <w:rPr>
                <w:rFonts w:ascii="Times New Roman" w:eastAsia="Times New Roman" w:hAnsi="Times New Roman" w:cs="Times New Roman"/>
                <w:spacing w:val="-2"/>
                <w:sz w:val="20"/>
                <w:szCs w:val="20"/>
              </w:rPr>
            </w:pPr>
            <w:r>
              <w:rPr>
                <w:rFonts w:ascii="Times New Roman" w:eastAsia="Times New Roman" w:hAnsi="Times New Roman" w:cs="Times New Roman"/>
                <w:spacing w:val="-2"/>
                <w:sz w:val="20"/>
                <w:szCs w:val="20"/>
              </w:rPr>
              <w:t>50</w:t>
            </w:r>
          </w:p>
        </w:tc>
        <w:tc>
          <w:tcPr>
            <w:tcW w:w="1081" w:type="dxa"/>
          </w:tcPr>
          <w:p w14:paraId="5BF248D0" w14:textId="110D960E" w:rsidR="004D13E3" w:rsidRPr="004D13E3" w:rsidRDefault="000757CC" w:rsidP="000757CC">
            <w:pPr>
              <w:spacing w:before="0" w:after="0" w:line="240" w:lineRule="auto"/>
              <w:jc w:val="center"/>
              <w:rPr>
                <w:rFonts w:ascii="Times New Roman" w:eastAsia="Times New Roman" w:hAnsi="Times New Roman" w:cs="Times New Roman"/>
                <w:spacing w:val="-2"/>
                <w:sz w:val="20"/>
                <w:szCs w:val="20"/>
              </w:rPr>
            </w:pPr>
            <w:r>
              <w:rPr>
                <w:rFonts w:ascii="Times New Roman" w:eastAsia="Times New Roman" w:hAnsi="Times New Roman" w:cs="Times New Roman"/>
                <w:spacing w:val="-2"/>
                <w:sz w:val="20"/>
                <w:szCs w:val="20"/>
              </w:rPr>
              <w:t>11</w:t>
            </w:r>
          </w:p>
        </w:tc>
        <w:tc>
          <w:tcPr>
            <w:tcW w:w="1183" w:type="dxa"/>
          </w:tcPr>
          <w:p w14:paraId="71208D18" w14:textId="40570B5A" w:rsidR="004D13E3" w:rsidRPr="004D13E3" w:rsidRDefault="000757CC" w:rsidP="000757CC">
            <w:pPr>
              <w:spacing w:before="0" w:after="0" w:line="240" w:lineRule="auto"/>
              <w:jc w:val="center"/>
              <w:rPr>
                <w:rFonts w:ascii="Times New Roman" w:eastAsia="Times New Roman" w:hAnsi="Times New Roman" w:cs="Times New Roman"/>
                <w:spacing w:val="-2"/>
                <w:sz w:val="20"/>
                <w:szCs w:val="20"/>
              </w:rPr>
            </w:pPr>
            <w:r>
              <w:rPr>
                <w:rFonts w:ascii="Times New Roman" w:eastAsia="Times New Roman" w:hAnsi="Times New Roman" w:cs="Times New Roman"/>
                <w:spacing w:val="-2"/>
                <w:sz w:val="20"/>
                <w:szCs w:val="20"/>
              </w:rPr>
              <w:t>211</w:t>
            </w:r>
          </w:p>
        </w:tc>
      </w:tr>
      <w:tr w:rsidR="00C84C67" w:rsidRPr="000757CC" w14:paraId="38DC9811" w14:textId="08D1C8A2" w:rsidTr="00C84C67">
        <w:tc>
          <w:tcPr>
            <w:tcW w:w="421" w:type="dxa"/>
          </w:tcPr>
          <w:p w14:paraId="6E12F548" w14:textId="77777777" w:rsidR="004D13E3" w:rsidRPr="000757CC" w:rsidRDefault="004D13E3" w:rsidP="004D13E3">
            <w:pPr>
              <w:spacing w:before="0" w:after="0" w:line="240" w:lineRule="auto"/>
              <w:rPr>
                <w:rFonts w:ascii="Times New Roman" w:eastAsia="Times New Roman" w:hAnsi="Times New Roman" w:cs="Times New Roman"/>
                <w:b/>
                <w:bCs/>
                <w:spacing w:val="-2"/>
                <w:sz w:val="20"/>
                <w:szCs w:val="20"/>
                <w:lang w:val="pl-PL"/>
              </w:rPr>
            </w:pPr>
          </w:p>
        </w:tc>
        <w:tc>
          <w:tcPr>
            <w:tcW w:w="2148" w:type="dxa"/>
          </w:tcPr>
          <w:p w14:paraId="6858BE2B" w14:textId="5F86B886" w:rsidR="004D13E3" w:rsidRPr="000757CC" w:rsidRDefault="004D13E3" w:rsidP="004D13E3">
            <w:pPr>
              <w:spacing w:before="0" w:after="0" w:line="240" w:lineRule="auto"/>
              <w:jc w:val="right"/>
              <w:rPr>
                <w:rFonts w:ascii="Times New Roman" w:eastAsia="Times New Roman" w:hAnsi="Times New Roman" w:cs="Times New Roman"/>
                <w:b/>
                <w:bCs/>
                <w:spacing w:val="-2"/>
                <w:sz w:val="20"/>
                <w:szCs w:val="20"/>
                <w:lang w:val="pl-PL"/>
              </w:rPr>
            </w:pPr>
            <w:r w:rsidRPr="000757CC">
              <w:rPr>
                <w:rFonts w:ascii="Times New Roman" w:eastAsia="Times New Roman" w:hAnsi="Times New Roman" w:cs="Times New Roman"/>
                <w:b/>
                <w:bCs/>
                <w:spacing w:val="-2"/>
                <w:sz w:val="20"/>
                <w:szCs w:val="20"/>
                <w:lang w:val="pl-PL"/>
              </w:rPr>
              <w:t>Razem:</w:t>
            </w:r>
          </w:p>
        </w:tc>
        <w:tc>
          <w:tcPr>
            <w:tcW w:w="1112" w:type="dxa"/>
          </w:tcPr>
          <w:p w14:paraId="2F8470EE" w14:textId="5A5105C2" w:rsidR="004D13E3" w:rsidRPr="000757CC" w:rsidRDefault="000757CC" w:rsidP="000757CC">
            <w:pPr>
              <w:spacing w:before="0" w:after="0" w:line="240" w:lineRule="auto"/>
              <w:jc w:val="center"/>
              <w:rPr>
                <w:rFonts w:ascii="Times New Roman" w:eastAsia="Times New Roman" w:hAnsi="Times New Roman" w:cs="Times New Roman"/>
                <w:b/>
                <w:bCs/>
                <w:spacing w:val="-2"/>
                <w:sz w:val="20"/>
                <w:szCs w:val="20"/>
                <w:lang w:val="pl-PL"/>
              </w:rPr>
            </w:pPr>
            <w:r w:rsidRPr="000757CC">
              <w:rPr>
                <w:rFonts w:ascii="Times New Roman" w:eastAsia="Times New Roman" w:hAnsi="Times New Roman" w:cs="Times New Roman"/>
                <w:b/>
                <w:bCs/>
                <w:spacing w:val="-2"/>
                <w:sz w:val="20"/>
                <w:szCs w:val="20"/>
                <w:lang w:val="pl-PL"/>
              </w:rPr>
              <w:t>20</w:t>
            </w:r>
          </w:p>
        </w:tc>
        <w:tc>
          <w:tcPr>
            <w:tcW w:w="913" w:type="dxa"/>
          </w:tcPr>
          <w:p w14:paraId="06ED373A" w14:textId="63D80BED" w:rsidR="004D13E3" w:rsidRPr="000757CC" w:rsidRDefault="000757CC" w:rsidP="000757CC">
            <w:pPr>
              <w:spacing w:before="0" w:after="0" w:line="240" w:lineRule="auto"/>
              <w:jc w:val="center"/>
              <w:rPr>
                <w:rFonts w:ascii="Times New Roman" w:eastAsia="Times New Roman" w:hAnsi="Times New Roman" w:cs="Times New Roman"/>
                <w:b/>
                <w:bCs/>
                <w:spacing w:val="-2"/>
                <w:sz w:val="20"/>
                <w:szCs w:val="20"/>
                <w:lang w:val="pl-PL"/>
              </w:rPr>
            </w:pPr>
            <w:r w:rsidRPr="000757CC">
              <w:rPr>
                <w:rFonts w:ascii="Times New Roman" w:eastAsia="Times New Roman" w:hAnsi="Times New Roman" w:cs="Times New Roman"/>
                <w:b/>
                <w:bCs/>
                <w:spacing w:val="-2"/>
                <w:sz w:val="20"/>
                <w:szCs w:val="20"/>
                <w:lang w:val="pl-PL"/>
              </w:rPr>
              <w:t>354</w:t>
            </w:r>
          </w:p>
        </w:tc>
        <w:tc>
          <w:tcPr>
            <w:tcW w:w="1109" w:type="dxa"/>
          </w:tcPr>
          <w:p w14:paraId="556C5A9A" w14:textId="686238C3" w:rsidR="004D13E3" w:rsidRPr="000757CC" w:rsidRDefault="000757CC" w:rsidP="000757CC">
            <w:pPr>
              <w:spacing w:before="0" w:after="0" w:line="240" w:lineRule="auto"/>
              <w:jc w:val="center"/>
              <w:rPr>
                <w:rFonts w:ascii="Times New Roman" w:eastAsia="Times New Roman" w:hAnsi="Times New Roman" w:cs="Times New Roman"/>
                <w:b/>
                <w:bCs/>
                <w:spacing w:val="-2"/>
                <w:sz w:val="20"/>
                <w:szCs w:val="20"/>
                <w:lang w:val="pl-PL"/>
              </w:rPr>
            </w:pPr>
            <w:r w:rsidRPr="000757CC">
              <w:rPr>
                <w:rFonts w:ascii="Times New Roman" w:eastAsia="Times New Roman" w:hAnsi="Times New Roman" w:cs="Times New Roman"/>
                <w:b/>
                <w:bCs/>
                <w:spacing w:val="-2"/>
                <w:sz w:val="20"/>
                <w:szCs w:val="20"/>
                <w:lang w:val="pl-PL"/>
              </w:rPr>
              <w:t>5</w:t>
            </w:r>
          </w:p>
        </w:tc>
        <w:tc>
          <w:tcPr>
            <w:tcW w:w="1096" w:type="dxa"/>
          </w:tcPr>
          <w:p w14:paraId="563981CD" w14:textId="540F534E" w:rsidR="004D13E3" w:rsidRPr="000757CC" w:rsidRDefault="000757CC" w:rsidP="000757CC">
            <w:pPr>
              <w:spacing w:before="0" w:after="0" w:line="240" w:lineRule="auto"/>
              <w:jc w:val="center"/>
              <w:rPr>
                <w:rFonts w:ascii="Times New Roman" w:eastAsia="Times New Roman" w:hAnsi="Times New Roman" w:cs="Times New Roman"/>
                <w:b/>
                <w:bCs/>
                <w:spacing w:val="-2"/>
                <w:sz w:val="20"/>
                <w:szCs w:val="20"/>
              </w:rPr>
            </w:pPr>
            <w:r w:rsidRPr="000757CC">
              <w:rPr>
                <w:rFonts w:ascii="Times New Roman" w:eastAsia="Times New Roman" w:hAnsi="Times New Roman" w:cs="Times New Roman"/>
                <w:b/>
                <w:bCs/>
                <w:spacing w:val="-2"/>
                <w:sz w:val="20"/>
                <w:szCs w:val="20"/>
              </w:rPr>
              <w:t>125</w:t>
            </w:r>
          </w:p>
        </w:tc>
        <w:tc>
          <w:tcPr>
            <w:tcW w:w="1081" w:type="dxa"/>
          </w:tcPr>
          <w:p w14:paraId="4BB63487" w14:textId="7686CFBE" w:rsidR="004D13E3" w:rsidRPr="000757CC" w:rsidRDefault="000757CC" w:rsidP="000757CC">
            <w:pPr>
              <w:spacing w:before="0" w:after="0" w:line="240" w:lineRule="auto"/>
              <w:jc w:val="center"/>
              <w:rPr>
                <w:rFonts w:ascii="Times New Roman" w:eastAsia="Times New Roman" w:hAnsi="Times New Roman" w:cs="Times New Roman"/>
                <w:b/>
                <w:bCs/>
                <w:spacing w:val="-2"/>
                <w:sz w:val="20"/>
                <w:szCs w:val="20"/>
              </w:rPr>
            </w:pPr>
            <w:r w:rsidRPr="000757CC">
              <w:rPr>
                <w:rFonts w:ascii="Times New Roman" w:eastAsia="Times New Roman" w:hAnsi="Times New Roman" w:cs="Times New Roman"/>
                <w:b/>
                <w:bCs/>
                <w:spacing w:val="-2"/>
                <w:sz w:val="20"/>
                <w:szCs w:val="20"/>
              </w:rPr>
              <w:t>25</w:t>
            </w:r>
          </w:p>
        </w:tc>
        <w:tc>
          <w:tcPr>
            <w:tcW w:w="1183" w:type="dxa"/>
          </w:tcPr>
          <w:p w14:paraId="730AAC84" w14:textId="74BA00DB" w:rsidR="004D13E3" w:rsidRPr="000757CC" w:rsidRDefault="000757CC" w:rsidP="000757CC">
            <w:pPr>
              <w:spacing w:before="0" w:after="0" w:line="240" w:lineRule="auto"/>
              <w:jc w:val="center"/>
              <w:rPr>
                <w:rFonts w:ascii="Times New Roman" w:eastAsia="Times New Roman" w:hAnsi="Times New Roman" w:cs="Times New Roman"/>
                <w:b/>
                <w:bCs/>
                <w:spacing w:val="-2"/>
                <w:sz w:val="20"/>
                <w:szCs w:val="20"/>
              </w:rPr>
            </w:pPr>
            <w:r w:rsidRPr="000757CC">
              <w:rPr>
                <w:rFonts w:ascii="Times New Roman" w:eastAsia="Times New Roman" w:hAnsi="Times New Roman" w:cs="Times New Roman"/>
                <w:b/>
                <w:bCs/>
                <w:spacing w:val="-2"/>
                <w:sz w:val="20"/>
                <w:szCs w:val="20"/>
              </w:rPr>
              <w:t>479</w:t>
            </w:r>
          </w:p>
        </w:tc>
      </w:tr>
    </w:tbl>
    <w:p w14:paraId="7AAAA9A7" w14:textId="70F97691" w:rsidR="007823BB" w:rsidRPr="00C84C67" w:rsidRDefault="000757CC" w:rsidP="00C84C67">
      <w:pPr>
        <w:spacing w:before="240" w:after="0" w:line="300" w:lineRule="auto"/>
        <w:ind w:firstLine="284"/>
        <w:jc w:val="center"/>
        <w:rPr>
          <w:rFonts w:ascii="Cambria" w:eastAsia="Times New Roman" w:hAnsi="Cambria" w:cs="Times New Roman"/>
          <w:color w:val="385623" w:themeColor="accent6" w:themeShade="80"/>
          <w:spacing w:val="-2"/>
          <w:sz w:val="20"/>
          <w:szCs w:val="24"/>
        </w:rPr>
      </w:pPr>
      <w:r w:rsidRPr="008923B6">
        <w:rPr>
          <w:rFonts w:ascii="Cambria" w:eastAsia="Times New Roman" w:hAnsi="Cambria" w:cs="Times New Roman"/>
          <w:color w:val="385623" w:themeColor="accent6" w:themeShade="80"/>
          <w:spacing w:val="-2"/>
          <w:sz w:val="20"/>
          <w:szCs w:val="24"/>
        </w:rPr>
        <w:t>Źródło: Raport o stanie gminy Kluczewsko za 2020 r.</w:t>
      </w:r>
    </w:p>
    <w:p w14:paraId="059D44CF" w14:textId="3595D119" w:rsidR="000757CC" w:rsidRPr="000757CC" w:rsidRDefault="000757CC" w:rsidP="000757CC">
      <w:pPr>
        <w:tabs>
          <w:tab w:val="left" w:pos="7588"/>
        </w:tabs>
        <w:autoSpaceDE w:val="0"/>
        <w:autoSpaceDN w:val="0"/>
        <w:adjustRightInd w:val="0"/>
        <w:spacing w:before="0" w:after="0" w:line="240" w:lineRule="auto"/>
        <w:jc w:val="left"/>
        <w:rPr>
          <w:rFonts w:ascii="Times New Roman" w:eastAsiaTheme="minorHAnsi" w:hAnsi="Times New Roman" w:cs="Times New Roman"/>
          <w:color w:val="000000"/>
          <w:sz w:val="24"/>
          <w:szCs w:val="24"/>
          <w:lang w:bidi="ar-SA"/>
        </w:rPr>
      </w:pPr>
      <w:r>
        <w:rPr>
          <w:rFonts w:ascii="Times New Roman" w:eastAsiaTheme="minorHAnsi" w:hAnsi="Times New Roman" w:cs="Times New Roman"/>
          <w:color w:val="000000"/>
          <w:sz w:val="24"/>
          <w:szCs w:val="24"/>
          <w:lang w:bidi="ar-SA"/>
        </w:rPr>
        <w:tab/>
      </w:r>
    </w:p>
    <w:p w14:paraId="7D6572F7" w14:textId="6D350A5B" w:rsidR="000757CC" w:rsidRPr="009D61DD" w:rsidRDefault="000757CC" w:rsidP="008923B6">
      <w:pPr>
        <w:autoSpaceDE w:val="0"/>
        <w:autoSpaceDN w:val="0"/>
        <w:adjustRightInd w:val="0"/>
        <w:spacing w:before="0" w:after="0"/>
        <w:ind w:firstLine="284"/>
        <w:rPr>
          <w:rFonts w:ascii="Times New Roman" w:eastAsiaTheme="minorHAnsi" w:hAnsi="Times New Roman" w:cs="Times New Roman"/>
          <w:sz w:val="24"/>
          <w:szCs w:val="24"/>
          <w:lang w:bidi="ar-SA"/>
        </w:rPr>
      </w:pPr>
      <w:r w:rsidRPr="009D61DD">
        <w:rPr>
          <w:rFonts w:ascii="Times New Roman" w:eastAsiaTheme="minorHAnsi" w:hAnsi="Times New Roman" w:cs="Times New Roman"/>
          <w:b/>
          <w:bCs/>
          <w:sz w:val="24"/>
          <w:szCs w:val="24"/>
          <w:lang w:bidi="ar-SA"/>
        </w:rPr>
        <w:t>Od 1 września 2020 r. organem prowadzącym dla Zespołu Przedszkolno-Szkolnego w</w:t>
      </w:r>
      <w:r w:rsidR="008923B6">
        <w:rPr>
          <w:rFonts w:ascii="Times New Roman" w:eastAsiaTheme="minorHAnsi" w:hAnsi="Times New Roman" w:cs="Times New Roman"/>
          <w:b/>
          <w:bCs/>
          <w:sz w:val="24"/>
          <w:szCs w:val="24"/>
          <w:lang w:bidi="ar-SA"/>
        </w:rPr>
        <w:t> </w:t>
      </w:r>
      <w:r w:rsidRPr="009D61DD">
        <w:rPr>
          <w:rFonts w:ascii="Times New Roman" w:eastAsiaTheme="minorHAnsi" w:hAnsi="Times New Roman" w:cs="Times New Roman"/>
          <w:b/>
          <w:bCs/>
          <w:sz w:val="24"/>
          <w:szCs w:val="24"/>
          <w:lang w:bidi="ar-SA"/>
        </w:rPr>
        <w:t>Komornikach jest Stowarzyszenie Wiejskie Wsi Komorniki „Nad Czarną”</w:t>
      </w:r>
      <w:r w:rsidRPr="009D61DD">
        <w:rPr>
          <w:rFonts w:ascii="Times New Roman" w:eastAsiaTheme="minorHAnsi" w:hAnsi="Times New Roman" w:cs="Times New Roman"/>
          <w:sz w:val="24"/>
          <w:szCs w:val="24"/>
          <w:lang w:bidi="ar-SA"/>
        </w:rPr>
        <w:t xml:space="preserve">. Szkoła prowadzona przez </w:t>
      </w:r>
      <w:r w:rsidR="00B36A8B" w:rsidRPr="009D61DD">
        <w:rPr>
          <w:rFonts w:ascii="Times New Roman" w:eastAsiaTheme="minorHAnsi" w:hAnsi="Times New Roman" w:cs="Times New Roman"/>
          <w:sz w:val="24"/>
          <w:szCs w:val="24"/>
          <w:lang w:bidi="ar-SA"/>
        </w:rPr>
        <w:t>tą organizację pozarządową</w:t>
      </w:r>
      <w:r w:rsidRPr="009D61DD">
        <w:rPr>
          <w:rFonts w:ascii="Times New Roman" w:eastAsiaTheme="minorHAnsi" w:hAnsi="Times New Roman" w:cs="Times New Roman"/>
          <w:sz w:val="24"/>
          <w:szCs w:val="24"/>
          <w:lang w:bidi="ar-SA"/>
        </w:rPr>
        <w:t xml:space="preserve"> otrzymała od 01.09.2020 r. do 31.12.2020 r. dotację podmiotową w kwocie – 270 950,96 zł. w tym: </w:t>
      </w:r>
    </w:p>
    <w:p w14:paraId="37F86FA8" w14:textId="381FAF4D" w:rsidR="000757CC" w:rsidRPr="009D61DD" w:rsidRDefault="000757CC" w:rsidP="009D61DD">
      <w:pPr>
        <w:pStyle w:val="Akapitzlist"/>
        <w:numPr>
          <w:ilvl w:val="0"/>
          <w:numId w:val="15"/>
        </w:numPr>
        <w:autoSpaceDE w:val="0"/>
        <w:autoSpaceDN w:val="0"/>
        <w:adjustRightInd w:val="0"/>
        <w:spacing w:before="0" w:after="0"/>
        <w:rPr>
          <w:rFonts w:ascii="Times New Roman" w:eastAsiaTheme="minorHAnsi" w:hAnsi="Times New Roman" w:cs="Times New Roman"/>
          <w:sz w:val="24"/>
          <w:szCs w:val="24"/>
          <w:lang w:bidi="ar-SA"/>
        </w:rPr>
      </w:pPr>
      <w:r w:rsidRPr="009D61DD">
        <w:rPr>
          <w:rFonts w:ascii="Times New Roman" w:eastAsiaTheme="minorHAnsi" w:hAnsi="Times New Roman" w:cs="Times New Roman"/>
          <w:sz w:val="24"/>
          <w:szCs w:val="24"/>
          <w:lang w:bidi="ar-SA"/>
        </w:rPr>
        <w:t xml:space="preserve">dotacja na prowadzenie publicznej szkoły podstawowej - 218 101,03 zł. </w:t>
      </w:r>
    </w:p>
    <w:p w14:paraId="50E058AC" w14:textId="15F030B5" w:rsidR="000757CC" w:rsidRPr="009D61DD" w:rsidRDefault="000757CC" w:rsidP="009D61DD">
      <w:pPr>
        <w:pStyle w:val="Akapitzlist"/>
        <w:numPr>
          <w:ilvl w:val="0"/>
          <w:numId w:val="15"/>
        </w:numPr>
        <w:autoSpaceDE w:val="0"/>
        <w:autoSpaceDN w:val="0"/>
        <w:adjustRightInd w:val="0"/>
        <w:spacing w:before="0" w:after="0"/>
        <w:rPr>
          <w:rFonts w:ascii="Times New Roman" w:eastAsiaTheme="minorHAnsi" w:hAnsi="Times New Roman" w:cs="Times New Roman"/>
          <w:sz w:val="24"/>
          <w:szCs w:val="24"/>
          <w:lang w:bidi="ar-SA"/>
        </w:rPr>
      </w:pPr>
      <w:r w:rsidRPr="009D61DD">
        <w:rPr>
          <w:rFonts w:ascii="Times New Roman" w:eastAsiaTheme="minorHAnsi" w:hAnsi="Times New Roman" w:cs="Times New Roman"/>
          <w:sz w:val="24"/>
          <w:szCs w:val="24"/>
          <w:lang w:bidi="ar-SA"/>
        </w:rPr>
        <w:t xml:space="preserve">dotacja na prowadzenie publicznego przedszkola - 44 814,00 zł. </w:t>
      </w:r>
    </w:p>
    <w:p w14:paraId="0F0FF170" w14:textId="70A677CE" w:rsidR="005203C6" w:rsidRPr="00C84C67" w:rsidRDefault="000757CC" w:rsidP="00C84C67">
      <w:pPr>
        <w:pStyle w:val="Akapitzlist"/>
        <w:numPr>
          <w:ilvl w:val="0"/>
          <w:numId w:val="15"/>
        </w:numPr>
        <w:spacing w:before="0" w:after="0"/>
        <w:rPr>
          <w:rFonts w:ascii="Times New Roman" w:eastAsia="Times New Roman" w:hAnsi="Times New Roman" w:cs="Times New Roman"/>
          <w:spacing w:val="-2"/>
          <w:sz w:val="24"/>
          <w:szCs w:val="24"/>
        </w:rPr>
      </w:pPr>
      <w:r w:rsidRPr="009D61DD">
        <w:rPr>
          <w:rFonts w:ascii="Times New Roman" w:eastAsiaTheme="minorHAnsi" w:hAnsi="Times New Roman" w:cs="Times New Roman"/>
          <w:sz w:val="24"/>
          <w:szCs w:val="24"/>
          <w:lang w:bidi="ar-SA"/>
        </w:rPr>
        <w:t>dotacja na realizację zadań wymagających stosowania specjalnej organizacji nauki i</w:t>
      </w:r>
      <w:r w:rsidR="008923B6">
        <w:rPr>
          <w:rFonts w:ascii="Times New Roman" w:eastAsiaTheme="minorHAnsi" w:hAnsi="Times New Roman" w:cs="Times New Roman"/>
          <w:sz w:val="24"/>
          <w:szCs w:val="24"/>
          <w:lang w:bidi="ar-SA"/>
        </w:rPr>
        <w:t> </w:t>
      </w:r>
      <w:r w:rsidRPr="009D61DD">
        <w:rPr>
          <w:rFonts w:ascii="Times New Roman" w:eastAsiaTheme="minorHAnsi" w:hAnsi="Times New Roman" w:cs="Times New Roman"/>
          <w:sz w:val="24"/>
          <w:szCs w:val="24"/>
          <w:lang w:bidi="ar-SA"/>
        </w:rPr>
        <w:t>metod pracy dla dzieci i młodzieży w szkołach podstawowych – 8 035,93 zł.</w:t>
      </w:r>
    </w:p>
    <w:p w14:paraId="781EEDDB" w14:textId="77F19619" w:rsidR="005203C6" w:rsidRPr="009D61DD" w:rsidRDefault="005203C6" w:rsidP="009D61DD">
      <w:pPr>
        <w:spacing w:before="0" w:after="0"/>
        <w:ind w:firstLine="360"/>
        <w:rPr>
          <w:rFonts w:ascii="Times New Roman" w:eastAsia="Times New Roman" w:hAnsi="Times New Roman" w:cs="Times New Roman"/>
          <w:spacing w:val="-2"/>
          <w:sz w:val="24"/>
          <w:szCs w:val="24"/>
        </w:rPr>
      </w:pPr>
      <w:r w:rsidRPr="009D61DD">
        <w:rPr>
          <w:rFonts w:ascii="Times New Roman" w:eastAsia="Times New Roman" w:hAnsi="Times New Roman" w:cs="Times New Roman"/>
          <w:spacing w:val="-2"/>
          <w:sz w:val="24"/>
          <w:szCs w:val="24"/>
        </w:rPr>
        <w:t>W 2020 r. zakończono projekt pn.</w:t>
      </w:r>
      <w:r w:rsidRPr="009D61DD">
        <w:rPr>
          <w:rFonts w:ascii="Times New Roman" w:eastAsia="Times New Roman" w:hAnsi="Times New Roman" w:cs="Times New Roman"/>
          <w:b/>
          <w:bCs/>
          <w:spacing w:val="-2"/>
          <w:sz w:val="24"/>
          <w:szCs w:val="24"/>
        </w:rPr>
        <w:t>: „Rozwijanie kompetencji cyfrowych uczniów z terenu Gminy Kluczewsko” w</w:t>
      </w:r>
      <w:r w:rsidRPr="009D61DD">
        <w:rPr>
          <w:rFonts w:ascii="Times New Roman" w:eastAsia="Times New Roman" w:hAnsi="Times New Roman" w:cs="Times New Roman"/>
          <w:spacing w:val="-2"/>
          <w:sz w:val="24"/>
          <w:szCs w:val="24"/>
        </w:rPr>
        <w:t xml:space="preserve"> ramach działania 08.03.03 </w:t>
      </w:r>
      <w:r w:rsidRPr="009D61DD">
        <w:rPr>
          <w:rFonts w:ascii="Times New Roman" w:eastAsia="Times New Roman" w:hAnsi="Times New Roman" w:cs="Times New Roman"/>
          <w:i/>
          <w:iCs/>
          <w:spacing w:val="-2"/>
          <w:sz w:val="24"/>
          <w:szCs w:val="24"/>
        </w:rPr>
        <w:t xml:space="preserve">Zwiększenie dostępu do wysokiej jakości edukacji przedszkolnej oraz kształcenia podstawowego, gimnazjalnego i ponadgimnazjalnego, </w:t>
      </w:r>
      <w:r w:rsidRPr="009D61DD">
        <w:rPr>
          <w:rFonts w:ascii="Times New Roman" w:eastAsia="Times New Roman" w:hAnsi="Times New Roman" w:cs="Times New Roman"/>
          <w:spacing w:val="-2"/>
          <w:sz w:val="24"/>
          <w:szCs w:val="24"/>
        </w:rPr>
        <w:lastRenderedPageBreak/>
        <w:t>Regionalnego Programu Operacyjnego Województwa Świętokrzyskiego. Całkowita wartość projektu wyniosła: 616 897,88 zł., w tym dofinansowanie: 545 831,88 zł i środki z budżetu Gminy Kluczewsko: 71 066,00 zł.</w:t>
      </w:r>
    </w:p>
    <w:p w14:paraId="2D0490FD" w14:textId="304CB25D" w:rsidR="007823BB" w:rsidRPr="009D61DD" w:rsidRDefault="009D61DD" w:rsidP="009D61DD">
      <w:pPr>
        <w:pStyle w:val="Nag2"/>
        <w:spacing w:line="300" w:lineRule="auto"/>
        <w:rPr>
          <w:rFonts w:ascii="Times New Roman" w:hAnsi="Times New Roman" w:cs="Times New Roman"/>
        </w:rPr>
      </w:pPr>
      <w:bookmarkStart w:id="18" w:name="_Toc397609655"/>
      <w:bookmarkStart w:id="19" w:name="_Toc77575552"/>
      <w:r w:rsidRPr="009D61DD">
        <w:rPr>
          <w:rFonts w:ascii="Times New Roman" w:hAnsi="Times New Roman" w:cs="Times New Roman"/>
        </w:rPr>
        <w:t xml:space="preserve">II 5. </w:t>
      </w:r>
      <w:r w:rsidR="000E47CB" w:rsidRPr="009D61DD">
        <w:rPr>
          <w:rFonts w:ascii="Times New Roman" w:hAnsi="Times New Roman" w:cs="Times New Roman"/>
        </w:rPr>
        <w:t>Działalność</w:t>
      </w:r>
      <w:r w:rsidR="00B304A8" w:rsidRPr="009D61DD">
        <w:rPr>
          <w:rFonts w:ascii="Times New Roman" w:hAnsi="Times New Roman" w:cs="Times New Roman"/>
        </w:rPr>
        <w:t xml:space="preserve"> </w:t>
      </w:r>
      <w:r w:rsidR="00216842">
        <w:rPr>
          <w:rFonts w:ascii="Times New Roman" w:hAnsi="Times New Roman" w:cs="Times New Roman"/>
        </w:rPr>
        <w:t>k</w:t>
      </w:r>
      <w:r w:rsidR="007823BB" w:rsidRPr="009D61DD">
        <w:rPr>
          <w:rFonts w:ascii="Times New Roman" w:hAnsi="Times New Roman" w:cs="Times New Roman"/>
        </w:rPr>
        <w:t>ultur</w:t>
      </w:r>
      <w:bookmarkEnd w:id="18"/>
      <w:r w:rsidR="000E47CB" w:rsidRPr="009D61DD">
        <w:rPr>
          <w:rFonts w:ascii="Times New Roman" w:hAnsi="Times New Roman" w:cs="Times New Roman"/>
        </w:rPr>
        <w:t>alna</w:t>
      </w:r>
      <w:bookmarkEnd w:id="19"/>
    </w:p>
    <w:p w14:paraId="2D858D06" w14:textId="09F69F46" w:rsidR="000E47CB" w:rsidRPr="009D61DD" w:rsidRDefault="000E47CB" w:rsidP="009D61DD">
      <w:pPr>
        <w:autoSpaceDE w:val="0"/>
        <w:autoSpaceDN w:val="0"/>
        <w:adjustRightInd w:val="0"/>
        <w:spacing w:before="0" w:after="0"/>
        <w:ind w:firstLine="284"/>
        <w:rPr>
          <w:rFonts w:ascii="Times New Roman" w:eastAsiaTheme="minorHAnsi" w:hAnsi="Times New Roman" w:cs="Times New Roman"/>
          <w:sz w:val="24"/>
          <w:szCs w:val="24"/>
          <w:lang w:bidi="ar-SA"/>
        </w:rPr>
      </w:pPr>
      <w:r w:rsidRPr="009D61DD">
        <w:rPr>
          <w:rFonts w:ascii="Times New Roman" w:eastAsiaTheme="minorHAnsi" w:hAnsi="Times New Roman" w:cs="Times New Roman"/>
          <w:sz w:val="24"/>
          <w:szCs w:val="24"/>
          <w:lang w:bidi="ar-SA"/>
        </w:rPr>
        <w:t xml:space="preserve">Według danych z 2020 </w:t>
      </w:r>
      <w:r w:rsidR="008923B6">
        <w:rPr>
          <w:rFonts w:ascii="Times New Roman" w:eastAsiaTheme="minorHAnsi" w:hAnsi="Times New Roman" w:cs="Times New Roman"/>
          <w:sz w:val="24"/>
          <w:szCs w:val="24"/>
          <w:lang w:bidi="ar-SA"/>
        </w:rPr>
        <w:t>G</w:t>
      </w:r>
      <w:r w:rsidRPr="009D61DD">
        <w:rPr>
          <w:rFonts w:ascii="Times New Roman" w:eastAsiaTheme="minorHAnsi" w:hAnsi="Times New Roman" w:cs="Times New Roman"/>
          <w:sz w:val="24"/>
          <w:szCs w:val="24"/>
          <w:lang w:bidi="ar-SA"/>
        </w:rPr>
        <w:t>mina Kluczewsko jest organizatorem dla instytucji kultury w</w:t>
      </w:r>
      <w:r w:rsidR="008923B6">
        <w:rPr>
          <w:rFonts w:ascii="Times New Roman" w:eastAsiaTheme="minorHAnsi" w:hAnsi="Times New Roman" w:cs="Times New Roman"/>
          <w:sz w:val="24"/>
          <w:szCs w:val="24"/>
          <w:lang w:bidi="ar-SA"/>
        </w:rPr>
        <w:t> </w:t>
      </w:r>
      <w:r w:rsidRPr="009D61DD">
        <w:rPr>
          <w:rFonts w:ascii="Times New Roman" w:eastAsiaTheme="minorHAnsi" w:hAnsi="Times New Roman" w:cs="Times New Roman"/>
          <w:sz w:val="24"/>
          <w:szCs w:val="24"/>
          <w:lang w:bidi="ar-SA"/>
        </w:rPr>
        <w:t xml:space="preserve">postaci </w:t>
      </w:r>
      <w:bookmarkStart w:id="20" w:name="_Hlk77001838"/>
      <w:r w:rsidRPr="009D61DD">
        <w:rPr>
          <w:rFonts w:ascii="Times New Roman" w:eastAsiaTheme="minorHAnsi" w:hAnsi="Times New Roman" w:cs="Times New Roman"/>
          <w:sz w:val="24"/>
          <w:szCs w:val="24"/>
          <w:lang w:bidi="ar-SA"/>
        </w:rPr>
        <w:t>Gminnej Biblioteki Publicznej w Kluczewsku z filią w Dobromierzu.</w:t>
      </w:r>
      <w:bookmarkEnd w:id="20"/>
      <w:r w:rsidRPr="009D61DD">
        <w:rPr>
          <w:rFonts w:ascii="Times New Roman" w:eastAsiaTheme="minorHAnsi" w:hAnsi="Times New Roman" w:cs="Times New Roman"/>
          <w:sz w:val="24"/>
          <w:szCs w:val="24"/>
          <w:lang w:bidi="ar-SA"/>
        </w:rPr>
        <w:t xml:space="preserve"> Przy Gminnej Bibliotece Publicznej działają dwa Dyskusyjne Kluby Książki: DKK w</w:t>
      </w:r>
      <w:r w:rsidR="008923B6">
        <w:rPr>
          <w:rFonts w:ascii="Times New Roman" w:eastAsiaTheme="minorHAnsi" w:hAnsi="Times New Roman" w:cs="Times New Roman"/>
          <w:sz w:val="24"/>
          <w:szCs w:val="24"/>
          <w:lang w:bidi="ar-SA"/>
        </w:rPr>
        <w:t> </w:t>
      </w:r>
      <w:r w:rsidRPr="009D61DD">
        <w:rPr>
          <w:rFonts w:ascii="Times New Roman" w:eastAsiaTheme="minorHAnsi" w:hAnsi="Times New Roman" w:cs="Times New Roman"/>
          <w:sz w:val="24"/>
          <w:szCs w:val="24"/>
          <w:lang w:bidi="ar-SA"/>
        </w:rPr>
        <w:t xml:space="preserve">Dobromierzu, </w:t>
      </w:r>
      <w:r w:rsidR="00C84C67">
        <w:rPr>
          <w:rFonts w:ascii="Times New Roman" w:eastAsiaTheme="minorHAnsi" w:hAnsi="Times New Roman" w:cs="Times New Roman"/>
          <w:sz w:val="24"/>
          <w:szCs w:val="24"/>
          <w:lang w:bidi="ar-SA"/>
        </w:rPr>
        <w:br/>
      </w:r>
      <w:r w:rsidRPr="009D61DD">
        <w:rPr>
          <w:rFonts w:ascii="Times New Roman" w:eastAsiaTheme="minorHAnsi" w:hAnsi="Times New Roman" w:cs="Times New Roman"/>
          <w:sz w:val="24"/>
          <w:szCs w:val="24"/>
          <w:lang w:bidi="ar-SA"/>
        </w:rPr>
        <w:t>który w roku 2020 świętował 10-lecie swego powstania oraz DKK w</w:t>
      </w:r>
      <w:r w:rsidR="008923B6">
        <w:rPr>
          <w:rFonts w:ascii="Times New Roman" w:eastAsiaTheme="minorHAnsi" w:hAnsi="Times New Roman" w:cs="Times New Roman"/>
          <w:sz w:val="24"/>
          <w:szCs w:val="24"/>
          <w:lang w:bidi="ar-SA"/>
        </w:rPr>
        <w:t> </w:t>
      </w:r>
      <w:r w:rsidRPr="009D61DD">
        <w:rPr>
          <w:rFonts w:ascii="Times New Roman" w:eastAsiaTheme="minorHAnsi" w:hAnsi="Times New Roman" w:cs="Times New Roman"/>
          <w:sz w:val="24"/>
          <w:szCs w:val="24"/>
          <w:lang w:bidi="ar-SA"/>
        </w:rPr>
        <w:t>Kluczewsku.</w:t>
      </w:r>
    </w:p>
    <w:p w14:paraId="1F8E07D7" w14:textId="1E8A7F19" w:rsidR="00830560" w:rsidRPr="009D61DD" w:rsidRDefault="000E47CB" w:rsidP="009D61DD">
      <w:pPr>
        <w:autoSpaceDE w:val="0"/>
        <w:autoSpaceDN w:val="0"/>
        <w:adjustRightInd w:val="0"/>
        <w:spacing w:before="0" w:after="0"/>
        <w:ind w:firstLine="284"/>
        <w:rPr>
          <w:rFonts w:ascii="Times New Roman" w:eastAsiaTheme="minorHAnsi" w:hAnsi="Times New Roman" w:cs="Times New Roman"/>
          <w:sz w:val="24"/>
          <w:szCs w:val="24"/>
          <w:lang w:bidi="ar-SA"/>
        </w:rPr>
      </w:pPr>
      <w:r w:rsidRPr="009D61DD">
        <w:rPr>
          <w:rFonts w:ascii="Times New Roman" w:eastAsiaTheme="minorHAnsi" w:hAnsi="Times New Roman" w:cs="Times New Roman"/>
          <w:sz w:val="24"/>
          <w:szCs w:val="24"/>
          <w:lang w:bidi="ar-SA"/>
        </w:rPr>
        <w:t xml:space="preserve"> Biblioteka publiczna wraz z filią posiadają księgozbiór liczący 26 418 wolumenów. </w:t>
      </w:r>
      <w:r w:rsidR="00C84C67">
        <w:rPr>
          <w:rFonts w:ascii="Times New Roman" w:eastAsiaTheme="minorHAnsi" w:hAnsi="Times New Roman" w:cs="Times New Roman"/>
          <w:sz w:val="24"/>
          <w:szCs w:val="24"/>
          <w:lang w:bidi="ar-SA"/>
        </w:rPr>
        <w:br/>
      </w:r>
      <w:r w:rsidRPr="009D61DD">
        <w:rPr>
          <w:rFonts w:ascii="Times New Roman" w:eastAsiaTheme="minorHAnsi" w:hAnsi="Times New Roman" w:cs="Times New Roman"/>
          <w:sz w:val="24"/>
          <w:szCs w:val="24"/>
          <w:lang w:bidi="ar-SA"/>
        </w:rPr>
        <w:t xml:space="preserve">We wszystkich placówkach zatrudnionych było 2 pracowników. Wśród obiektów przystosowanych dla osób niepełnosprawnych </w:t>
      </w:r>
      <w:r w:rsidR="008923B6">
        <w:rPr>
          <w:rFonts w:ascii="Times New Roman" w:eastAsiaTheme="minorHAnsi" w:hAnsi="Times New Roman" w:cs="Times New Roman"/>
          <w:sz w:val="24"/>
          <w:szCs w:val="24"/>
          <w:lang w:bidi="ar-SA"/>
        </w:rPr>
        <w:t>jeden</w:t>
      </w:r>
      <w:r w:rsidRPr="009D61DD">
        <w:rPr>
          <w:rFonts w:ascii="Times New Roman" w:eastAsiaTheme="minorHAnsi" w:hAnsi="Times New Roman" w:cs="Times New Roman"/>
          <w:sz w:val="24"/>
          <w:szCs w:val="24"/>
          <w:lang w:bidi="ar-SA"/>
        </w:rPr>
        <w:t xml:space="preserve"> miał wejście do budynku przystosowane dla osób niepełnosprawnych poruszających się na wózkach, 1 miał udogodnienia wewnątrz budynku dla osób niepełnosprawnych poruszających się na wózkach, a 0 było przystosowanych dla użytkowników niewidzących i słabowidzących. Dla porównania w 2008 roku działały </w:t>
      </w:r>
      <w:r w:rsidR="00C84C67">
        <w:rPr>
          <w:rFonts w:ascii="Times New Roman" w:eastAsiaTheme="minorHAnsi" w:hAnsi="Times New Roman" w:cs="Times New Roman"/>
          <w:sz w:val="24"/>
          <w:szCs w:val="24"/>
          <w:lang w:bidi="ar-SA"/>
        </w:rPr>
        <w:br/>
      </w:r>
      <w:r w:rsidRPr="009D61DD">
        <w:rPr>
          <w:rFonts w:ascii="Times New Roman" w:eastAsiaTheme="minorHAnsi" w:hAnsi="Times New Roman" w:cs="Times New Roman"/>
          <w:sz w:val="24"/>
          <w:szCs w:val="24"/>
          <w:lang w:bidi="ar-SA"/>
        </w:rPr>
        <w:t>2 biblioteki i filie posiadające księgozbiór liczący 22 741 wolumenów.</w:t>
      </w:r>
    </w:p>
    <w:p w14:paraId="3D9EB4B2" w14:textId="0C3AF33F" w:rsidR="000E47CB" w:rsidRPr="009D61DD" w:rsidRDefault="000E47CB" w:rsidP="009D61DD">
      <w:pPr>
        <w:autoSpaceDE w:val="0"/>
        <w:autoSpaceDN w:val="0"/>
        <w:adjustRightInd w:val="0"/>
        <w:spacing w:before="0" w:after="0"/>
        <w:ind w:firstLine="284"/>
        <w:rPr>
          <w:rFonts w:ascii="Times New Roman" w:eastAsiaTheme="minorHAnsi" w:hAnsi="Times New Roman" w:cs="Times New Roman"/>
          <w:sz w:val="24"/>
          <w:szCs w:val="24"/>
          <w:lang w:bidi="ar-SA"/>
        </w:rPr>
      </w:pPr>
      <w:r w:rsidRPr="009D61DD">
        <w:rPr>
          <w:rFonts w:ascii="Times New Roman" w:eastAsiaTheme="minorHAnsi" w:hAnsi="Times New Roman" w:cs="Times New Roman"/>
          <w:sz w:val="24"/>
          <w:szCs w:val="24"/>
          <w:lang w:bidi="ar-SA"/>
        </w:rPr>
        <w:t>Na terenie Gminy Kluczewsko aktywnie tworzą się, modernizują, wyposażają i funkcjonują liczne świetlice wiejskie i inne lokalne inicjatywy sołeckie.</w:t>
      </w:r>
    </w:p>
    <w:p w14:paraId="4B67654E" w14:textId="674F1BB7" w:rsidR="00AF4702" w:rsidRPr="009D61DD" w:rsidRDefault="00AF4702" w:rsidP="009D61DD">
      <w:pPr>
        <w:autoSpaceDE w:val="0"/>
        <w:autoSpaceDN w:val="0"/>
        <w:adjustRightInd w:val="0"/>
        <w:spacing w:before="0" w:after="0"/>
        <w:ind w:firstLine="284"/>
        <w:rPr>
          <w:rFonts w:ascii="Times New Roman" w:eastAsiaTheme="minorHAnsi" w:hAnsi="Times New Roman" w:cs="Times New Roman"/>
          <w:sz w:val="24"/>
          <w:szCs w:val="24"/>
          <w:lang w:bidi="ar-SA"/>
        </w:rPr>
      </w:pPr>
      <w:r w:rsidRPr="009D61DD">
        <w:rPr>
          <w:rFonts w:ascii="Times New Roman" w:eastAsiaTheme="minorHAnsi" w:hAnsi="Times New Roman" w:cs="Times New Roman"/>
          <w:sz w:val="24"/>
          <w:szCs w:val="24"/>
          <w:lang w:bidi="ar-SA"/>
        </w:rPr>
        <w:t xml:space="preserve">W roku 2020 na działalność kulturalną zaplanowano </w:t>
      </w:r>
      <w:r w:rsidR="000E47CB" w:rsidRPr="009D61DD">
        <w:rPr>
          <w:rFonts w:ascii="Times New Roman" w:eastAsiaTheme="minorHAnsi" w:hAnsi="Times New Roman" w:cs="Times New Roman"/>
          <w:sz w:val="24"/>
          <w:szCs w:val="24"/>
          <w:lang w:bidi="ar-SA"/>
        </w:rPr>
        <w:t xml:space="preserve">wydatek z budżetu gminy w wysokości </w:t>
      </w:r>
      <w:r w:rsidRPr="009D61DD">
        <w:rPr>
          <w:rFonts w:ascii="Times New Roman" w:eastAsiaTheme="minorHAnsi" w:hAnsi="Times New Roman" w:cs="Times New Roman"/>
          <w:sz w:val="24"/>
          <w:szCs w:val="24"/>
          <w:lang w:bidi="ar-SA"/>
        </w:rPr>
        <w:t>320.729,18 zł.</w:t>
      </w:r>
      <w:r w:rsidR="000E47CB" w:rsidRPr="009D61DD">
        <w:rPr>
          <w:rFonts w:ascii="Times New Roman" w:eastAsiaTheme="minorHAnsi" w:hAnsi="Times New Roman" w:cs="Times New Roman"/>
          <w:sz w:val="24"/>
          <w:szCs w:val="24"/>
          <w:lang w:bidi="ar-SA"/>
        </w:rPr>
        <w:t>,</w:t>
      </w:r>
      <w:r w:rsidRPr="009D61DD">
        <w:rPr>
          <w:rFonts w:ascii="Times New Roman" w:eastAsiaTheme="minorHAnsi" w:hAnsi="Times New Roman" w:cs="Times New Roman"/>
          <w:sz w:val="24"/>
          <w:szCs w:val="24"/>
          <w:lang w:bidi="ar-SA"/>
        </w:rPr>
        <w:t xml:space="preserve"> z czego wydatkowano 271.470,00 zł. </w:t>
      </w:r>
    </w:p>
    <w:p w14:paraId="60E72A26" w14:textId="212D9F7D" w:rsidR="005C6F01" w:rsidRDefault="005C6F01" w:rsidP="009D61DD">
      <w:pPr>
        <w:autoSpaceDE w:val="0"/>
        <w:autoSpaceDN w:val="0"/>
        <w:adjustRightInd w:val="0"/>
        <w:spacing w:before="0" w:after="0"/>
        <w:ind w:firstLine="284"/>
        <w:rPr>
          <w:rFonts w:ascii="Times New Roman" w:eastAsiaTheme="minorHAnsi" w:hAnsi="Times New Roman" w:cs="Times New Roman"/>
          <w:color w:val="385623" w:themeColor="accent6" w:themeShade="80"/>
          <w:sz w:val="23"/>
          <w:szCs w:val="23"/>
          <w:lang w:bidi="ar-SA"/>
        </w:rPr>
      </w:pPr>
      <w:r w:rsidRPr="009D61DD">
        <w:rPr>
          <w:rFonts w:ascii="Times New Roman" w:eastAsiaTheme="minorHAnsi" w:hAnsi="Times New Roman" w:cs="Times New Roman"/>
          <w:sz w:val="24"/>
          <w:szCs w:val="24"/>
          <w:lang w:bidi="ar-SA"/>
        </w:rPr>
        <w:t xml:space="preserve">Obecnie </w:t>
      </w:r>
      <w:r w:rsidR="008923B6">
        <w:rPr>
          <w:rFonts w:ascii="Times New Roman" w:eastAsiaTheme="minorHAnsi" w:hAnsi="Times New Roman" w:cs="Times New Roman"/>
          <w:sz w:val="24"/>
          <w:szCs w:val="24"/>
          <w:lang w:bidi="ar-SA"/>
        </w:rPr>
        <w:t>g</w:t>
      </w:r>
      <w:r w:rsidRPr="009D61DD">
        <w:rPr>
          <w:rFonts w:ascii="Times New Roman" w:eastAsiaTheme="minorHAnsi" w:hAnsi="Times New Roman" w:cs="Times New Roman"/>
          <w:sz w:val="24"/>
          <w:szCs w:val="24"/>
          <w:lang w:bidi="ar-SA"/>
        </w:rPr>
        <w:t xml:space="preserve">mina nie wydaje lokalnej gazetki, </w:t>
      </w:r>
      <w:r w:rsidR="008923B6">
        <w:rPr>
          <w:rFonts w:ascii="Times New Roman" w:eastAsiaTheme="minorHAnsi" w:hAnsi="Times New Roman" w:cs="Times New Roman"/>
          <w:sz w:val="24"/>
          <w:szCs w:val="24"/>
          <w:lang w:bidi="ar-SA"/>
        </w:rPr>
        <w:t xml:space="preserve">a </w:t>
      </w:r>
      <w:r w:rsidRPr="009D61DD">
        <w:rPr>
          <w:rFonts w:ascii="Times New Roman" w:eastAsiaTheme="minorHAnsi" w:hAnsi="Times New Roman" w:cs="Times New Roman"/>
          <w:sz w:val="24"/>
          <w:szCs w:val="24"/>
          <w:lang w:bidi="ar-SA"/>
        </w:rPr>
        <w:t xml:space="preserve">informacje na temat spraw lokalnych mieszkańców </w:t>
      </w:r>
      <w:r w:rsidR="008923B6">
        <w:rPr>
          <w:rFonts w:ascii="Times New Roman" w:eastAsiaTheme="minorHAnsi" w:hAnsi="Times New Roman" w:cs="Times New Roman"/>
          <w:sz w:val="24"/>
          <w:szCs w:val="24"/>
          <w:lang w:bidi="ar-SA"/>
        </w:rPr>
        <w:t>G</w:t>
      </w:r>
      <w:r w:rsidRPr="009D61DD">
        <w:rPr>
          <w:rFonts w:ascii="Times New Roman" w:eastAsiaTheme="minorHAnsi" w:hAnsi="Times New Roman" w:cs="Times New Roman"/>
          <w:sz w:val="24"/>
          <w:szCs w:val="24"/>
          <w:lang w:bidi="ar-SA"/>
        </w:rPr>
        <w:t>miny Kluczewsko są publikowane w bezpłatnym miesięczniku informacyjno-reklamowym „Moja Gazeta Lokalna” rozpowszechnianym na teren powiatu włoszczowskiego.</w:t>
      </w:r>
    </w:p>
    <w:p w14:paraId="6CFCE9FF" w14:textId="44525596" w:rsidR="007823BB" w:rsidRPr="00A122D1" w:rsidRDefault="009D61DD" w:rsidP="009D61DD">
      <w:pPr>
        <w:pStyle w:val="Nag2"/>
        <w:spacing w:line="300" w:lineRule="auto"/>
        <w:rPr>
          <w:rFonts w:ascii="Times New Roman" w:hAnsi="Times New Roman" w:cs="Times New Roman"/>
        </w:rPr>
      </w:pPr>
      <w:bookmarkStart w:id="21" w:name="_Toc77575553"/>
      <w:r>
        <w:rPr>
          <w:rFonts w:ascii="Times New Roman" w:hAnsi="Times New Roman" w:cs="Times New Roman"/>
        </w:rPr>
        <w:t xml:space="preserve">II 6. </w:t>
      </w:r>
      <w:r w:rsidR="000E47CB">
        <w:rPr>
          <w:rFonts w:ascii="Times New Roman" w:hAnsi="Times New Roman" w:cs="Times New Roman"/>
        </w:rPr>
        <w:t xml:space="preserve">Działalność </w:t>
      </w:r>
      <w:r w:rsidR="00216842">
        <w:rPr>
          <w:rFonts w:ascii="Times New Roman" w:hAnsi="Times New Roman" w:cs="Times New Roman"/>
        </w:rPr>
        <w:t>s</w:t>
      </w:r>
      <w:r w:rsidR="007823BB" w:rsidRPr="00A122D1">
        <w:rPr>
          <w:rFonts w:ascii="Times New Roman" w:hAnsi="Times New Roman" w:cs="Times New Roman"/>
        </w:rPr>
        <w:t>port</w:t>
      </w:r>
      <w:r w:rsidR="000E47CB">
        <w:rPr>
          <w:rFonts w:ascii="Times New Roman" w:hAnsi="Times New Roman" w:cs="Times New Roman"/>
        </w:rPr>
        <w:t>owa</w:t>
      </w:r>
      <w:r>
        <w:rPr>
          <w:rFonts w:ascii="Times New Roman" w:hAnsi="Times New Roman" w:cs="Times New Roman"/>
        </w:rPr>
        <w:t xml:space="preserve"> i rekreacja</w:t>
      </w:r>
      <w:bookmarkEnd w:id="21"/>
    </w:p>
    <w:p w14:paraId="48B772C6" w14:textId="24E612C8" w:rsidR="005C6F01" w:rsidRPr="009D61DD" w:rsidRDefault="005C6F01" w:rsidP="009D61DD">
      <w:pPr>
        <w:spacing w:before="0" w:after="0"/>
        <w:ind w:firstLine="426"/>
        <w:rPr>
          <w:rFonts w:ascii="Times New Roman" w:hAnsi="Times New Roman" w:cs="Times New Roman"/>
          <w:b/>
          <w:bCs/>
          <w:sz w:val="24"/>
          <w:szCs w:val="24"/>
          <w:lang w:eastAsia="pl-PL"/>
        </w:rPr>
      </w:pPr>
      <w:r w:rsidRPr="009D61DD">
        <w:rPr>
          <w:rFonts w:ascii="Times New Roman" w:hAnsi="Times New Roman" w:cs="Times New Roman"/>
          <w:b/>
          <w:bCs/>
          <w:sz w:val="24"/>
          <w:szCs w:val="24"/>
          <w:lang w:eastAsia="pl-PL"/>
        </w:rPr>
        <w:t>W 2020 r. na ter</w:t>
      </w:r>
      <w:r w:rsidR="008923B6">
        <w:rPr>
          <w:rFonts w:ascii="Times New Roman" w:hAnsi="Times New Roman" w:cs="Times New Roman"/>
          <w:b/>
          <w:bCs/>
          <w:sz w:val="24"/>
          <w:szCs w:val="24"/>
          <w:lang w:eastAsia="pl-PL"/>
        </w:rPr>
        <w:t>e</w:t>
      </w:r>
      <w:r w:rsidRPr="009D61DD">
        <w:rPr>
          <w:rFonts w:ascii="Times New Roman" w:hAnsi="Times New Roman" w:cs="Times New Roman"/>
          <w:b/>
          <w:bCs/>
          <w:sz w:val="24"/>
          <w:szCs w:val="24"/>
          <w:lang w:eastAsia="pl-PL"/>
        </w:rPr>
        <w:t>nie gminy działają kluby sportowe:</w:t>
      </w:r>
    </w:p>
    <w:p w14:paraId="40BAE25B" w14:textId="12B1F4E3" w:rsidR="005C6F01" w:rsidRPr="009D61DD" w:rsidRDefault="005C6F01" w:rsidP="009D61DD">
      <w:pPr>
        <w:numPr>
          <w:ilvl w:val="0"/>
          <w:numId w:val="23"/>
        </w:numPr>
        <w:spacing w:before="0" w:after="0"/>
        <w:rPr>
          <w:rFonts w:ascii="Times New Roman" w:hAnsi="Times New Roman" w:cs="Times New Roman"/>
          <w:bCs/>
          <w:sz w:val="24"/>
          <w:szCs w:val="24"/>
          <w:lang w:eastAsia="pl-PL"/>
        </w:rPr>
      </w:pPr>
      <w:r w:rsidRPr="009D61DD">
        <w:rPr>
          <w:rFonts w:ascii="Times New Roman" w:hAnsi="Times New Roman" w:cs="Times New Roman"/>
          <w:bCs/>
          <w:sz w:val="24"/>
          <w:szCs w:val="24"/>
          <w:lang w:eastAsia="pl-PL"/>
        </w:rPr>
        <w:t>Ludowy Uczniowski Klub Sportowy „Start” przy Zespole Przedszkolno- Szkolnym w</w:t>
      </w:r>
      <w:r w:rsidR="008923B6">
        <w:rPr>
          <w:rFonts w:ascii="Times New Roman" w:hAnsi="Times New Roman" w:cs="Times New Roman"/>
          <w:bCs/>
          <w:sz w:val="24"/>
          <w:szCs w:val="24"/>
          <w:lang w:eastAsia="pl-PL"/>
        </w:rPr>
        <w:t> </w:t>
      </w:r>
      <w:r w:rsidRPr="009D61DD">
        <w:rPr>
          <w:rFonts w:ascii="Times New Roman" w:hAnsi="Times New Roman" w:cs="Times New Roman"/>
          <w:bCs/>
          <w:sz w:val="24"/>
          <w:szCs w:val="24"/>
          <w:lang w:eastAsia="pl-PL"/>
        </w:rPr>
        <w:t>Dobromierzu,</w:t>
      </w:r>
    </w:p>
    <w:p w14:paraId="5C8AA163" w14:textId="5B18717F" w:rsidR="005C6F01" w:rsidRPr="009D61DD" w:rsidRDefault="005C6F01" w:rsidP="009D61DD">
      <w:pPr>
        <w:numPr>
          <w:ilvl w:val="0"/>
          <w:numId w:val="23"/>
        </w:numPr>
        <w:spacing w:before="0" w:after="0"/>
        <w:rPr>
          <w:rFonts w:ascii="Times New Roman" w:hAnsi="Times New Roman" w:cs="Times New Roman"/>
          <w:bCs/>
          <w:sz w:val="24"/>
          <w:szCs w:val="24"/>
          <w:lang w:eastAsia="pl-PL"/>
        </w:rPr>
      </w:pPr>
      <w:r w:rsidRPr="009D61DD">
        <w:rPr>
          <w:rFonts w:ascii="Times New Roman" w:hAnsi="Times New Roman" w:cs="Times New Roman"/>
          <w:bCs/>
          <w:sz w:val="24"/>
          <w:szCs w:val="24"/>
          <w:lang w:eastAsia="pl-PL"/>
        </w:rPr>
        <w:lastRenderedPageBreak/>
        <w:t>Gminny Klub Sportowy GKS Kluczewsko,</w:t>
      </w:r>
    </w:p>
    <w:p w14:paraId="43E1CE63" w14:textId="35FFCA17" w:rsidR="005C6F01" w:rsidRPr="00C84C67" w:rsidRDefault="005C6F01" w:rsidP="00C84C67">
      <w:pPr>
        <w:numPr>
          <w:ilvl w:val="0"/>
          <w:numId w:val="23"/>
        </w:numPr>
        <w:spacing w:before="0" w:after="0"/>
        <w:rPr>
          <w:rFonts w:ascii="Times New Roman" w:hAnsi="Times New Roman" w:cs="Times New Roman"/>
          <w:bCs/>
          <w:sz w:val="24"/>
          <w:szCs w:val="24"/>
          <w:lang w:eastAsia="pl-PL"/>
        </w:rPr>
      </w:pPr>
      <w:r w:rsidRPr="009D61DD">
        <w:rPr>
          <w:rFonts w:ascii="Times New Roman" w:hAnsi="Times New Roman" w:cs="Times New Roman"/>
          <w:bCs/>
          <w:sz w:val="24"/>
          <w:szCs w:val="24"/>
          <w:lang w:eastAsia="pl-PL"/>
        </w:rPr>
        <w:t>Klub Sportowy Arka Kluczewsko.</w:t>
      </w:r>
    </w:p>
    <w:p w14:paraId="4CB61381" w14:textId="675F78A2" w:rsidR="00B36A8B" w:rsidRPr="009D61DD" w:rsidRDefault="00B36A8B" w:rsidP="009D61DD">
      <w:pPr>
        <w:spacing w:before="0" w:after="0"/>
        <w:ind w:firstLine="426"/>
        <w:rPr>
          <w:rFonts w:ascii="Times New Roman" w:hAnsi="Times New Roman" w:cs="Times New Roman"/>
          <w:bCs/>
          <w:sz w:val="24"/>
          <w:szCs w:val="24"/>
          <w:lang w:eastAsia="pl-PL"/>
        </w:rPr>
      </w:pPr>
      <w:r w:rsidRPr="009D61DD">
        <w:rPr>
          <w:rFonts w:ascii="Times New Roman" w:hAnsi="Times New Roman" w:cs="Times New Roman"/>
          <w:bCs/>
          <w:sz w:val="24"/>
          <w:szCs w:val="24"/>
          <w:lang w:eastAsia="pl-PL"/>
        </w:rPr>
        <w:t xml:space="preserve">Największym obiektem sportowym w gminie jest stadion piłkarski w Kluczewsku, </w:t>
      </w:r>
      <w:r w:rsidR="00C84C67">
        <w:rPr>
          <w:rFonts w:ascii="Times New Roman" w:hAnsi="Times New Roman" w:cs="Times New Roman"/>
          <w:bCs/>
          <w:sz w:val="24"/>
          <w:szCs w:val="24"/>
          <w:lang w:eastAsia="pl-PL"/>
        </w:rPr>
        <w:br/>
      </w:r>
      <w:r w:rsidRPr="009D61DD">
        <w:rPr>
          <w:rFonts w:ascii="Times New Roman" w:hAnsi="Times New Roman" w:cs="Times New Roman"/>
          <w:bCs/>
          <w:sz w:val="24"/>
          <w:szCs w:val="24"/>
          <w:lang w:eastAsia="pl-PL"/>
        </w:rPr>
        <w:t>na którym oprócz treningów i meczów Gminnego Klubu Sportowego odbywają się duże imprezy gminne. Stadion wyposażony jest w widownię z miejscami siedzącymi oraz muszlę koncertową</w:t>
      </w:r>
      <w:r w:rsidR="008923B6">
        <w:rPr>
          <w:rFonts w:ascii="Times New Roman" w:hAnsi="Times New Roman" w:cs="Times New Roman"/>
          <w:bCs/>
          <w:sz w:val="24"/>
          <w:szCs w:val="24"/>
          <w:lang w:eastAsia="pl-PL"/>
        </w:rPr>
        <w:t>.</w:t>
      </w:r>
    </w:p>
    <w:p w14:paraId="24F9560C" w14:textId="13A35D00" w:rsidR="00AF4702" w:rsidRPr="009D61DD" w:rsidRDefault="00830560" w:rsidP="009D61DD">
      <w:pPr>
        <w:tabs>
          <w:tab w:val="left" w:pos="426"/>
        </w:tabs>
        <w:spacing w:before="0" w:after="0"/>
        <w:rPr>
          <w:rFonts w:ascii="Times New Roman" w:hAnsi="Times New Roman" w:cs="Times New Roman"/>
          <w:bCs/>
          <w:sz w:val="24"/>
          <w:szCs w:val="24"/>
          <w:lang w:eastAsia="pl-PL"/>
        </w:rPr>
      </w:pPr>
      <w:r w:rsidRPr="009D61DD">
        <w:rPr>
          <w:rFonts w:ascii="Times New Roman" w:hAnsi="Times New Roman" w:cs="Times New Roman"/>
          <w:bCs/>
          <w:sz w:val="24"/>
          <w:szCs w:val="24"/>
          <w:lang w:eastAsia="pl-PL"/>
        </w:rPr>
        <w:tab/>
      </w:r>
      <w:r w:rsidR="00AF4702" w:rsidRPr="009D61DD">
        <w:rPr>
          <w:rFonts w:ascii="Times New Roman" w:hAnsi="Times New Roman" w:cs="Times New Roman"/>
          <w:bCs/>
          <w:sz w:val="24"/>
          <w:szCs w:val="24"/>
          <w:lang w:eastAsia="pl-PL"/>
        </w:rPr>
        <w:t xml:space="preserve">W roku 2020 na działalność sportową zaplanowano 224.000,00 zł. z czego wydatkowano 177.008,16 zł. </w:t>
      </w:r>
    </w:p>
    <w:p w14:paraId="0C66E387" w14:textId="7E535B1F" w:rsidR="00AF4702" w:rsidRPr="009D61DD" w:rsidRDefault="00830560" w:rsidP="009D61DD">
      <w:pPr>
        <w:tabs>
          <w:tab w:val="left" w:pos="426"/>
        </w:tabs>
        <w:spacing w:before="0" w:after="0"/>
        <w:rPr>
          <w:rFonts w:ascii="Times New Roman" w:hAnsi="Times New Roman" w:cs="Times New Roman"/>
          <w:bCs/>
          <w:sz w:val="24"/>
          <w:szCs w:val="24"/>
          <w:lang w:eastAsia="pl-PL"/>
        </w:rPr>
      </w:pPr>
      <w:r w:rsidRPr="009D61DD">
        <w:rPr>
          <w:rFonts w:ascii="Times New Roman" w:hAnsi="Times New Roman" w:cs="Times New Roman"/>
          <w:bCs/>
          <w:sz w:val="24"/>
          <w:szCs w:val="24"/>
          <w:lang w:eastAsia="pl-PL"/>
        </w:rPr>
        <w:tab/>
      </w:r>
      <w:r w:rsidR="00AF4702" w:rsidRPr="009D61DD">
        <w:rPr>
          <w:rFonts w:ascii="Times New Roman" w:hAnsi="Times New Roman" w:cs="Times New Roman"/>
          <w:bCs/>
          <w:sz w:val="24"/>
          <w:szCs w:val="24"/>
          <w:lang w:eastAsia="pl-PL"/>
        </w:rPr>
        <w:t xml:space="preserve">W związku z pandemią COVID-19 w roku 2020 nie odbyło wiele imprez sportowych, </w:t>
      </w:r>
      <w:r w:rsidR="00C84C67">
        <w:rPr>
          <w:rFonts w:ascii="Times New Roman" w:hAnsi="Times New Roman" w:cs="Times New Roman"/>
          <w:bCs/>
          <w:sz w:val="24"/>
          <w:szCs w:val="24"/>
          <w:lang w:eastAsia="pl-PL"/>
        </w:rPr>
        <w:br/>
      </w:r>
      <w:r w:rsidR="00AF4702" w:rsidRPr="009D61DD">
        <w:rPr>
          <w:rFonts w:ascii="Times New Roman" w:hAnsi="Times New Roman" w:cs="Times New Roman"/>
          <w:bCs/>
          <w:sz w:val="24"/>
          <w:szCs w:val="24"/>
          <w:lang w:eastAsia="pl-PL"/>
        </w:rPr>
        <w:t xml:space="preserve">które zwykle były organizowane, między innymi turniej z okazji Dnia Kobiet, bieg „Tropem Wilczym”, turniej siatkówki służb mundurowych. Odbył się jedynie w I kwartale 2020r. Turniej Piłki Siatkowej i Liga Halowa Piłki Nożnej. </w:t>
      </w:r>
    </w:p>
    <w:p w14:paraId="62336B5D" w14:textId="3998B8A3" w:rsidR="00AF4702" w:rsidRPr="009D61DD" w:rsidRDefault="00830560" w:rsidP="009D61DD">
      <w:pPr>
        <w:tabs>
          <w:tab w:val="left" w:pos="426"/>
        </w:tabs>
        <w:spacing w:before="0" w:after="0"/>
        <w:rPr>
          <w:rFonts w:ascii="Times New Roman" w:hAnsi="Times New Roman" w:cs="Times New Roman"/>
          <w:bCs/>
          <w:sz w:val="24"/>
          <w:szCs w:val="24"/>
          <w:lang w:eastAsia="pl-PL"/>
        </w:rPr>
      </w:pPr>
      <w:r w:rsidRPr="009D61DD">
        <w:rPr>
          <w:rFonts w:ascii="Times New Roman" w:hAnsi="Times New Roman" w:cs="Times New Roman"/>
          <w:bCs/>
          <w:sz w:val="24"/>
          <w:szCs w:val="24"/>
          <w:lang w:eastAsia="pl-PL"/>
        </w:rPr>
        <w:tab/>
      </w:r>
      <w:r w:rsidR="00AF4702" w:rsidRPr="009D61DD">
        <w:rPr>
          <w:rFonts w:ascii="Times New Roman" w:hAnsi="Times New Roman" w:cs="Times New Roman"/>
          <w:bCs/>
          <w:sz w:val="24"/>
          <w:szCs w:val="24"/>
          <w:lang w:eastAsia="pl-PL"/>
        </w:rPr>
        <w:t>Na terenie Gminy Kluczewsko znajdują się liczne place zabaw wraz z wyposażeniem. Corocznie są one wyposażane w nowy sprzęt oraz odnawiane.</w:t>
      </w:r>
    </w:p>
    <w:p w14:paraId="69AAA6E6" w14:textId="32F00894" w:rsidR="00AF4702" w:rsidRPr="009D61DD" w:rsidRDefault="00830560" w:rsidP="009D61DD">
      <w:pPr>
        <w:tabs>
          <w:tab w:val="left" w:pos="426"/>
        </w:tabs>
        <w:spacing w:before="0" w:after="0"/>
        <w:rPr>
          <w:rFonts w:ascii="Times New Roman" w:hAnsi="Times New Roman" w:cs="Times New Roman"/>
          <w:bCs/>
          <w:sz w:val="24"/>
          <w:szCs w:val="24"/>
          <w:lang w:eastAsia="pl-PL"/>
        </w:rPr>
      </w:pPr>
      <w:r w:rsidRPr="009D61DD">
        <w:rPr>
          <w:rFonts w:ascii="Times New Roman" w:hAnsi="Times New Roman" w:cs="Times New Roman"/>
          <w:bCs/>
          <w:sz w:val="24"/>
          <w:szCs w:val="24"/>
          <w:lang w:eastAsia="pl-PL"/>
        </w:rPr>
        <w:tab/>
      </w:r>
      <w:r w:rsidR="00AF4702" w:rsidRPr="009D61DD">
        <w:rPr>
          <w:rFonts w:ascii="Times New Roman" w:hAnsi="Times New Roman" w:cs="Times New Roman"/>
          <w:bCs/>
          <w:sz w:val="24"/>
          <w:szCs w:val="24"/>
          <w:lang w:eastAsia="pl-PL"/>
        </w:rPr>
        <w:t xml:space="preserve">Podobnie jak w latach poprzednich udzielono dotacji działającym na terenie Gminy Kluczewsko klubom sportowym w łącznej kwocie 85.000,00 zł. </w:t>
      </w:r>
    </w:p>
    <w:p w14:paraId="0BA332BC" w14:textId="471FE86E" w:rsidR="007823BB" w:rsidRPr="009D61DD" w:rsidRDefault="00830560" w:rsidP="009D61DD">
      <w:pPr>
        <w:pStyle w:val="Akapitzlist"/>
        <w:tabs>
          <w:tab w:val="left" w:pos="426"/>
        </w:tabs>
        <w:spacing w:before="0" w:after="0"/>
        <w:ind w:left="0"/>
        <w:rPr>
          <w:rFonts w:ascii="Times New Roman" w:hAnsi="Times New Roman" w:cs="Times New Roman"/>
          <w:bCs/>
          <w:sz w:val="24"/>
          <w:szCs w:val="24"/>
          <w:lang w:eastAsia="pl-PL"/>
        </w:rPr>
      </w:pPr>
      <w:r w:rsidRPr="009D61DD">
        <w:rPr>
          <w:rFonts w:ascii="Times New Roman" w:hAnsi="Times New Roman" w:cs="Times New Roman"/>
          <w:bCs/>
          <w:sz w:val="24"/>
          <w:szCs w:val="24"/>
          <w:lang w:eastAsia="pl-PL"/>
        </w:rPr>
        <w:tab/>
      </w:r>
      <w:r w:rsidR="00AF4702" w:rsidRPr="009D61DD">
        <w:rPr>
          <w:rFonts w:ascii="Times New Roman" w:hAnsi="Times New Roman" w:cs="Times New Roman"/>
          <w:bCs/>
          <w:sz w:val="24"/>
          <w:szCs w:val="24"/>
          <w:lang w:eastAsia="pl-PL"/>
        </w:rPr>
        <w:t>Dotacje udzielono w trybie konkursów organizowanych zgodnie z przepisami ustawy o</w:t>
      </w:r>
      <w:r w:rsidR="008923B6">
        <w:rPr>
          <w:rFonts w:ascii="Times New Roman" w:hAnsi="Times New Roman" w:cs="Times New Roman"/>
          <w:bCs/>
          <w:sz w:val="24"/>
          <w:szCs w:val="24"/>
          <w:lang w:eastAsia="pl-PL"/>
        </w:rPr>
        <w:t> </w:t>
      </w:r>
      <w:r w:rsidR="00AF4702" w:rsidRPr="009D61DD">
        <w:rPr>
          <w:rFonts w:ascii="Times New Roman" w:hAnsi="Times New Roman" w:cs="Times New Roman"/>
          <w:bCs/>
          <w:sz w:val="24"/>
          <w:szCs w:val="24"/>
          <w:lang w:eastAsia="pl-PL"/>
        </w:rPr>
        <w:t>pożytku publicznym i wolontariacie z przeznaczeniem na działania na rzecz upowszechniania kultury fizycznej i sportu wśród młodzieży poprzez szkolenia sportowe oraz organizowanie i</w:t>
      </w:r>
      <w:r w:rsidR="008923B6">
        <w:rPr>
          <w:rFonts w:ascii="Times New Roman" w:hAnsi="Times New Roman" w:cs="Times New Roman"/>
          <w:bCs/>
          <w:sz w:val="24"/>
          <w:szCs w:val="24"/>
          <w:lang w:eastAsia="pl-PL"/>
        </w:rPr>
        <w:t> </w:t>
      </w:r>
      <w:r w:rsidR="00AF4702" w:rsidRPr="009D61DD">
        <w:rPr>
          <w:rFonts w:ascii="Times New Roman" w:hAnsi="Times New Roman" w:cs="Times New Roman"/>
          <w:bCs/>
          <w:sz w:val="24"/>
          <w:szCs w:val="24"/>
          <w:lang w:eastAsia="pl-PL"/>
        </w:rPr>
        <w:t>udział w zawodach sportowych.</w:t>
      </w:r>
    </w:p>
    <w:p w14:paraId="1BBF4A4B" w14:textId="32629FD5" w:rsidR="00AF4702" w:rsidRPr="009D61DD" w:rsidRDefault="00830560" w:rsidP="009D61DD">
      <w:pPr>
        <w:tabs>
          <w:tab w:val="left" w:pos="426"/>
        </w:tabs>
        <w:spacing w:before="0" w:after="0"/>
        <w:rPr>
          <w:rFonts w:ascii="Times New Roman" w:hAnsi="Times New Roman" w:cs="Times New Roman"/>
          <w:bCs/>
          <w:sz w:val="24"/>
          <w:szCs w:val="24"/>
          <w:lang w:eastAsia="pl-PL"/>
        </w:rPr>
      </w:pPr>
      <w:r w:rsidRPr="009D61DD">
        <w:rPr>
          <w:rFonts w:ascii="Times New Roman" w:hAnsi="Times New Roman" w:cs="Times New Roman"/>
          <w:bCs/>
          <w:sz w:val="24"/>
          <w:szCs w:val="24"/>
          <w:lang w:eastAsia="pl-PL"/>
        </w:rPr>
        <w:tab/>
      </w:r>
      <w:r w:rsidR="00AF4702" w:rsidRPr="009D61DD">
        <w:rPr>
          <w:rFonts w:ascii="Times New Roman" w:hAnsi="Times New Roman" w:cs="Times New Roman"/>
          <w:bCs/>
          <w:sz w:val="24"/>
          <w:szCs w:val="24"/>
          <w:lang w:eastAsia="pl-PL"/>
        </w:rPr>
        <w:t xml:space="preserve">Dotacje udzielono dla: </w:t>
      </w:r>
    </w:p>
    <w:p w14:paraId="1491D8F2" w14:textId="77777777" w:rsidR="00AF4702" w:rsidRPr="009D61DD" w:rsidRDefault="00AF4702" w:rsidP="009D61DD">
      <w:pPr>
        <w:tabs>
          <w:tab w:val="left" w:pos="426"/>
        </w:tabs>
        <w:spacing w:before="0" w:after="0"/>
        <w:rPr>
          <w:rFonts w:ascii="Times New Roman" w:hAnsi="Times New Roman" w:cs="Times New Roman"/>
          <w:bCs/>
          <w:sz w:val="24"/>
          <w:szCs w:val="24"/>
          <w:lang w:eastAsia="pl-PL"/>
        </w:rPr>
      </w:pPr>
      <w:r w:rsidRPr="009D61DD">
        <w:rPr>
          <w:rFonts w:ascii="Times New Roman" w:hAnsi="Times New Roman" w:cs="Times New Roman"/>
          <w:bCs/>
          <w:sz w:val="24"/>
          <w:szCs w:val="24"/>
          <w:lang w:eastAsia="pl-PL"/>
        </w:rPr>
        <w:t xml:space="preserve">1. Ludowego Uczniowskiego Klubu Sportowego „START” - 15.000,00 zł. </w:t>
      </w:r>
    </w:p>
    <w:p w14:paraId="3A3C6A25" w14:textId="2A18C7E2" w:rsidR="00AF4702" w:rsidRPr="009D61DD" w:rsidRDefault="00AF4702" w:rsidP="009D61DD">
      <w:pPr>
        <w:tabs>
          <w:tab w:val="left" w:pos="426"/>
        </w:tabs>
        <w:spacing w:before="0" w:after="0"/>
        <w:rPr>
          <w:rFonts w:ascii="Times New Roman" w:hAnsi="Times New Roman" w:cs="Times New Roman"/>
          <w:bCs/>
          <w:sz w:val="24"/>
          <w:szCs w:val="24"/>
          <w:lang w:eastAsia="pl-PL"/>
        </w:rPr>
      </w:pPr>
      <w:r w:rsidRPr="009D61DD">
        <w:rPr>
          <w:rFonts w:ascii="Times New Roman" w:hAnsi="Times New Roman" w:cs="Times New Roman"/>
          <w:bCs/>
          <w:sz w:val="24"/>
          <w:szCs w:val="24"/>
          <w:lang w:eastAsia="pl-PL"/>
        </w:rPr>
        <w:t>2. Parafialn</w:t>
      </w:r>
      <w:r w:rsidR="008923B6">
        <w:rPr>
          <w:rFonts w:ascii="Times New Roman" w:hAnsi="Times New Roman" w:cs="Times New Roman"/>
          <w:bCs/>
          <w:sz w:val="24"/>
          <w:szCs w:val="24"/>
          <w:lang w:eastAsia="pl-PL"/>
        </w:rPr>
        <w:t>ego</w:t>
      </w:r>
      <w:r w:rsidRPr="009D61DD">
        <w:rPr>
          <w:rFonts w:ascii="Times New Roman" w:hAnsi="Times New Roman" w:cs="Times New Roman"/>
          <w:bCs/>
          <w:sz w:val="24"/>
          <w:szCs w:val="24"/>
          <w:lang w:eastAsia="pl-PL"/>
        </w:rPr>
        <w:t xml:space="preserve"> Klub</w:t>
      </w:r>
      <w:r w:rsidR="008923B6">
        <w:rPr>
          <w:rFonts w:ascii="Times New Roman" w:hAnsi="Times New Roman" w:cs="Times New Roman"/>
          <w:bCs/>
          <w:sz w:val="24"/>
          <w:szCs w:val="24"/>
          <w:lang w:eastAsia="pl-PL"/>
        </w:rPr>
        <w:t>u</w:t>
      </w:r>
      <w:r w:rsidRPr="009D61DD">
        <w:rPr>
          <w:rFonts w:ascii="Times New Roman" w:hAnsi="Times New Roman" w:cs="Times New Roman"/>
          <w:bCs/>
          <w:sz w:val="24"/>
          <w:szCs w:val="24"/>
          <w:lang w:eastAsia="pl-PL"/>
        </w:rPr>
        <w:t xml:space="preserve"> Sportow</w:t>
      </w:r>
      <w:r w:rsidR="008923B6">
        <w:rPr>
          <w:rFonts w:ascii="Times New Roman" w:hAnsi="Times New Roman" w:cs="Times New Roman"/>
          <w:bCs/>
          <w:sz w:val="24"/>
          <w:szCs w:val="24"/>
          <w:lang w:eastAsia="pl-PL"/>
        </w:rPr>
        <w:t>ego</w:t>
      </w:r>
      <w:r w:rsidRPr="009D61DD">
        <w:rPr>
          <w:rFonts w:ascii="Times New Roman" w:hAnsi="Times New Roman" w:cs="Times New Roman"/>
          <w:bCs/>
          <w:sz w:val="24"/>
          <w:szCs w:val="24"/>
          <w:lang w:eastAsia="pl-PL"/>
        </w:rPr>
        <w:t xml:space="preserve"> „ ARKA” Kluczewsko - 30.000,00 zł. </w:t>
      </w:r>
    </w:p>
    <w:p w14:paraId="11BE1BEB" w14:textId="26A14A2B" w:rsidR="005203C6" w:rsidRPr="009D61DD" w:rsidRDefault="00AF4702" w:rsidP="009D61DD">
      <w:pPr>
        <w:tabs>
          <w:tab w:val="left" w:pos="426"/>
        </w:tabs>
        <w:spacing w:before="0" w:after="0"/>
        <w:rPr>
          <w:rFonts w:ascii="Times New Roman" w:hAnsi="Times New Roman" w:cs="Times New Roman"/>
          <w:bCs/>
          <w:sz w:val="24"/>
          <w:szCs w:val="24"/>
          <w:lang w:eastAsia="pl-PL"/>
        </w:rPr>
      </w:pPr>
      <w:r w:rsidRPr="009D61DD">
        <w:rPr>
          <w:rFonts w:ascii="Times New Roman" w:hAnsi="Times New Roman" w:cs="Times New Roman"/>
          <w:bCs/>
          <w:sz w:val="24"/>
          <w:szCs w:val="24"/>
          <w:lang w:eastAsia="pl-PL"/>
        </w:rPr>
        <w:t>3. Gminnego Klubu Sportoweg</w:t>
      </w:r>
      <w:r w:rsidR="00C84C67">
        <w:rPr>
          <w:rFonts w:ascii="Times New Roman" w:hAnsi="Times New Roman" w:cs="Times New Roman"/>
          <w:bCs/>
          <w:sz w:val="24"/>
          <w:szCs w:val="24"/>
          <w:lang w:eastAsia="pl-PL"/>
        </w:rPr>
        <w:t xml:space="preserve">o w Kluczewsku - 40.000,00 zł. </w:t>
      </w:r>
    </w:p>
    <w:p w14:paraId="28351FC1" w14:textId="7B7E9DDE" w:rsidR="005203C6" w:rsidRPr="009D61DD" w:rsidRDefault="005203C6" w:rsidP="009D61DD">
      <w:pPr>
        <w:tabs>
          <w:tab w:val="left" w:pos="426"/>
        </w:tabs>
        <w:spacing w:before="0" w:after="0"/>
        <w:rPr>
          <w:rFonts w:ascii="Times New Roman" w:hAnsi="Times New Roman" w:cs="Times New Roman"/>
          <w:bCs/>
          <w:sz w:val="24"/>
          <w:szCs w:val="24"/>
          <w:lang w:eastAsia="pl-PL"/>
        </w:rPr>
      </w:pPr>
      <w:r w:rsidRPr="009D61DD">
        <w:rPr>
          <w:rFonts w:ascii="Times New Roman" w:hAnsi="Times New Roman" w:cs="Times New Roman"/>
          <w:bCs/>
          <w:sz w:val="24"/>
          <w:szCs w:val="24"/>
          <w:lang w:eastAsia="pl-PL"/>
        </w:rPr>
        <w:tab/>
        <w:t xml:space="preserve">Na terenie Gminy Kluczewsko jest 20 placów zabaw funkcjonujących również </w:t>
      </w:r>
      <w:r w:rsidR="00C84C67">
        <w:rPr>
          <w:rFonts w:ascii="Times New Roman" w:hAnsi="Times New Roman" w:cs="Times New Roman"/>
          <w:bCs/>
          <w:sz w:val="24"/>
          <w:szCs w:val="24"/>
          <w:lang w:eastAsia="pl-PL"/>
        </w:rPr>
        <w:br/>
      </w:r>
      <w:r w:rsidRPr="009D61DD">
        <w:rPr>
          <w:rFonts w:ascii="Times New Roman" w:hAnsi="Times New Roman" w:cs="Times New Roman"/>
          <w:bCs/>
          <w:sz w:val="24"/>
          <w:szCs w:val="24"/>
          <w:lang w:eastAsia="pl-PL"/>
        </w:rPr>
        <w:t xml:space="preserve">jako siłownie zewnętrzne. Place zabaw z urządzeniami dla dzieci znajdują się </w:t>
      </w:r>
      <w:r w:rsidR="00C84C67">
        <w:rPr>
          <w:rFonts w:ascii="Times New Roman" w:hAnsi="Times New Roman" w:cs="Times New Roman"/>
          <w:bCs/>
          <w:sz w:val="24"/>
          <w:szCs w:val="24"/>
          <w:lang w:eastAsia="pl-PL"/>
        </w:rPr>
        <w:br/>
      </w:r>
      <w:r w:rsidRPr="009D61DD">
        <w:rPr>
          <w:rFonts w:ascii="Times New Roman" w:hAnsi="Times New Roman" w:cs="Times New Roman"/>
          <w:bCs/>
          <w:sz w:val="24"/>
          <w:szCs w:val="24"/>
          <w:lang w:eastAsia="pl-PL"/>
        </w:rPr>
        <w:t xml:space="preserve">w miejscowościach: Bobrowska Wola, Brzeście, Ciemiętniki, Januszewice, Kluczewsko </w:t>
      </w:r>
      <w:r w:rsidR="00C84C67">
        <w:rPr>
          <w:rFonts w:ascii="Times New Roman" w:hAnsi="Times New Roman" w:cs="Times New Roman"/>
          <w:bCs/>
          <w:sz w:val="24"/>
          <w:szCs w:val="24"/>
          <w:lang w:eastAsia="pl-PL"/>
        </w:rPr>
        <w:br/>
      </w:r>
      <w:r w:rsidRPr="009D61DD">
        <w:rPr>
          <w:rFonts w:ascii="Times New Roman" w:hAnsi="Times New Roman" w:cs="Times New Roman"/>
          <w:bCs/>
          <w:sz w:val="24"/>
          <w:szCs w:val="24"/>
          <w:lang w:eastAsia="pl-PL"/>
        </w:rPr>
        <w:t xml:space="preserve">(obok szkoły), Komorniki (obok szkoły), Pilczyca, Rzewuszyce, Stanowiska, Zalesie. </w:t>
      </w:r>
    </w:p>
    <w:p w14:paraId="244DFE10" w14:textId="1FA5AEAC" w:rsidR="003E49C4" w:rsidRPr="009D61DD" w:rsidRDefault="005203C6" w:rsidP="009D61DD">
      <w:pPr>
        <w:tabs>
          <w:tab w:val="left" w:pos="426"/>
        </w:tabs>
        <w:spacing w:before="0" w:after="0"/>
        <w:rPr>
          <w:rFonts w:ascii="Times New Roman" w:hAnsi="Times New Roman" w:cs="Times New Roman"/>
          <w:bCs/>
          <w:sz w:val="24"/>
          <w:szCs w:val="24"/>
          <w:lang w:eastAsia="pl-PL"/>
        </w:rPr>
      </w:pPr>
      <w:r w:rsidRPr="009D61DD">
        <w:rPr>
          <w:rFonts w:ascii="Times New Roman" w:hAnsi="Times New Roman" w:cs="Times New Roman"/>
          <w:bCs/>
          <w:sz w:val="24"/>
          <w:szCs w:val="24"/>
          <w:lang w:eastAsia="pl-PL"/>
        </w:rPr>
        <w:tab/>
        <w:t xml:space="preserve">Natomiast place zabaw z elementami siłowni zewnętrznej znajdują się w miejscowościach: Bobrowniki, Dobromierz (przy budynku OSP), Jakubowice, Kluczewsko (na terenie zabytkowego parku), Kolonia Mrowina, Łapczyna Wola, Rączki oraz w miejscowości </w:t>
      </w:r>
      <w:proofErr w:type="spellStart"/>
      <w:r w:rsidRPr="009D61DD">
        <w:rPr>
          <w:rFonts w:ascii="Times New Roman" w:hAnsi="Times New Roman" w:cs="Times New Roman"/>
          <w:bCs/>
          <w:sz w:val="24"/>
          <w:szCs w:val="24"/>
          <w:lang w:eastAsia="pl-PL"/>
        </w:rPr>
        <w:t>Komparzów</w:t>
      </w:r>
      <w:proofErr w:type="spellEnd"/>
      <w:r w:rsidRPr="009D61DD">
        <w:rPr>
          <w:rFonts w:ascii="Times New Roman" w:hAnsi="Times New Roman" w:cs="Times New Roman"/>
          <w:bCs/>
          <w:sz w:val="24"/>
          <w:szCs w:val="24"/>
          <w:lang w:eastAsia="pl-PL"/>
        </w:rPr>
        <w:t xml:space="preserve">. </w:t>
      </w:r>
      <w:r w:rsidR="00DB542D">
        <w:rPr>
          <w:rFonts w:ascii="Times New Roman" w:hAnsi="Times New Roman" w:cs="Times New Roman"/>
          <w:bCs/>
          <w:sz w:val="24"/>
          <w:szCs w:val="24"/>
          <w:lang w:eastAsia="pl-PL"/>
        </w:rPr>
        <w:t xml:space="preserve"> </w:t>
      </w:r>
      <w:r w:rsidRPr="009D61DD">
        <w:rPr>
          <w:rFonts w:ascii="Times New Roman" w:hAnsi="Times New Roman" w:cs="Times New Roman"/>
          <w:bCs/>
          <w:sz w:val="24"/>
          <w:szCs w:val="24"/>
          <w:lang w:eastAsia="pl-PL"/>
        </w:rPr>
        <w:t xml:space="preserve">Place rekreacyjne, na których znajdują się jedynie urządzenia siłowe usytuowane są w miejscowości Komorniki (obok budynku świetlicy wiejskiej) oraz w miejscowości Zmarłe. Place rekreacyjne to również boiska do gry w piłkę siatkową czy piłkę nożną </w:t>
      </w:r>
      <w:r w:rsidR="00C84C67">
        <w:rPr>
          <w:rFonts w:ascii="Times New Roman" w:hAnsi="Times New Roman" w:cs="Times New Roman"/>
          <w:bCs/>
          <w:sz w:val="24"/>
          <w:szCs w:val="24"/>
          <w:lang w:eastAsia="pl-PL"/>
        </w:rPr>
        <w:br/>
      </w:r>
      <w:r w:rsidRPr="009D61DD">
        <w:rPr>
          <w:rFonts w:ascii="Times New Roman" w:hAnsi="Times New Roman" w:cs="Times New Roman"/>
          <w:bCs/>
          <w:sz w:val="24"/>
          <w:szCs w:val="24"/>
          <w:lang w:eastAsia="pl-PL"/>
        </w:rPr>
        <w:lastRenderedPageBreak/>
        <w:t xml:space="preserve">oraz altany. Place zabaw oraz place rekreacyjne corocznie są sprawdzane przez gminę </w:t>
      </w:r>
      <w:r w:rsidR="00C84C67">
        <w:rPr>
          <w:rFonts w:ascii="Times New Roman" w:hAnsi="Times New Roman" w:cs="Times New Roman"/>
          <w:bCs/>
          <w:sz w:val="24"/>
          <w:szCs w:val="24"/>
          <w:lang w:eastAsia="pl-PL"/>
        </w:rPr>
        <w:br/>
      </w:r>
      <w:r w:rsidRPr="009D61DD">
        <w:rPr>
          <w:rFonts w:ascii="Times New Roman" w:hAnsi="Times New Roman" w:cs="Times New Roman"/>
          <w:bCs/>
          <w:sz w:val="24"/>
          <w:szCs w:val="24"/>
          <w:lang w:eastAsia="pl-PL"/>
        </w:rPr>
        <w:t>pod kątem bezpieczeństwa użytkowników. Utrzymaniem placów polegającym na koszeniu trawy czy sprzątaniu śmieci zajmują się w większości przypadków Sołtysi oraz zainteresowani mieszkańcy oraz niejednokrotnie pracownicy Urzędu Gminy.</w:t>
      </w:r>
    </w:p>
    <w:p w14:paraId="7B7E8728" w14:textId="5ECB5474" w:rsidR="001D1FA0" w:rsidRPr="00DB542D" w:rsidRDefault="00DB542D" w:rsidP="001D1FA0">
      <w:pPr>
        <w:pStyle w:val="Nag2"/>
        <w:rPr>
          <w:rFonts w:ascii="Times New Roman" w:hAnsi="Times New Roman" w:cs="Times New Roman"/>
          <w:lang w:eastAsia="pl-PL"/>
        </w:rPr>
      </w:pPr>
      <w:bookmarkStart w:id="22" w:name="_Toc77575554"/>
      <w:r w:rsidRPr="00DB542D">
        <w:rPr>
          <w:rFonts w:ascii="Times New Roman" w:hAnsi="Times New Roman" w:cs="Times New Roman"/>
          <w:lang w:eastAsia="pl-PL"/>
        </w:rPr>
        <w:t xml:space="preserve">II 7. </w:t>
      </w:r>
      <w:r w:rsidR="003E78C9" w:rsidRPr="00DB542D">
        <w:rPr>
          <w:rFonts w:ascii="Times New Roman" w:hAnsi="Times New Roman" w:cs="Times New Roman"/>
          <w:lang w:eastAsia="pl-PL"/>
        </w:rPr>
        <w:t>Działania na rzecz seniorów</w:t>
      </w:r>
      <w:bookmarkEnd w:id="22"/>
    </w:p>
    <w:p w14:paraId="472D7AD7" w14:textId="7FBBB86D" w:rsidR="001D1FA0" w:rsidRPr="00DB542D" w:rsidRDefault="001D1FA0" w:rsidP="00DB542D">
      <w:pPr>
        <w:autoSpaceDE w:val="0"/>
        <w:autoSpaceDN w:val="0"/>
        <w:adjustRightInd w:val="0"/>
        <w:spacing w:before="0" w:after="0"/>
        <w:ind w:firstLine="284"/>
        <w:rPr>
          <w:rFonts w:ascii="Times New Roman" w:eastAsiaTheme="minorHAnsi" w:hAnsi="Times New Roman" w:cs="Times New Roman"/>
          <w:sz w:val="24"/>
          <w:szCs w:val="24"/>
          <w:lang w:bidi="ar-SA"/>
        </w:rPr>
      </w:pPr>
      <w:r w:rsidRPr="00DB542D">
        <w:rPr>
          <w:rFonts w:ascii="Times New Roman" w:eastAsiaTheme="minorHAnsi" w:hAnsi="Times New Roman" w:cs="Times New Roman"/>
          <w:sz w:val="24"/>
          <w:szCs w:val="24"/>
          <w:lang w:bidi="ar-SA"/>
        </w:rPr>
        <w:t xml:space="preserve">Aktywność społeczna seniorów jako sposób na przeciwdziałanie procesom starzenia się organizmu. Seniorzy jako grupa nieformalna działają na terenie gminy od kilku lat, chętnie organizują spotkania integracyjne m.in. majówka senioralna, Dzień Kobiet, spotkanie wigilijne, wycieczki krajoznawcze, udział w festynie rodzinnym oraz różnego rodzaju wydarzenia kulturalno- oświatowe. </w:t>
      </w:r>
    </w:p>
    <w:p w14:paraId="5F187BC2" w14:textId="3D74ED9F" w:rsidR="003E49C4" w:rsidRPr="00E11DC5" w:rsidRDefault="006A7263" w:rsidP="00DB542D">
      <w:pPr>
        <w:tabs>
          <w:tab w:val="left" w:pos="426"/>
        </w:tabs>
        <w:spacing w:before="0" w:after="0"/>
        <w:rPr>
          <w:rFonts w:ascii="Times New Roman" w:eastAsiaTheme="minorHAnsi" w:hAnsi="Times New Roman" w:cs="Times New Roman"/>
          <w:sz w:val="24"/>
          <w:szCs w:val="24"/>
          <w:lang w:bidi="ar-SA"/>
        </w:rPr>
      </w:pPr>
      <w:r w:rsidRPr="00DB542D">
        <w:rPr>
          <w:rFonts w:ascii="Times New Roman" w:eastAsiaTheme="minorHAnsi" w:hAnsi="Times New Roman" w:cs="Times New Roman"/>
          <w:sz w:val="24"/>
          <w:szCs w:val="24"/>
          <w:lang w:bidi="ar-SA"/>
        </w:rPr>
        <w:tab/>
      </w:r>
      <w:r w:rsidR="00042842" w:rsidRPr="00DB542D">
        <w:rPr>
          <w:rFonts w:ascii="Times New Roman" w:eastAsiaTheme="minorHAnsi" w:hAnsi="Times New Roman" w:cs="Times New Roman"/>
          <w:sz w:val="24"/>
          <w:szCs w:val="24"/>
          <w:lang w:bidi="ar-SA"/>
        </w:rPr>
        <w:t>N</w:t>
      </w:r>
      <w:r w:rsidR="001D1FA0" w:rsidRPr="00DB542D">
        <w:rPr>
          <w:rFonts w:ascii="Times New Roman" w:eastAsiaTheme="minorHAnsi" w:hAnsi="Times New Roman" w:cs="Times New Roman"/>
          <w:sz w:val="24"/>
          <w:szCs w:val="24"/>
          <w:lang w:bidi="ar-SA"/>
        </w:rPr>
        <w:t xml:space="preserve">a terenie gminy działa </w:t>
      </w:r>
      <w:r w:rsidRPr="00DB542D">
        <w:rPr>
          <w:rFonts w:ascii="Times New Roman" w:eastAsiaTheme="minorHAnsi" w:hAnsi="Times New Roman" w:cs="Times New Roman"/>
          <w:sz w:val="24"/>
          <w:szCs w:val="24"/>
          <w:lang w:bidi="ar-SA"/>
        </w:rPr>
        <w:t xml:space="preserve">Klub </w:t>
      </w:r>
      <w:r w:rsidR="008923B6">
        <w:rPr>
          <w:rFonts w:ascii="Times New Roman" w:eastAsiaTheme="minorHAnsi" w:hAnsi="Times New Roman" w:cs="Times New Roman"/>
          <w:sz w:val="24"/>
          <w:szCs w:val="24"/>
          <w:lang w:bidi="ar-SA"/>
        </w:rPr>
        <w:t>S</w:t>
      </w:r>
      <w:r w:rsidRPr="00DB542D">
        <w:rPr>
          <w:rFonts w:ascii="Times New Roman" w:eastAsiaTheme="minorHAnsi" w:hAnsi="Times New Roman" w:cs="Times New Roman"/>
          <w:sz w:val="24"/>
          <w:szCs w:val="24"/>
          <w:lang w:bidi="ar-SA"/>
        </w:rPr>
        <w:t>eniora</w:t>
      </w:r>
      <w:r w:rsidR="001D1FA0" w:rsidRPr="00DB542D">
        <w:rPr>
          <w:rFonts w:ascii="Times New Roman" w:eastAsiaTheme="minorHAnsi" w:hAnsi="Times New Roman" w:cs="Times New Roman"/>
          <w:sz w:val="24"/>
          <w:szCs w:val="24"/>
          <w:lang w:bidi="ar-SA"/>
        </w:rPr>
        <w:t xml:space="preserve"> </w:t>
      </w:r>
      <w:r w:rsidRPr="00DB542D">
        <w:rPr>
          <w:rFonts w:ascii="Times New Roman" w:eastAsiaTheme="minorHAnsi" w:hAnsi="Times New Roman" w:cs="Times New Roman"/>
          <w:sz w:val="24"/>
          <w:szCs w:val="24"/>
          <w:lang w:bidi="ar-SA"/>
        </w:rPr>
        <w:t>„</w:t>
      </w:r>
      <w:r w:rsidR="001D1FA0" w:rsidRPr="00DB542D">
        <w:rPr>
          <w:rFonts w:ascii="Times New Roman" w:eastAsiaTheme="minorHAnsi" w:hAnsi="Times New Roman" w:cs="Times New Roman"/>
          <w:sz w:val="24"/>
          <w:szCs w:val="24"/>
          <w:lang w:bidi="ar-SA"/>
        </w:rPr>
        <w:t>Senior +</w:t>
      </w:r>
      <w:r w:rsidRPr="00DB542D">
        <w:rPr>
          <w:rFonts w:ascii="Times New Roman" w:eastAsiaTheme="minorHAnsi" w:hAnsi="Times New Roman" w:cs="Times New Roman"/>
          <w:sz w:val="24"/>
          <w:szCs w:val="24"/>
          <w:lang w:bidi="ar-SA"/>
        </w:rPr>
        <w:t>”</w:t>
      </w:r>
      <w:r w:rsidR="00042842" w:rsidRPr="00DB542D">
        <w:rPr>
          <w:rFonts w:ascii="Times New Roman" w:eastAsiaTheme="minorHAnsi" w:hAnsi="Times New Roman" w:cs="Times New Roman"/>
          <w:sz w:val="24"/>
          <w:szCs w:val="24"/>
          <w:lang w:bidi="ar-SA"/>
        </w:rPr>
        <w:t xml:space="preserve">, który dysponuje 15 miejscami </w:t>
      </w:r>
      <w:r w:rsidR="00C84C67">
        <w:rPr>
          <w:rFonts w:ascii="Times New Roman" w:eastAsiaTheme="minorHAnsi" w:hAnsi="Times New Roman" w:cs="Times New Roman"/>
          <w:sz w:val="24"/>
          <w:szCs w:val="24"/>
          <w:lang w:bidi="ar-SA"/>
        </w:rPr>
        <w:br/>
      </w:r>
      <w:r w:rsidR="00042842" w:rsidRPr="00DB542D">
        <w:rPr>
          <w:rFonts w:ascii="Times New Roman" w:eastAsiaTheme="minorHAnsi" w:hAnsi="Times New Roman" w:cs="Times New Roman"/>
          <w:sz w:val="24"/>
          <w:szCs w:val="24"/>
          <w:lang w:bidi="ar-SA"/>
        </w:rPr>
        <w:t>dla seniorów. Placówka stanowi również miejsce spotkań dla seniorów Gminy Kluczewsko, została</w:t>
      </w:r>
      <w:r w:rsidR="001D1FA0" w:rsidRPr="00DB542D">
        <w:rPr>
          <w:rFonts w:ascii="Times New Roman" w:eastAsiaTheme="minorHAnsi" w:hAnsi="Times New Roman" w:cs="Times New Roman"/>
          <w:sz w:val="24"/>
          <w:szCs w:val="24"/>
          <w:lang w:bidi="ar-SA"/>
        </w:rPr>
        <w:t xml:space="preserve"> utworzona na potrzeby integracji osób starszych dzięki środkom Rządowego Programu Senior + oraz środków własnych gminy. Celem nadrzędnym Klubu jest aktywizacja społeczna, integracja, włączenie społeczne osób starszych do społeczności lokalnej oraz organizacja wspólnego spędzania czasu wolnego przez seniorów. Seniorzy biorą udział w zajęciach sportowo-rekreacyjnych, kulturalno-oświatowych, </w:t>
      </w:r>
      <w:r w:rsidR="00C84C67">
        <w:rPr>
          <w:rFonts w:ascii="Times New Roman" w:eastAsiaTheme="minorHAnsi" w:hAnsi="Times New Roman" w:cs="Times New Roman"/>
          <w:sz w:val="24"/>
          <w:szCs w:val="24"/>
          <w:lang w:bidi="ar-SA"/>
        </w:rPr>
        <w:t xml:space="preserve">kąciku kulinarnym, arteterapii, </w:t>
      </w:r>
      <w:r w:rsidR="001D1FA0" w:rsidRPr="00DB542D">
        <w:rPr>
          <w:rFonts w:ascii="Times New Roman" w:eastAsiaTheme="minorHAnsi" w:hAnsi="Times New Roman" w:cs="Times New Roman"/>
          <w:sz w:val="24"/>
          <w:szCs w:val="24"/>
          <w:lang w:bidi="ar-SA"/>
        </w:rPr>
        <w:t>wycieczkach studyjnych, wieczorkach tematycznych.</w:t>
      </w:r>
    </w:p>
    <w:p w14:paraId="4B04D7A9" w14:textId="52129C4A" w:rsidR="007823BB" w:rsidRPr="00DB542D" w:rsidRDefault="00DB542D" w:rsidP="00DB542D">
      <w:pPr>
        <w:pStyle w:val="Nag2"/>
        <w:spacing w:line="300" w:lineRule="auto"/>
        <w:rPr>
          <w:rFonts w:ascii="Times New Roman" w:hAnsi="Times New Roman" w:cs="Times New Roman"/>
        </w:rPr>
      </w:pPr>
      <w:bookmarkStart w:id="23" w:name="_Toc77575555"/>
      <w:r w:rsidRPr="00DB542D">
        <w:rPr>
          <w:rFonts w:ascii="Times New Roman" w:hAnsi="Times New Roman" w:cs="Times New Roman"/>
        </w:rPr>
        <w:t xml:space="preserve">II 8. </w:t>
      </w:r>
      <w:r w:rsidR="00EA7DB4" w:rsidRPr="00DB542D">
        <w:rPr>
          <w:rFonts w:ascii="Times New Roman" w:hAnsi="Times New Roman" w:cs="Times New Roman"/>
        </w:rPr>
        <w:t>B</w:t>
      </w:r>
      <w:r w:rsidR="007823BB" w:rsidRPr="00DB542D">
        <w:rPr>
          <w:rFonts w:ascii="Times New Roman" w:hAnsi="Times New Roman" w:cs="Times New Roman"/>
        </w:rPr>
        <w:t>ezpieczeństwo publiczne</w:t>
      </w:r>
      <w:r w:rsidR="000757CC" w:rsidRPr="00DB542D">
        <w:rPr>
          <w:rFonts w:ascii="Times New Roman" w:hAnsi="Times New Roman" w:cs="Times New Roman"/>
        </w:rPr>
        <w:t xml:space="preserve"> – Policja i OSP</w:t>
      </w:r>
      <w:bookmarkEnd w:id="23"/>
    </w:p>
    <w:p w14:paraId="12C81D5B" w14:textId="088A9786" w:rsidR="005128AD" w:rsidRPr="00DB542D" w:rsidRDefault="005128AD" w:rsidP="00DB542D">
      <w:pPr>
        <w:pStyle w:val="Nowastrategia-poziom2"/>
        <w:ind w:firstLine="425"/>
        <w:jc w:val="both"/>
        <w:rPr>
          <w:rFonts w:ascii="Times New Roman" w:eastAsiaTheme="majorEastAsia" w:hAnsi="Times New Roman" w:cs="Times New Roman"/>
          <w:b w:val="0"/>
          <w:sz w:val="24"/>
          <w:szCs w:val="24"/>
          <w:shd w:val="clear" w:color="auto" w:fill="FFFFFF"/>
          <w:lang w:eastAsia="en-US" w:bidi="en-US"/>
        </w:rPr>
      </w:pPr>
      <w:r w:rsidRPr="00DB542D">
        <w:rPr>
          <w:rFonts w:ascii="Times New Roman" w:eastAsiaTheme="majorEastAsia" w:hAnsi="Times New Roman" w:cs="Times New Roman"/>
          <w:b w:val="0"/>
          <w:sz w:val="24"/>
          <w:szCs w:val="24"/>
          <w:shd w:val="clear" w:color="auto" w:fill="FFFFFF"/>
          <w:lang w:eastAsia="en-US" w:bidi="en-US"/>
        </w:rPr>
        <w:t xml:space="preserve">W 2020 roku w </w:t>
      </w:r>
      <w:r w:rsidR="008923B6">
        <w:rPr>
          <w:rFonts w:ascii="Times New Roman" w:eastAsiaTheme="majorEastAsia" w:hAnsi="Times New Roman" w:cs="Times New Roman"/>
          <w:b w:val="0"/>
          <w:sz w:val="24"/>
          <w:szCs w:val="24"/>
          <w:shd w:val="clear" w:color="auto" w:fill="FFFFFF"/>
          <w:lang w:eastAsia="en-US" w:bidi="en-US"/>
        </w:rPr>
        <w:t>G</w:t>
      </w:r>
      <w:r w:rsidRPr="00DB542D">
        <w:rPr>
          <w:rFonts w:ascii="Times New Roman" w:eastAsiaTheme="majorEastAsia" w:hAnsi="Times New Roman" w:cs="Times New Roman"/>
          <w:b w:val="0"/>
          <w:sz w:val="24"/>
          <w:szCs w:val="24"/>
          <w:shd w:val="clear" w:color="auto" w:fill="FFFFFF"/>
          <w:lang w:eastAsia="en-US" w:bidi="en-US"/>
        </w:rPr>
        <w:t>minie Kluczewsko stwierdzono szacunkowo (w oparciu o dane powiatowe) 62 przestępstw</w:t>
      </w:r>
      <w:r w:rsidR="008923B6">
        <w:rPr>
          <w:rFonts w:ascii="Times New Roman" w:eastAsiaTheme="majorEastAsia" w:hAnsi="Times New Roman" w:cs="Times New Roman"/>
          <w:b w:val="0"/>
          <w:sz w:val="24"/>
          <w:szCs w:val="24"/>
          <w:shd w:val="clear" w:color="auto" w:fill="FFFFFF"/>
          <w:lang w:eastAsia="en-US" w:bidi="en-US"/>
        </w:rPr>
        <w:t>a</w:t>
      </w:r>
      <w:r w:rsidRPr="00DB542D">
        <w:rPr>
          <w:rFonts w:ascii="Times New Roman" w:eastAsiaTheme="majorEastAsia" w:hAnsi="Times New Roman" w:cs="Times New Roman"/>
          <w:b w:val="0"/>
          <w:sz w:val="24"/>
          <w:szCs w:val="24"/>
          <w:shd w:val="clear" w:color="auto" w:fill="FFFFFF"/>
          <w:lang w:eastAsia="en-US" w:bidi="en-US"/>
        </w:rPr>
        <w:t>. Oznacza to, że na każdych 1000 mieszkańców odnotowano 11,91 przestępstw. Jest to wartość znacznie mniejsza od wartości dla województwa świętokrzyskiego oraz znacznie mniejsza od średniej dla całej Polski. Wskaźnik wykrywalności sprawców przestępstw dla wszystkich przestępstw ogółem w gminie Kluczewsko wynosi 80,00% i jest porównywalny do wska</w:t>
      </w:r>
      <w:r w:rsidR="00607207" w:rsidRPr="00DB542D">
        <w:rPr>
          <w:rFonts w:ascii="Times New Roman" w:eastAsiaTheme="majorEastAsia" w:hAnsi="Times New Roman" w:cs="Times New Roman"/>
          <w:b w:val="0"/>
          <w:sz w:val="24"/>
          <w:szCs w:val="24"/>
          <w:shd w:val="clear" w:color="auto" w:fill="FFFFFF"/>
          <w:lang w:eastAsia="en-US" w:bidi="en-US"/>
        </w:rPr>
        <w:t>ź</w:t>
      </w:r>
      <w:r w:rsidRPr="00DB542D">
        <w:rPr>
          <w:rFonts w:ascii="Times New Roman" w:eastAsiaTheme="majorEastAsia" w:hAnsi="Times New Roman" w:cs="Times New Roman"/>
          <w:b w:val="0"/>
          <w:sz w:val="24"/>
          <w:szCs w:val="24"/>
          <w:shd w:val="clear" w:color="auto" w:fill="FFFFFF"/>
          <w:lang w:eastAsia="en-US" w:bidi="en-US"/>
        </w:rPr>
        <w:t>nika wykrywalności dla województwa świętokrzyskiego oraz większy od ws</w:t>
      </w:r>
      <w:r w:rsidR="00607207" w:rsidRPr="00DB542D">
        <w:rPr>
          <w:rFonts w:ascii="Times New Roman" w:eastAsiaTheme="majorEastAsia" w:hAnsi="Times New Roman" w:cs="Times New Roman"/>
          <w:b w:val="0"/>
          <w:sz w:val="24"/>
          <w:szCs w:val="24"/>
          <w:shd w:val="clear" w:color="auto" w:fill="FFFFFF"/>
          <w:lang w:eastAsia="en-US" w:bidi="en-US"/>
        </w:rPr>
        <w:t>kaź</w:t>
      </w:r>
      <w:r w:rsidRPr="00DB542D">
        <w:rPr>
          <w:rFonts w:ascii="Times New Roman" w:eastAsiaTheme="majorEastAsia" w:hAnsi="Times New Roman" w:cs="Times New Roman"/>
          <w:b w:val="0"/>
          <w:sz w:val="24"/>
          <w:szCs w:val="24"/>
          <w:shd w:val="clear" w:color="auto" w:fill="FFFFFF"/>
          <w:lang w:eastAsia="en-US" w:bidi="en-US"/>
        </w:rPr>
        <w:t xml:space="preserve">nika dla całej Polski. W przeliczeniu na 1000 mieszkańców gminy Kluczewsko </w:t>
      </w:r>
      <w:r w:rsidRPr="00DB542D">
        <w:rPr>
          <w:rFonts w:ascii="Times New Roman" w:eastAsiaTheme="majorEastAsia" w:hAnsi="Times New Roman" w:cs="Times New Roman"/>
          <w:b w:val="0"/>
          <w:sz w:val="24"/>
          <w:szCs w:val="24"/>
          <w:shd w:val="clear" w:color="auto" w:fill="FFFFFF"/>
          <w:lang w:eastAsia="en-US" w:bidi="en-US"/>
        </w:rPr>
        <w:lastRenderedPageBreak/>
        <w:t>najwięcej stwierdzono przestępstw o charakterze kryminalnym - 7,46 (wykrywalność 77%) oraz przeciwko mieniu - 2,87 (wykrywalność 56%). W dalszej kolejności odnotowano przestępstwa drogowe - 2,49 (98%), o charakterze gospodarczym - 1,31 (55%) oraz przeciwko życiu i zdrowiu - 0,38 (94%).</w:t>
      </w:r>
    </w:p>
    <w:p w14:paraId="27EA89C9" w14:textId="698E34F1" w:rsidR="007823BB" w:rsidRPr="00162098" w:rsidRDefault="007823BB" w:rsidP="007823BB">
      <w:pPr>
        <w:pStyle w:val="Legenda"/>
        <w:rPr>
          <w:rFonts w:ascii="Times New Roman" w:hAnsi="Times New Roman" w:cs="Times New Roman"/>
          <w:bCs/>
          <w:sz w:val="24"/>
          <w:szCs w:val="24"/>
          <w:shd w:val="clear" w:color="auto" w:fill="FFFFFF"/>
        </w:rPr>
      </w:pPr>
      <w:bookmarkStart w:id="24" w:name="_Toc80708869"/>
      <w:r>
        <w:t xml:space="preserve">Wykres </w:t>
      </w:r>
      <w:fldSimple w:instr=" SEQ Wykres \* ARABIC ">
        <w:r w:rsidR="0057309B">
          <w:rPr>
            <w:noProof/>
          </w:rPr>
          <w:t>3</w:t>
        </w:r>
      </w:fldSimple>
      <w:r>
        <w:t xml:space="preserve">. Przestępstwa stwierdzone w gm. </w:t>
      </w:r>
      <w:r w:rsidR="00607207">
        <w:t>Kluczewsko</w:t>
      </w:r>
      <w:r>
        <w:t xml:space="preserve"> (2012-2019)</w:t>
      </w:r>
      <w:bookmarkEnd w:id="24"/>
    </w:p>
    <w:p w14:paraId="6BB4A2A8" w14:textId="4E679453" w:rsidR="007823BB" w:rsidRDefault="005128AD" w:rsidP="00493F36">
      <w:pPr>
        <w:pStyle w:val="Nowastrategia-poziom2"/>
        <w:spacing w:line="300" w:lineRule="auto"/>
        <w:jc w:val="center"/>
        <w:rPr>
          <w:rFonts w:ascii="Verdana" w:eastAsiaTheme="majorEastAsia" w:hAnsi="Verdana" w:cstheme="majorBidi"/>
          <w:b w:val="0"/>
          <w:color w:val="333333"/>
          <w:sz w:val="21"/>
          <w:szCs w:val="21"/>
          <w:shd w:val="clear" w:color="auto" w:fill="FFFFFF"/>
          <w:lang w:eastAsia="en-US" w:bidi="en-US"/>
        </w:rPr>
      </w:pPr>
      <w:r>
        <w:rPr>
          <w:noProof/>
        </w:rPr>
        <w:drawing>
          <wp:inline distT="0" distB="0" distL="0" distR="0" wp14:anchorId="1E28B24C" wp14:editId="4D2DD552">
            <wp:extent cx="5636525" cy="3166063"/>
            <wp:effectExtent l="0" t="0" r="254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6844" cy="3171859"/>
                    </a:xfrm>
                    <a:prstGeom prst="rect">
                      <a:avLst/>
                    </a:prstGeom>
                    <a:noFill/>
                    <a:ln>
                      <a:noFill/>
                    </a:ln>
                  </pic:spPr>
                </pic:pic>
              </a:graphicData>
            </a:graphic>
          </wp:inline>
        </w:drawing>
      </w:r>
    </w:p>
    <w:p w14:paraId="6A52A410" w14:textId="02C90947" w:rsidR="00607207" w:rsidRPr="00DB542D" w:rsidRDefault="00607207" w:rsidP="00DB542D">
      <w:pPr>
        <w:pStyle w:val="Nowastrategia-poziom2"/>
        <w:ind w:firstLine="284"/>
        <w:jc w:val="both"/>
        <w:rPr>
          <w:rFonts w:ascii="Times New Roman" w:eastAsiaTheme="majorEastAsia" w:hAnsi="Times New Roman" w:cs="Times New Roman"/>
          <w:b w:val="0"/>
          <w:sz w:val="24"/>
          <w:szCs w:val="24"/>
          <w:shd w:val="clear" w:color="auto" w:fill="FFFFFF"/>
          <w:lang w:eastAsia="en-US" w:bidi="en-US"/>
        </w:rPr>
      </w:pPr>
      <w:r w:rsidRPr="00DB542D">
        <w:rPr>
          <w:rFonts w:ascii="Times New Roman" w:eastAsiaTheme="majorEastAsia" w:hAnsi="Times New Roman" w:cs="Times New Roman"/>
          <w:b w:val="0"/>
          <w:sz w:val="24"/>
          <w:szCs w:val="24"/>
          <w:shd w:val="clear" w:color="auto" w:fill="FFFFFF"/>
          <w:lang w:eastAsia="en-US" w:bidi="en-US"/>
        </w:rPr>
        <w:t>W poniższej tabeli przedstawiono</w:t>
      </w:r>
      <w:r w:rsidR="003362AB" w:rsidRPr="00DB542D">
        <w:rPr>
          <w:rFonts w:ascii="Times New Roman" w:eastAsiaTheme="majorEastAsia" w:hAnsi="Times New Roman" w:cs="Times New Roman"/>
          <w:b w:val="0"/>
          <w:sz w:val="24"/>
          <w:szCs w:val="24"/>
          <w:shd w:val="clear" w:color="auto" w:fill="FFFFFF"/>
          <w:lang w:eastAsia="en-US" w:bidi="en-US"/>
        </w:rPr>
        <w:t xml:space="preserve"> to</w:t>
      </w:r>
      <w:r w:rsidRPr="00DB542D">
        <w:rPr>
          <w:rFonts w:ascii="Times New Roman" w:eastAsiaTheme="majorEastAsia" w:hAnsi="Times New Roman" w:cs="Times New Roman"/>
          <w:b w:val="0"/>
          <w:sz w:val="24"/>
          <w:szCs w:val="24"/>
          <w:shd w:val="clear" w:color="auto" w:fill="FFFFFF"/>
          <w:lang w:eastAsia="en-US" w:bidi="en-US"/>
        </w:rPr>
        <w:t xml:space="preserve">, w jaki sposób kształtowała się liczba poszczególnych i wybranych typów czynów zabronionych, </w:t>
      </w:r>
      <w:r w:rsidR="003362AB" w:rsidRPr="00DB542D">
        <w:rPr>
          <w:rFonts w:ascii="Times New Roman" w:eastAsiaTheme="majorEastAsia" w:hAnsi="Times New Roman" w:cs="Times New Roman"/>
          <w:b w:val="0"/>
          <w:sz w:val="24"/>
          <w:szCs w:val="24"/>
          <w:shd w:val="clear" w:color="auto" w:fill="FFFFFF"/>
          <w:lang w:eastAsia="en-US" w:bidi="en-US"/>
        </w:rPr>
        <w:t>które</w:t>
      </w:r>
      <w:r w:rsidRPr="00DB542D">
        <w:rPr>
          <w:rFonts w:ascii="Times New Roman" w:eastAsiaTheme="majorEastAsia" w:hAnsi="Times New Roman" w:cs="Times New Roman"/>
          <w:b w:val="0"/>
          <w:sz w:val="24"/>
          <w:szCs w:val="24"/>
          <w:shd w:val="clear" w:color="auto" w:fill="FFFFFF"/>
          <w:lang w:eastAsia="en-US" w:bidi="en-US"/>
        </w:rPr>
        <w:t xml:space="preserve"> stwierdzono na terenie Gminy Kluczewsko w</w:t>
      </w:r>
      <w:r w:rsidR="008923B6">
        <w:rPr>
          <w:rFonts w:ascii="Times New Roman" w:eastAsiaTheme="majorEastAsia" w:hAnsi="Times New Roman" w:cs="Times New Roman"/>
          <w:b w:val="0"/>
          <w:sz w:val="24"/>
          <w:szCs w:val="24"/>
          <w:shd w:val="clear" w:color="auto" w:fill="FFFFFF"/>
          <w:lang w:eastAsia="en-US" w:bidi="en-US"/>
        </w:rPr>
        <w:t> </w:t>
      </w:r>
      <w:r w:rsidRPr="00DB542D">
        <w:rPr>
          <w:rFonts w:ascii="Times New Roman" w:eastAsiaTheme="majorEastAsia" w:hAnsi="Times New Roman" w:cs="Times New Roman"/>
          <w:b w:val="0"/>
          <w:sz w:val="24"/>
          <w:szCs w:val="24"/>
          <w:shd w:val="clear" w:color="auto" w:fill="FFFFFF"/>
          <w:lang w:eastAsia="en-US" w:bidi="en-US"/>
        </w:rPr>
        <w:t>latach 2018-2020.</w:t>
      </w:r>
    </w:p>
    <w:p w14:paraId="243EF8AB" w14:textId="54835C41" w:rsidR="00607207" w:rsidRPr="008923B6" w:rsidRDefault="003362AB" w:rsidP="00DB542D">
      <w:pPr>
        <w:pStyle w:val="Nowastrategia-poziom2"/>
        <w:ind w:firstLine="284"/>
        <w:jc w:val="both"/>
        <w:rPr>
          <w:rFonts w:ascii="Times New Roman" w:eastAsiaTheme="majorEastAsia" w:hAnsi="Times New Roman" w:cs="Times New Roman"/>
          <w:bCs/>
          <w:sz w:val="24"/>
          <w:szCs w:val="24"/>
          <w:shd w:val="clear" w:color="auto" w:fill="FFFFFF"/>
          <w:lang w:eastAsia="en-US" w:bidi="en-US"/>
        </w:rPr>
      </w:pPr>
      <w:r w:rsidRPr="008923B6">
        <w:rPr>
          <w:rFonts w:ascii="Times New Roman" w:eastAsiaTheme="majorEastAsia" w:hAnsi="Times New Roman" w:cs="Times New Roman"/>
          <w:bCs/>
          <w:sz w:val="24"/>
          <w:szCs w:val="24"/>
          <w:shd w:val="clear" w:color="auto" w:fill="FFFFFF"/>
          <w:lang w:eastAsia="en-US" w:bidi="en-US"/>
        </w:rPr>
        <w:t xml:space="preserve">Cieszy stała tendencja spadkowa w liczbie odnotowywanych przypadków prowadzenia pojazdów mechanicznych w stanie nietrzeźwości oraz fakt, że na przestrzeni ostatnich </w:t>
      </w:r>
      <w:r w:rsidR="00C84C67">
        <w:rPr>
          <w:rFonts w:ascii="Times New Roman" w:eastAsiaTheme="majorEastAsia" w:hAnsi="Times New Roman" w:cs="Times New Roman"/>
          <w:bCs/>
          <w:sz w:val="24"/>
          <w:szCs w:val="24"/>
          <w:shd w:val="clear" w:color="auto" w:fill="FFFFFF"/>
          <w:lang w:eastAsia="en-US" w:bidi="en-US"/>
        </w:rPr>
        <w:br/>
      </w:r>
      <w:r w:rsidRPr="008923B6">
        <w:rPr>
          <w:rFonts w:ascii="Times New Roman" w:eastAsiaTheme="majorEastAsia" w:hAnsi="Times New Roman" w:cs="Times New Roman"/>
          <w:bCs/>
          <w:sz w:val="24"/>
          <w:szCs w:val="24"/>
          <w:shd w:val="clear" w:color="auto" w:fill="FFFFFF"/>
          <w:lang w:eastAsia="en-US" w:bidi="en-US"/>
        </w:rPr>
        <w:t xml:space="preserve">3 lat nie stwierdzono w gminie żadnych przypadków przestępstwa popełnionego </w:t>
      </w:r>
      <w:r w:rsidR="00C84C67">
        <w:rPr>
          <w:rFonts w:ascii="Times New Roman" w:eastAsiaTheme="majorEastAsia" w:hAnsi="Times New Roman" w:cs="Times New Roman"/>
          <w:bCs/>
          <w:sz w:val="24"/>
          <w:szCs w:val="24"/>
          <w:shd w:val="clear" w:color="auto" w:fill="FFFFFF"/>
          <w:lang w:eastAsia="en-US" w:bidi="en-US"/>
        </w:rPr>
        <w:br/>
      </w:r>
      <w:r w:rsidRPr="008923B6">
        <w:rPr>
          <w:rFonts w:ascii="Times New Roman" w:eastAsiaTheme="majorEastAsia" w:hAnsi="Times New Roman" w:cs="Times New Roman"/>
          <w:bCs/>
          <w:sz w:val="24"/>
          <w:szCs w:val="24"/>
          <w:shd w:val="clear" w:color="auto" w:fill="FFFFFF"/>
          <w:lang w:eastAsia="en-US" w:bidi="en-US"/>
        </w:rPr>
        <w:t>przez nieletnich pw. środków odurzających, pobicia ani podejmowania czynności zawodowych pw. alkoholu.</w:t>
      </w:r>
      <w:r w:rsidR="00E7749B" w:rsidRPr="008923B6">
        <w:rPr>
          <w:rFonts w:ascii="Times New Roman" w:eastAsiaTheme="majorEastAsia" w:hAnsi="Times New Roman" w:cs="Times New Roman"/>
          <w:bCs/>
          <w:sz w:val="24"/>
          <w:szCs w:val="24"/>
          <w:shd w:val="clear" w:color="auto" w:fill="FFFFFF"/>
          <w:lang w:eastAsia="en-US" w:bidi="en-US"/>
        </w:rPr>
        <w:t xml:space="preserve"> Bardzo niepokoi za to stała tendencja zwyżkowa w liczbie pozostałych stwierdzanych czynów zabronionych (kategoria „inne”). </w:t>
      </w:r>
    </w:p>
    <w:p w14:paraId="265476F1" w14:textId="05C15E24" w:rsidR="00607207" w:rsidRDefault="00E7749B" w:rsidP="00DB542D">
      <w:pPr>
        <w:pStyle w:val="Nowastrategia-poziom2"/>
        <w:ind w:firstLine="284"/>
        <w:jc w:val="both"/>
        <w:rPr>
          <w:rFonts w:ascii="Times New Roman" w:eastAsiaTheme="majorEastAsia" w:hAnsi="Times New Roman" w:cs="Times New Roman"/>
          <w:b w:val="0"/>
          <w:sz w:val="24"/>
          <w:szCs w:val="24"/>
          <w:shd w:val="clear" w:color="auto" w:fill="FFFFFF"/>
          <w:lang w:eastAsia="en-US" w:bidi="en-US"/>
        </w:rPr>
      </w:pPr>
      <w:r w:rsidRPr="00DB542D">
        <w:rPr>
          <w:rFonts w:ascii="Times New Roman" w:eastAsiaTheme="majorEastAsia" w:hAnsi="Times New Roman" w:cs="Times New Roman"/>
          <w:b w:val="0"/>
          <w:sz w:val="24"/>
          <w:szCs w:val="24"/>
          <w:shd w:val="clear" w:color="auto" w:fill="FFFFFF"/>
          <w:lang w:eastAsia="en-US" w:bidi="en-US"/>
        </w:rPr>
        <w:t>W latach 2018-2020 utrzymuje się bardzo wyrównana właściwość w liczbie osób</w:t>
      </w:r>
      <w:r w:rsidR="00607207" w:rsidRPr="00DB542D">
        <w:rPr>
          <w:rFonts w:ascii="Times New Roman" w:eastAsiaTheme="majorEastAsia" w:hAnsi="Times New Roman" w:cs="Times New Roman"/>
          <w:b w:val="0"/>
          <w:sz w:val="24"/>
          <w:szCs w:val="24"/>
          <w:shd w:val="clear" w:color="auto" w:fill="FFFFFF"/>
          <w:lang w:eastAsia="en-US" w:bidi="en-US"/>
        </w:rPr>
        <w:t xml:space="preserve"> zatrzyman</w:t>
      </w:r>
      <w:r w:rsidRPr="00DB542D">
        <w:rPr>
          <w:rFonts w:ascii="Times New Roman" w:eastAsiaTheme="majorEastAsia" w:hAnsi="Times New Roman" w:cs="Times New Roman"/>
          <w:b w:val="0"/>
          <w:sz w:val="24"/>
          <w:szCs w:val="24"/>
          <w:shd w:val="clear" w:color="auto" w:fill="FFFFFF"/>
          <w:lang w:eastAsia="en-US" w:bidi="en-US"/>
        </w:rPr>
        <w:t>ych</w:t>
      </w:r>
      <w:r w:rsidR="00607207" w:rsidRPr="00DB542D">
        <w:rPr>
          <w:rFonts w:ascii="Times New Roman" w:eastAsiaTheme="majorEastAsia" w:hAnsi="Times New Roman" w:cs="Times New Roman"/>
          <w:b w:val="0"/>
          <w:sz w:val="24"/>
          <w:szCs w:val="24"/>
          <w:shd w:val="clear" w:color="auto" w:fill="FFFFFF"/>
          <w:lang w:eastAsia="en-US" w:bidi="en-US"/>
        </w:rPr>
        <w:t xml:space="preserve"> do wytrzeźwienia </w:t>
      </w:r>
      <w:r w:rsidRPr="00DB542D">
        <w:rPr>
          <w:rFonts w:ascii="Times New Roman" w:eastAsiaTheme="majorEastAsia" w:hAnsi="Times New Roman" w:cs="Times New Roman"/>
          <w:b w:val="0"/>
          <w:sz w:val="24"/>
          <w:szCs w:val="24"/>
          <w:shd w:val="clear" w:color="auto" w:fill="FFFFFF"/>
          <w:lang w:eastAsia="en-US" w:bidi="en-US"/>
        </w:rPr>
        <w:t xml:space="preserve">(odpowiednio: </w:t>
      </w:r>
      <w:r w:rsidR="00607207" w:rsidRPr="00DB542D">
        <w:rPr>
          <w:rFonts w:ascii="Times New Roman" w:eastAsiaTheme="majorEastAsia" w:hAnsi="Times New Roman" w:cs="Times New Roman"/>
          <w:b w:val="0"/>
          <w:sz w:val="24"/>
          <w:szCs w:val="24"/>
          <w:shd w:val="clear" w:color="auto" w:fill="FFFFFF"/>
          <w:lang w:eastAsia="en-US" w:bidi="en-US"/>
        </w:rPr>
        <w:t>5, 4 i 5</w:t>
      </w:r>
      <w:r w:rsidRPr="00DB542D">
        <w:rPr>
          <w:rFonts w:ascii="Times New Roman" w:eastAsiaTheme="majorEastAsia" w:hAnsi="Times New Roman" w:cs="Times New Roman"/>
          <w:b w:val="0"/>
          <w:sz w:val="24"/>
          <w:szCs w:val="24"/>
          <w:shd w:val="clear" w:color="auto" w:fill="FFFFFF"/>
          <w:lang w:eastAsia="en-US" w:bidi="en-US"/>
        </w:rPr>
        <w:t xml:space="preserve"> osób),</w:t>
      </w:r>
      <w:r w:rsidR="00607207" w:rsidRPr="00DB542D">
        <w:rPr>
          <w:rFonts w:ascii="Times New Roman" w:eastAsiaTheme="majorEastAsia" w:hAnsi="Times New Roman" w:cs="Times New Roman"/>
          <w:b w:val="0"/>
          <w:sz w:val="24"/>
          <w:szCs w:val="24"/>
          <w:shd w:val="clear" w:color="auto" w:fill="FFFFFF"/>
          <w:lang w:eastAsia="en-US" w:bidi="en-US"/>
        </w:rPr>
        <w:t xml:space="preserve"> w tym </w:t>
      </w:r>
      <w:r w:rsidRPr="00DB542D">
        <w:rPr>
          <w:rFonts w:ascii="Times New Roman" w:eastAsiaTheme="majorEastAsia" w:hAnsi="Times New Roman" w:cs="Times New Roman"/>
          <w:b w:val="0"/>
          <w:sz w:val="24"/>
          <w:szCs w:val="24"/>
          <w:shd w:val="clear" w:color="auto" w:fill="FFFFFF"/>
          <w:lang w:eastAsia="en-US" w:bidi="en-US"/>
        </w:rPr>
        <w:t xml:space="preserve">nie </w:t>
      </w:r>
      <w:r w:rsidRPr="00C84C67">
        <w:rPr>
          <w:rFonts w:ascii="Times New Roman" w:eastAsiaTheme="majorEastAsia" w:hAnsi="Times New Roman" w:cs="Times New Roman"/>
          <w:b w:val="0"/>
          <w:sz w:val="24"/>
          <w:szCs w:val="24"/>
          <w:shd w:val="clear" w:color="auto" w:fill="FFFFFF"/>
          <w:lang w:eastAsia="en-US" w:bidi="en-US"/>
        </w:rPr>
        <w:t xml:space="preserve">zatrzymano </w:t>
      </w:r>
      <w:r w:rsidR="00607207" w:rsidRPr="00C84C67">
        <w:rPr>
          <w:rFonts w:ascii="Times New Roman" w:eastAsiaTheme="majorEastAsia" w:hAnsi="Times New Roman" w:cs="Times New Roman"/>
          <w:b w:val="0"/>
          <w:sz w:val="24"/>
          <w:szCs w:val="24"/>
          <w:shd w:val="clear" w:color="auto" w:fill="FFFFFF"/>
          <w:lang w:eastAsia="en-US" w:bidi="en-US"/>
        </w:rPr>
        <w:t>żadn</w:t>
      </w:r>
      <w:r w:rsidRPr="00C84C67">
        <w:rPr>
          <w:rFonts w:ascii="Times New Roman" w:eastAsiaTheme="majorEastAsia" w:hAnsi="Times New Roman" w:cs="Times New Roman"/>
          <w:b w:val="0"/>
          <w:sz w:val="24"/>
          <w:szCs w:val="24"/>
          <w:shd w:val="clear" w:color="auto" w:fill="FFFFFF"/>
          <w:lang w:eastAsia="en-US" w:bidi="en-US"/>
        </w:rPr>
        <w:t>ej</w:t>
      </w:r>
      <w:r w:rsidR="00C84C67" w:rsidRPr="00C84C67">
        <w:rPr>
          <w:rFonts w:ascii="Times New Roman" w:eastAsiaTheme="majorEastAsia" w:hAnsi="Times New Roman" w:cs="Times New Roman"/>
          <w:b w:val="0"/>
          <w:sz w:val="24"/>
          <w:szCs w:val="24"/>
          <w:shd w:val="clear" w:color="auto" w:fill="FFFFFF"/>
          <w:lang w:eastAsia="en-US" w:bidi="en-US"/>
        </w:rPr>
        <w:t xml:space="preserve"> osoby</w:t>
      </w:r>
      <w:r w:rsidR="00607207" w:rsidRPr="00C84C67">
        <w:rPr>
          <w:rFonts w:ascii="Times New Roman" w:eastAsiaTheme="majorEastAsia" w:hAnsi="Times New Roman" w:cs="Times New Roman"/>
          <w:b w:val="0"/>
          <w:sz w:val="24"/>
          <w:szCs w:val="24"/>
          <w:shd w:val="clear" w:color="auto" w:fill="FFFFFF"/>
          <w:lang w:eastAsia="en-US" w:bidi="en-US"/>
        </w:rPr>
        <w:t xml:space="preserve"> nieletni</w:t>
      </w:r>
      <w:r w:rsidRPr="00C84C67">
        <w:rPr>
          <w:rFonts w:ascii="Times New Roman" w:eastAsiaTheme="majorEastAsia" w:hAnsi="Times New Roman" w:cs="Times New Roman"/>
          <w:b w:val="0"/>
          <w:sz w:val="24"/>
          <w:szCs w:val="24"/>
          <w:shd w:val="clear" w:color="auto" w:fill="FFFFFF"/>
          <w:lang w:eastAsia="en-US" w:bidi="en-US"/>
        </w:rPr>
        <w:t>ej</w:t>
      </w:r>
      <w:r w:rsidR="00607207" w:rsidRPr="00C84C67">
        <w:rPr>
          <w:rFonts w:ascii="Times New Roman" w:eastAsiaTheme="majorEastAsia" w:hAnsi="Times New Roman" w:cs="Times New Roman"/>
          <w:b w:val="0"/>
          <w:sz w:val="24"/>
          <w:szCs w:val="24"/>
          <w:shd w:val="clear" w:color="auto" w:fill="FFFFFF"/>
          <w:lang w:eastAsia="en-US" w:bidi="en-US"/>
        </w:rPr>
        <w:t>.</w:t>
      </w:r>
    </w:p>
    <w:p w14:paraId="75A28594" w14:textId="77777777" w:rsidR="00C84C67" w:rsidRPr="00DB542D" w:rsidRDefault="00C84C67" w:rsidP="00C84C67">
      <w:pPr>
        <w:autoSpaceDE w:val="0"/>
        <w:autoSpaceDN w:val="0"/>
        <w:adjustRightInd w:val="0"/>
        <w:spacing w:before="0" w:after="0"/>
        <w:ind w:firstLine="284"/>
        <w:rPr>
          <w:rFonts w:ascii="Times New Roman" w:eastAsiaTheme="minorHAnsi" w:hAnsi="Times New Roman" w:cs="Times New Roman"/>
          <w:sz w:val="24"/>
          <w:szCs w:val="24"/>
          <w:lang w:bidi="ar-SA"/>
        </w:rPr>
      </w:pPr>
      <w:r w:rsidRPr="00DB542D">
        <w:rPr>
          <w:rFonts w:ascii="Times New Roman" w:eastAsiaTheme="minorHAnsi" w:hAnsi="Times New Roman" w:cs="Times New Roman"/>
          <w:b/>
          <w:bCs/>
          <w:sz w:val="24"/>
          <w:szCs w:val="24"/>
          <w:lang w:bidi="ar-SA"/>
        </w:rPr>
        <w:t>W 2020 r</w:t>
      </w:r>
      <w:r>
        <w:rPr>
          <w:rFonts w:ascii="Times New Roman" w:eastAsiaTheme="minorHAnsi" w:hAnsi="Times New Roman" w:cs="Times New Roman"/>
          <w:b/>
          <w:bCs/>
          <w:sz w:val="24"/>
          <w:szCs w:val="24"/>
          <w:lang w:bidi="ar-SA"/>
        </w:rPr>
        <w:t>oku</w:t>
      </w:r>
      <w:r w:rsidRPr="00DB542D">
        <w:rPr>
          <w:rFonts w:ascii="Times New Roman" w:eastAsiaTheme="minorHAnsi" w:hAnsi="Times New Roman" w:cs="Times New Roman"/>
          <w:b/>
          <w:bCs/>
          <w:sz w:val="24"/>
          <w:szCs w:val="24"/>
          <w:lang w:bidi="ar-SA"/>
        </w:rPr>
        <w:t xml:space="preserve"> na terenie Gminy Kluczewsko działało 10 jednostek OSP</w:t>
      </w:r>
      <w:r w:rsidRPr="00DB542D">
        <w:rPr>
          <w:rFonts w:ascii="Times New Roman" w:eastAsiaTheme="minorHAnsi" w:hAnsi="Times New Roman" w:cs="Times New Roman"/>
          <w:sz w:val="24"/>
          <w:szCs w:val="24"/>
          <w:lang w:bidi="ar-SA"/>
        </w:rPr>
        <w:t xml:space="preserve">, zrzeszających 514 członków, w tym 454 mężczyzn i 60 kobiet. Działały 2 Kobiece Drużyny Pożarnicze i 2 Młodzieżowe Drużyny Pożarnicze liczące 30 członków w tym 20 chłopców i 10 dziewczyn. Przy OSP Dobromierz działa </w:t>
      </w:r>
      <w:r w:rsidRPr="00457C88">
        <w:rPr>
          <w:rFonts w:ascii="Times New Roman" w:eastAsiaTheme="minorHAnsi" w:hAnsi="Times New Roman" w:cs="Times New Roman"/>
          <w:sz w:val="24"/>
          <w:szCs w:val="24"/>
          <w:lang w:bidi="ar-SA"/>
        </w:rPr>
        <w:t xml:space="preserve">Młodzieżowa Orkiestra Dęta </w:t>
      </w:r>
      <w:r w:rsidRPr="00DB542D">
        <w:rPr>
          <w:rFonts w:ascii="Times New Roman" w:eastAsiaTheme="minorHAnsi" w:hAnsi="Times New Roman" w:cs="Times New Roman"/>
          <w:sz w:val="24"/>
          <w:szCs w:val="24"/>
          <w:lang w:bidi="ar-SA"/>
        </w:rPr>
        <w:t xml:space="preserve">licząca 30 członków. Wszystkie </w:t>
      </w:r>
      <w:r w:rsidRPr="00DB542D">
        <w:rPr>
          <w:rFonts w:ascii="Times New Roman" w:eastAsiaTheme="minorHAnsi" w:hAnsi="Times New Roman" w:cs="Times New Roman"/>
          <w:sz w:val="24"/>
          <w:szCs w:val="24"/>
          <w:lang w:bidi="ar-SA"/>
        </w:rPr>
        <w:lastRenderedPageBreak/>
        <w:t xml:space="preserve">jednostki w gminie posiadają samochody bojowe z czego 6 to samochody średnie a 5 samochody lekkie. 7 pojazdów posiada sprzęt do łączności radiowej. Ponadto wszystkie jednostki mają elektryczne syreny alarmowe. OSP Kluczewsko, Dobromierz, Stanowiska, Januszewice i Rzewuszyce wyposażone są dodatkowo w systemy selektywnego alarmowania i system powiadamiania alarmowego na telefony komórkowe. We wszystkich jednostkach straży znajduje się podstawo-wy sprzęt p. pożarowy a OSP Kluczewsko i OSP Dobromierz doposażone są w specjalistyczny sprzęt do ratownictwa drogowego i medycznego. </w:t>
      </w:r>
    </w:p>
    <w:p w14:paraId="7B684602" w14:textId="503CA9D5" w:rsidR="00607207" w:rsidRDefault="003E49C4" w:rsidP="003E49C4">
      <w:pPr>
        <w:pStyle w:val="Legenda"/>
        <w:rPr>
          <w:rFonts w:ascii="Verdana" w:hAnsi="Verdana"/>
          <w:b w:val="0"/>
          <w:color w:val="333333"/>
          <w:sz w:val="21"/>
          <w:szCs w:val="21"/>
          <w:shd w:val="clear" w:color="auto" w:fill="FFFFFF"/>
        </w:rPr>
      </w:pPr>
      <w:bookmarkStart w:id="25" w:name="_Toc80708879"/>
      <w:r>
        <w:t xml:space="preserve">Tabela </w:t>
      </w:r>
      <w:fldSimple w:instr=" SEQ Tabela \* ARABIC ">
        <w:r w:rsidR="0057309B">
          <w:rPr>
            <w:noProof/>
          </w:rPr>
          <w:t>2</w:t>
        </w:r>
      </w:fldSimple>
      <w:r>
        <w:t xml:space="preserve">. </w:t>
      </w:r>
      <w:r w:rsidRPr="00F93171">
        <w:t>Stwierdzone przypadki wybranych przestępstw w Gminie Kluczewsko w l. 2018-2020</w:t>
      </w:r>
      <w:bookmarkEnd w:id="25"/>
      <w:r w:rsidR="00607207">
        <w:rPr>
          <w:rFonts w:ascii="Verdana" w:hAnsi="Verdana"/>
          <w:b w:val="0"/>
          <w:color w:val="333333"/>
          <w:sz w:val="21"/>
          <w:szCs w:val="21"/>
          <w:shd w:val="clear" w:color="auto" w:fill="FFFFFF"/>
        </w:rPr>
        <w:t xml:space="preserve"> </w:t>
      </w:r>
    </w:p>
    <w:tbl>
      <w:tblPr>
        <w:tblStyle w:val="Tabela-Siatka"/>
        <w:tblW w:w="0" w:type="auto"/>
        <w:jc w:val="center"/>
        <w:tblLook w:val="04A0" w:firstRow="1" w:lastRow="0" w:firstColumn="1" w:lastColumn="0" w:noHBand="0" w:noVBand="1"/>
      </w:tblPr>
      <w:tblGrid>
        <w:gridCol w:w="7083"/>
        <w:gridCol w:w="709"/>
        <w:gridCol w:w="655"/>
        <w:gridCol w:w="616"/>
      </w:tblGrid>
      <w:tr w:rsidR="003362AB" w:rsidRPr="003362AB" w14:paraId="3EED605B" w14:textId="77777777" w:rsidTr="00C84C67">
        <w:trPr>
          <w:jc w:val="center"/>
        </w:trPr>
        <w:tc>
          <w:tcPr>
            <w:tcW w:w="7083" w:type="dxa"/>
          </w:tcPr>
          <w:p w14:paraId="65CFB39A" w14:textId="77777777" w:rsidR="00607207" w:rsidRPr="003362AB" w:rsidRDefault="00607207" w:rsidP="003362AB">
            <w:pPr>
              <w:pStyle w:val="Nowastrategia-poziom2"/>
              <w:spacing w:line="300" w:lineRule="auto"/>
              <w:jc w:val="center"/>
              <w:rPr>
                <w:rFonts w:ascii="Times New Roman" w:eastAsiaTheme="majorEastAsia" w:hAnsi="Times New Roman" w:cs="Times New Roman"/>
                <w:bCs/>
                <w:sz w:val="20"/>
                <w:szCs w:val="20"/>
                <w:shd w:val="clear" w:color="auto" w:fill="FFFFFF"/>
                <w:lang w:val="pl-PL" w:eastAsia="en-US" w:bidi="en-US"/>
              </w:rPr>
            </w:pPr>
          </w:p>
        </w:tc>
        <w:tc>
          <w:tcPr>
            <w:tcW w:w="709" w:type="dxa"/>
          </w:tcPr>
          <w:p w14:paraId="6C29FC93" w14:textId="1164A368" w:rsidR="00607207" w:rsidRPr="003362AB" w:rsidRDefault="00607207" w:rsidP="003362AB">
            <w:pPr>
              <w:pStyle w:val="Nowastrategia-poziom2"/>
              <w:spacing w:line="300" w:lineRule="auto"/>
              <w:jc w:val="center"/>
              <w:rPr>
                <w:rFonts w:ascii="Times New Roman" w:eastAsiaTheme="majorEastAsia" w:hAnsi="Times New Roman" w:cs="Times New Roman"/>
                <w:bCs/>
                <w:sz w:val="20"/>
                <w:szCs w:val="20"/>
                <w:shd w:val="clear" w:color="auto" w:fill="FFFFFF"/>
                <w:lang w:eastAsia="en-US" w:bidi="en-US"/>
              </w:rPr>
            </w:pPr>
            <w:r w:rsidRPr="003362AB">
              <w:rPr>
                <w:rFonts w:ascii="Times New Roman" w:eastAsiaTheme="majorEastAsia" w:hAnsi="Times New Roman" w:cs="Times New Roman"/>
                <w:bCs/>
                <w:sz w:val="20"/>
                <w:szCs w:val="20"/>
                <w:shd w:val="clear" w:color="auto" w:fill="FFFFFF"/>
                <w:lang w:eastAsia="en-US" w:bidi="en-US"/>
              </w:rPr>
              <w:t>2018</w:t>
            </w:r>
          </w:p>
        </w:tc>
        <w:tc>
          <w:tcPr>
            <w:tcW w:w="655" w:type="dxa"/>
          </w:tcPr>
          <w:p w14:paraId="21CB873E" w14:textId="5C076A16" w:rsidR="00607207" w:rsidRPr="003362AB" w:rsidRDefault="00607207" w:rsidP="003362AB">
            <w:pPr>
              <w:pStyle w:val="Nowastrategia-poziom2"/>
              <w:spacing w:line="300" w:lineRule="auto"/>
              <w:jc w:val="center"/>
              <w:rPr>
                <w:rFonts w:ascii="Times New Roman" w:eastAsiaTheme="majorEastAsia" w:hAnsi="Times New Roman" w:cs="Times New Roman"/>
                <w:bCs/>
                <w:sz w:val="20"/>
                <w:szCs w:val="20"/>
                <w:shd w:val="clear" w:color="auto" w:fill="FFFFFF"/>
                <w:lang w:eastAsia="en-US" w:bidi="en-US"/>
              </w:rPr>
            </w:pPr>
            <w:r w:rsidRPr="003362AB">
              <w:rPr>
                <w:rFonts w:ascii="Times New Roman" w:eastAsiaTheme="majorEastAsia" w:hAnsi="Times New Roman" w:cs="Times New Roman"/>
                <w:bCs/>
                <w:sz w:val="20"/>
                <w:szCs w:val="20"/>
                <w:shd w:val="clear" w:color="auto" w:fill="FFFFFF"/>
                <w:lang w:eastAsia="en-US" w:bidi="en-US"/>
              </w:rPr>
              <w:t>2019</w:t>
            </w:r>
          </w:p>
        </w:tc>
        <w:tc>
          <w:tcPr>
            <w:tcW w:w="616" w:type="dxa"/>
          </w:tcPr>
          <w:p w14:paraId="18102879" w14:textId="3E8155BF" w:rsidR="00607207" w:rsidRPr="003362AB" w:rsidRDefault="00607207" w:rsidP="003362AB">
            <w:pPr>
              <w:pStyle w:val="Nowastrategia-poziom2"/>
              <w:spacing w:line="300" w:lineRule="auto"/>
              <w:jc w:val="center"/>
              <w:rPr>
                <w:rFonts w:ascii="Times New Roman" w:eastAsiaTheme="majorEastAsia" w:hAnsi="Times New Roman" w:cs="Times New Roman"/>
                <w:bCs/>
                <w:sz w:val="20"/>
                <w:szCs w:val="20"/>
                <w:shd w:val="clear" w:color="auto" w:fill="FFFFFF"/>
                <w:lang w:eastAsia="en-US" w:bidi="en-US"/>
              </w:rPr>
            </w:pPr>
            <w:r w:rsidRPr="003362AB">
              <w:rPr>
                <w:rFonts w:ascii="Times New Roman" w:eastAsiaTheme="majorEastAsia" w:hAnsi="Times New Roman" w:cs="Times New Roman"/>
                <w:bCs/>
                <w:sz w:val="20"/>
                <w:szCs w:val="20"/>
                <w:shd w:val="clear" w:color="auto" w:fill="FFFFFF"/>
                <w:lang w:eastAsia="en-US" w:bidi="en-US"/>
              </w:rPr>
              <w:t>2020</w:t>
            </w:r>
          </w:p>
        </w:tc>
      </w:tr>
      <w:tr w:rsidR="003362AB" w:rsidRPr="003362AB" w14:paraId="27BF2A1F" w14:textId="77777777" w:rsidTr="00C84C67">
        <w:trPr>
          <w:jc w:val="center"/>
        </w:trPr>
        <w:tc>
          <w:tcPr>
            <w:tcW w:w="7083" w:type="dxa"/>
          </w:tcPr>
          <w:p w14:paraId="339657F4" w14:textId="7EB0928A" w:rsidR="00607207" w:rsidRPr="003362AB" w:rsidRDefault="00607207"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val="pl-PL" w:eastAsia="en-US" w:bidi="en-US"/>
              </w:rPr>
            </w:pPr>
            <w:r w:rsidRPr="003362AB">
              <w:rPr>
                <w:rFonts w:ascii="Times New Roman" w:eastAsiaTheme="majorEastAsia" w:hAnsi="Times New Roman" w:cs="Times New Roman"/>
                <w:b w:val="0"/>
                <w:sz w:val="20"/>
                <w:szCs w:val="20"/>
                <w:shd w:val="clear" w:color="auto" w:fill="FFFFFF"/>
                <w:lang w:val="pl-PL" w:eastAsia="en-US" w:bidi="en-US"/>
              </w:rPr>
              <w:t>Prowadzenie pojazdów na drodze publicznej w stanie nietrzeźwości</w:t>
            </w:r>
          </w:p>
        </w:tc>
        <w:tc>
          <w:tcPr>
            <w:tcW w:w="709" w:type="dxa"/>
          </w:tcPr>
          <w:p w14:paraId="29B8FDC4" w14:textId="37269D8B" w:rsidR="00607207" w:rsidRPr="003362AB" w:rsidRDefault="00607207"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val="pl-PL" w:eastAsia="en-US" w:bidi="en-US"/>
              </w:rPr>
            </w:pPr>
            <w:r w:rsidRPr="003362AB">
              <w:rPr>
                <w:rFonts w:ascii="Times New Roman" w:eastAsiaTheme="majorEastAsia" w:hAnsi="Times New Roman" w:cs="Times New Roman"/>
                <w:b w:val="0"/>
                <w:sz w:val="20"/>
                <w:szCs w:val="20"/>
                <w:shd w:val="clear" w:color="auto" w:fill="FFFFFF"/>
                <w:lang w:val="pl-PL" w:eastAsia="en-US" w:bidi="en-US"/>
              </w:rPr>
              <w:t>12</w:t>
            </w:r>
          </w:p>
        </w:tc>
        <w:tc>
          <w:tcPr>
            <w:tcW w:w="655" w:type="dxa"/>
          </w:tcPr>
          <w:p w14:paraId="38EBFEAD" w14:textId="67EE5537" w:rsidR="00607207" w:rsidRPr="003362AB" w:rsidRDefault="00607207"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val="pl-PL" w:eastAsia="en-US" w:bidi="en-US"/>
              </w:rPr>
            </w:pPr>
            <w:r w:rsidRPr="003362AB">
              <w:rPr>
                <w:rFonts w:ascii="Times New Roman" w:eastAsiaTheme="majorEastAsia" w:hAnsi="Times New Roman" w:cs="Times New Roman"/>
                <w:b w:val="0"/>
                <w:sz w:val="20"/>
                <w:szCs w:val="20"/>
                <w:shd w:val="clear" w:color="auto" w:fill="FFFFFF"/>
                <w:lang w:val="pl-PL" w:eastAsia="en-US" w:bidi="en-US"/>
              </w:rPr>
              <w:t>10</w:t>
            </w:r>
          </w:p>
        </w:tc>
        <w:tc>
          <w:tcPr>
            <w:tcW w:w="616" w:type="dxa"/>
          </w:tcPr>
          <w:p w14:paraId="50960EB6" w14:textId="3D4807E1" w:rsidR="00607207" w:rsidRPr="003362AB" w:rsidRDefault="00607207"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val="pl-PL" w:eastAsia="en-US" w:bidi="en-US"/>
              </w:rPr>
            </w:pPr>
            <w:r w:rsidRPr="003362AB">
              <w:rPr>
                <w:rFonts w:ascii="Times New Roman" w:eastAsiaTheme="majorEastAsia" w:hAnsi="Times New Roman" w:cs="Times New Roman"/>
                <w:b w:val="0"/>
                <w:sz w:val="20"/>
                <w:szCs w:val="20"/>
                <w:shd w:val="clear" w:color="auto" w:fill="FFFFFF"/>
                <w:lang w:val="pl-PL" w:eastAsia="en-US" w:bidi="en-US"/>
              </w:rPr>
              <w:t>8</w:t>
            </w:r>
          </w:p>
        </w:tc>
      </w:tr>
      <w:tr w:rsidR="003362AB" w:rsidRPr="003362AB" w14:paraId="35AFF3A5" w14:textId="77777777" w:rsidTr="00C84C67">
        <w:trPr>
          <w:jc w:val="center"/>
        </w:trPr>
        <w:tc>
          <w:tcPr>
            <w:tcW w:w="7083" w:type="dxa"/>
          </w:tcPr>
          <w:p w14:paraId="6BBF9E1B" w14:textId="66A50769" w:rsidR="00607207" w:rsidRPr="003362AB" w:rsidRDefault="00607207"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val="pl-PL" w:eastAsia="en-US" w:bidi="en-US"/>
              </w:rPr>
            </w:pPr>
            <w:r w:rsidRPr="003362AB">
              <w:rPr>
                <w:rFonts w:ascii="Times New Roman" w:eastAsiaTheme="majorEastAsia" w:hAnsi="Times New Roman" w:cs="Times New Roman"/>
                <w:b w:val="0"/>
                <w:sz w:val="20"/>
                <w:szCs w:val="20"/>
                <w:shd w:val="clear" w:color="auto" w:fill="FFFFFF"/>
                <w:lang w:val="pl-PL" w:eastAsia="en-US" w:bidi="en-US"/>
              </w:rPr>
              <w:t>Prowadzenie pojazdów na drodze publicznej po użyciu alkoholu</w:t>
            </w:r>
          </w:p>
        </w:tc>
        <w:tc>
          <w:tcPr>
            <w:tcW w:w="709" w:type="dxa"/>
          </w:tcPr>
          <w:p w14:paraId="31217083" w14:textId="641A3B48" w:rsidR="00607207" w:rsidRPr="003362AB" w:rsidRDefault="00607207"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val="pl-PL" w:eastAsia="en-US" w:bidi="en-US"/>
              </w:rPr>
            </w:pPr>
            <w:r w:rsidRPr="003362AB">
              <w:rPr>
                <w:rFonts w:ascii="Times New Roman" w:eastAsiaTheme="majorEastAsia" w:hAnsi="Times New Roman" w:cs="Times New Roman"/>
                <w:b w:val="0"/>
                <w:sz w:val="20"/>
                <w:szCs w:val="20"/>
                <w:shd w:val="clear" w:color="auto" w:fill="FFFFFF"/>
                <w:lang w:val="pl-PL" w:eastAsia="en-US" w:bidi="en-US"/>
              </w:rPr>
              <w:t>2</w:t>
            </w:r>
          </w:p>
        </w:tc>
        <w:tc>
          <w:tcPr>
            <w:tcW w:w="655" w:type="dxa"/>
          </w:tcPr>
          <w:p w14:paraId="6AE6316C" w14:textId="5D6127D3" w:rsidR="00607207" w:rsidRPr="003362AB" w:rsidRDefault="00607207"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val="pl-PL" w:eastAsia="en-US" w:bidi="en-US"/>
              </w:rPr>
            </w:pPr>
            <w:r w:rsidRPr="003362AB">
              <w:rPr>
                <w:rFonts w:ascii="Times New Roman" w:eastAsiaTheme="majorEastAsia" w:hAnsi="Times New Roman" w:cs="Times New Roman"/>
                <w:b w:val="0"/>
                <w:sz w:val="20"/>
                <w:szCs w:val="20"/>
                <w:shd w:val="clear" w:color="auto" w:fill="FFFFFF"/>
                <w:lang w:val="pl-PL" w:eastAsia="en-US" w:bidi="en-US"/>
              </w:rPr>
              <w:t>0</w:t>
            </w:r>
          </w:p>
        </w:tc>
        <w:tc>
          <w:tcPr>
            <w:tcW w:w="616" w:type="dxa"/>
          </w:tcPr>
          <w:p w14:paraId="1C02E24A" w14:textId="7341AE5A" w:rsidR="00607207" w:rsidRPr="003362AB" w:rsidRDefault="00607207"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val="pl-PL" w:eastAsia="en-US" w:bidi="en-US"/>
              </w:rPr>
            </w:pPr>
            <w:r w:rsidRPr="003362AB">
              <w:rPr>
                <w:rFonts w:ascii="Times New Roman" w:eastAsiaTheme="majorEastAsia" w:hAnsi="Times New Roman" w:cs="Times New Roman"/>
                <w:b w:val="0"/>
                <w:sz w:val="20"/>
                <w:szCs w:val="20"/>
                <w:shd w:val="clear" w:color="auto" w:fill="FFFFFF"/>
                <w:lang w:val="pl-PL" w:eastAsia="en-US" w:bidi="en-US"/>
              </w:rPr>
              <w:t>2</w:t>
            </w:r>
          </w:p>
        </w:tc>
      </w:tr>
      <w:tr w:rsidR="003362AB" w:rsidRPr="003362AB" w14:paraId="00EB3F2B" w14:textId="77777777" w:rsidTr="00C84C67">
        <w:trPr>
          <w:jc w:val="center"/>
        </w:trPr>
        <w:tc>
          <w:tcPr>
            <w:tcW w:w="7083" w:type="dxa"/>
          </w:tcPr>
          <w:p w14:paraId="3A22D4B6" w14:textId="5DC953E3" w:rsidR="00607207" w:rsidRPr="003362AB" w:rsidRDefault="00607207"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val="pl-PL" w:eastAsia="en-US" w:bidi="en-US"/>
              </w:rPr>
            </w:pPr>
            <w:r w:rsidRPr="003362AB">
              <w:rPr>
                <w:rFonts w:ascii="Times New Roman" w:eastAsiaTheme="majorEastAsia" w:hAnsi="Times New Roman" w:cs="Times New Roman"/>
                <w:b w:val="0"/>
                <w:sz w:val="20"/>
                <w:szCs w:val="20"/>
                <w:shd w:val="clear" w:color="auto" w:fill="FFFFFF"/>
                <w:lang w:val="pl-PL" w:eastAsia="en-US" w:bidi="en-US"/>
              </w:rPr>
              <w:t>Zakłócanie porządku publicznego</w:t>
            </w:r>
          </w:p>
        </w:tc>
        <w:tc>
          <w:tcPr>
            <w:tcW w:w="709" w:type="dxa"/>
          </w:tcPr>
          <w:p w14:paraId="654726CD" w14:textId="11ED3618" w:rsidR="00607207" w:rsidRPr="003362AB" w:rsidRDefault="003362AB"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val="pl-PL" w:eastAsia="en-US" w:bidi="en-US"/>
              </w:rPr>
            </w:pPr>
            <w:r w:rsidRPr="003362AB">
              <w:rPr>
                <w:rFonts w:ascii="Times New Roman" w:eastAsiaTheme="majorEastAsia" w:hAnsi="Times New Roman" w:cs="Times New Roman"/>
                <w:b w:val="0"/>
                <w:sz w:val="20"/>
                <w:szCs w:val="20"/>
                <w:shd w:val="clear" w:color="auto" w:fill="FFFFFF"/>
                <w:lang w:val="pl-PL" w:eastAsia="en-US" w:bidi="en-US"/>
              </w:rPr>
              <w:t>9</w:t>
            </w:r>
          </w:p>
        </w:tc>
        <w:tc>
          <w:tcPr>
            <w:tcW w:w="655" w:type="dxa"/>
          </w:tcPr>
          <w:p w14:paraId="75A87AC2" w14:textId="5440FA27" w:rsidR="00607207" w:rsidRPr="003362AB" w:rsidRDefault="003362AB"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val="pl-PL" w:eastAsia="en-US" w:bidi="en-US"/>
              </w:rPr>
            </w:pPr>
            <w:r w:rsidRPr="003362AB">
              <w:rPr>
                <w:rFonts w:ascii="Times New Roman" w:eastAsiaTheme="majorEastAsia" w:hAnsi="Times New Roman" w:cs="Times New Roman"/>
                <w:b w:val="0"/>
                <w:sz w:val="20"/>
                <w:szCs w:val="20"/>
                <w:shd w:val="clear" w:color="auto" w:fill="FFFFFF"/>
                <w:lang w:val="pl-PL" w:eastAsia="en-US" w:bidi="en-US"/>
              </w:rPr>
              <w:t>6</w:t>
            </w:r>
          </w:p>
        </w:tc>
        <w:tc>
          <w:tcPr>
            <w:tcW w:w="616" w:type="dxa"/>
          </w:tcPr>
          <w:p w14:paraId="5B7A6115" w14:textId="5BC9964A" w:rsidR="00607207" w:rsidRPr="003362AB" w:rsidRDefault="003362AB"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val="pl-PL" w:eastAsia="en-US" w:bidi="en-US"/>
              </w:rPr>
            </w:pPr>
            <w:r w:rsidRPr="003362AB">
              <w:rPr>
                <w:rFonts w:ascii="Times New Roman" w:eastAsiaTheme="majorEastAsia" w:hAnsi="Times New Roman" w:cs="Times New Roman"/>
                <w:b w:val="0"/>
                <w:sz w:val="20"/>
                <w:szCs w:val="20"/>
                <w:shd w:val="clear" w:color="auto" w:fill="FFFFFF"/>
                <w:lang w:val="pl-PL" w:eastAsia="en-US" w:bidi="en-US"/>
              </w:rPr>
              <w:t>8</w:t>
            </w:r>
          </w:p>
        </w:tc>
      </w:tr>
      <w:tr w:rsidR="003362AB" w:rsidRPr="003362AB" w14:paraId="1F91C201" w14:textId="77777777" w:rsidTr="00C84C67">
        <w:trPr>
          <w:jc w:val="center"/>
        </w:trPr>
        <w:tc>
          <w:tcPr>
            <w:tcW w:w="7083" w:type="dxa"/>
          </w:tcPr>
          <w:p w14:paraId="5BE3149C" w14:textId="25C5305D" w:rsidR="00607207" w:rsidRPr="003362AB" w:rsidRDefault="00607207"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val="pl-PL" w:eastAsia="en-US" w:bidi="en-US"/>
              </w:rPr>
            </w:pPr>
            <w:r w:rsidRPr="003362AB">
              <w:rPr>
                <w:rFonts w:ascii="Times New Roman" w:eastAsiaTheme="majorEastAsia" w:hAnsi="Times New Roman" w:cs="Times New Roman"/>
                <w:b w:val="0"/>
                <w:sz w:val="20"/>
                <w:szCs w:val="20"/>
                <w:shd w:val="clear" w:color="auto" w:fill="FFFFFF"/>
                <w:lang w:val="pl-PL" w:eastAsia="en-US" w:bidi="en-US"/>
              </w:rPr>
              <w:t xml:space="preserve">Podejmowanie czynności zawodowych pw. </w:t>
            </w:r>
            <w:r w:rsidR="003362AB">
              <w:rPr>
                <w:rFonts w:ascii="Times New Roman" w:eastAsiaTheme="majorEastAsia" w:hAnsi="Times New Roman" w:cs="Times New Roman"/>
                <w:b w:val="0"/>
                <w:sz w:val="20"/>
                <w:szCs w:val="20"/>
                <w:shd w:val="clear" w:color="auto" w:fill="FFFFFF"/>
                <w:lang w:val="pl-PL" w:eastAsia="en-US" w:bidi="en-US"/>
              </w:rPr>
              <w:t>A</w:t>
            </w:r>
            <w:r w:rsidRPr="003362AB">
              <w:rPr>
                <w:rFonts w:ascii="Times New Roman" w:eastAsiaTheme="majorEastAsia" w:hAnsi="Times New Roman" w:cs="Times New Roman"/>
                <w:b w:val="0"/>
                <w:sz w:val="20"/>
                <w:szCs w:val="20"/>
                <w:shd w:val="clear" w:color="auto" w:fill="FFFFFF"/>
                <w:lang w:val="pl-PL" w:eastAsia="en-US" w:bidi="en-US"/>
              </w:rPr>
              <w:t>lkoholu</w:t>
            </w:r>
          </w:p>
        </w:tc>
        <w:tc>
          <w:tcPr>
            <w:tcW w:w="709" w:type="dxa"/>
          </w:tcPr>
          <w:p w14:paraId="319A8329" w14:textId="5F9772D7" w:rsidR="00607207" w:rsidRPr="003362AB" w:rsidRDefault="003362AB"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val="pl-PL" w:eastAsia="en-US" w:bidi="en-US"/>
              </w:rPr>
            </w:pPr>
            <w:r w:rsidRPr="003362AB">
              <w:rPr>
                <w:rFonts w:ascii="Times New Roman" w:eastAsiaTheme="majorEastAsia" w:hAnsi="Times New Roman" w:cs="Times New Roman"/>
                <w:b w:val="0"/>
                <w:sz w:val="20"/>
                <w:szCs w:val="20"/>
                <w:shd w:val="clear" w:color="auto" w:fill="FFFFFF"/>
                <w:lang w:val="pl-PL" w:eastAsia="en-US" w:bidi="en-US"/>
              </w:rPr>
              <w:t>0</w:t>
            </w:r>
          </w:p>
        </w:tc>
        <w:tc>
          <w:tcPr>
            <w:tcW w:w="655" w:type="dxa"/>
          </w:tcPr>
          <w:p w14:paraId="0FA67CB6" w14:textId="501D99C4" w:rsidR="00607207" w:rsidRPr="003362AB" w:rsidRDefault="003362AB"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val="pl-PL" w:eastAsia="en-US" w:bidi="en-US"/>
              </w:rPr>
            </w:pPr>
            <w:r w:rsidRPr="003362AB">
              <w:rPr>
                <w:rFonts w:ascii="Times New Roman" w:eastAsiaTheme="majorEastAsia" w:hAnsi="Times New Roman" w:cs="Times New Roman"/>
                <w:b w:val="0"/>
                <w:sz w:val="20"/>
                <w:szCs w:val="20"/>
                <w:shd w:val="clear" w:color="auto" w:fill="FFFFFF"/>
                <w:lang w:val="pl-PL" w:eastAsia="en-US" w:bidi="en-US"/>
              </w:rPr>
              <w:t>0</w:t>
            </w:r>
          </w:p>
        </w:tc>
        <w:tc>
          <w:tcPr>
            <w:tcW w:w="616" w:type="dxa"/>
          </w:tcPr>
          <w:p w14:paraId="010B0A2B" w14:textId="1AA0D11E" w:rsidR="00607207" w:rsidRPr="003362AB" w:rsidRDefault="003362AB"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val="pl-PL" w:eastAsia="en-US" w:bidi="en-US"/>
              </w:rPr>
            </w:pPr>
            <w:r w:rsidRPr="003362AB">
              <w:rPr>
                <w:rFonts w:ascii="Times New Roman" w:eastAsiaTheme="majorEastAsia" w:hAnsi="Times New Roman" w:cs="Times New Roman"/>
                <w:b w:val="0"/>
                <w:sz w:val="20"/>
                <w:szCs w:val="20"/>
                <w:shd w:val="clear" w:color="auto" w:fill="FFFFFF"/>
                <w:lang w:val="pl-PL" w:eastAsia="en-US" w:bidi="en-US"/>
              </w:rPr>
              <w:t>0</w:t>
            </w:r>
          </w:p>
        </w:tc>
      </w:tr>
      <w:tr w:rsidR="003362AB" w:rsidRPr="003362AB" w14:paraId="07C12996" w14:textId="77777777" w:rsidTr="00C84C67">
        <w:trPr>
          <w:jc w:val="center"/>
        </w:trPr>
        <w:tc>
          <w:tcPr>
            <w:tcW w:w="7083" w:type="dxa"/>
          </w:tcPr>
          <w:p w14:paraId="35CC648D" w14:textId="4424531E" w:rsidR="00607207" w:rsidRPr="003362AB" w:rsidRDefault="00607207"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val="pl-PL" w:eastAsia="en-US" w:bidi="en-US"/>
              </w:rPr>
            </w:pPr>
            <w:r w:rsidRPr="003362AB">
              <w:rPr>
                <w:rFonts w:ascii="Times New Roman" w:eastAsiaTheme="majorEastAsia" w:hAnsi="Times New Roman" w:cs="Times New Roman"/>
                <w:b w:val="0"/>
                <w:sz w:val="20"/>
                <w:szCs w:val="20"/>
                <w:shd w:val="clear" w:color="auto" w:fill="FFFFFF"/>
                <w:lang w:val="pl-PL" w:eastAsia="en-US" w:bidi="en-US"/>
              </w:rPr>
              <w:t xml:space="preserve">Przestępstwa popełnione przez nieletnich pw. </w:t>
            </w:r>
            <w:r w:rsidR="003362AB">
              <w:rPr>
                <w:rFonts w:ascii="Times New Roman" w:eastAsiaTheme="majorEastAsia" w:hAnsi="Times New Roman" w:cs="Times New Roman"/>
                <w:b w:val="0"/>
                <w:sz w:val="20"/>
                <w:szCs w:val="20"/>
                <w:shd w:val="clear" w:color="auto" w:fill="FFFFFF"/>
                <w:lang w:val="pl-PL" w:eastAsia="en-US" w:bidi="en-US"/>
              </w:rPr>
              <w:t>ś</w:t>
            </w:r>
            <w:r w:rsidRPr="003362AB">
              <w:rPr>
                <w:rFonts w:ascii="Times New Roman" w:eastAsiaTheme="majorEastAsia" w:hAnsi="Times New Roman" w:cs="Times New Roman"/>
                <w:b w:val="0"/>
                <w:sz w:val="20"/>
                <w:szCs w:val="20"/>
                <w:shd w:val="clear" w:color="auto" w:fill="FFFFFF"/>
                <w:lang w:val="pl-PL" w:eastAsia="en-US" w:bidi="en-US"/>
              </w:rPr>
              <w:t>rodków odurzających</w:t>
            </w:r>
          </w:p>
        </w:tc>
        <w:tc>
          <w:tcPr>
            <w:tcW w:w="709" w:type="dxa"/>
          </w:tcPr>
          <w:p w14:paraId="7D3A3F70" w14:textId="2683285E" w:rsidR="00607207" w:rsidRPr="003362AB" w:rsidRDefault="003362AB"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val="pl-PL" w:eastAsia="en-US" w:bidi="en-US"/>
              </w:rPr>
            </w:pPr>
            <w:r w:rsidRPr="003362AB">
              <w:rPr>
                <w:rFonts w:ascii="Times New Roman" w:eastAsiaTheme="majorEastAsia" w:hAnsi="Times New Roman" w:cs="Times New Roman"/>
                <w:b w:val="0"/>
                <w:sz w:val="20"/>
                <w:szCs w:val="20"/>
                <w:shd w:val="clear" w:color="auto" w:fill="FFFFFF"/>
                <w:lang w:val="pl-PL" w:eastAsia="en-US" w:bidi="en-US"/>
              </w:rPr>
              <w:t>0</w:t>
            </w:r>
          </w:p>
        </w:tc>
        <w:tc>
          <w:tcPr>
            <w:tcW w:w="655" w:type="dxa"/>
          </w:tcPr>
          <w:p w14:paraId="3EA0957D" w14:textId="10B06808" w:rsidR="00607207" w:rsidRPr="003362AB" w:rsidRDefault="003362AB"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val="pl-PL" w:eastAsia="en-US" w:bidi="en-US"/>
              </w:rPr>
            </w:pPr>
            <w:r w:rsidRPr="003362AB">
              <w:rPr>
                <w:rFonts w:ascii="Times New Roman" w:eastAsiaTheme="majorEastAsia" w:hAnsi="Times New Roman" w:cs="Times New Roman"/>
                <w:b w:val="0"/>
                <w:sz w:val="20"/>
                <w:szCs w:val="20"/>
                <w:shd w:val="clear" w:color="auto" w:fill="FFFFFF"/>
                <w:lang w:val="pl-PL" w:eastAsia="en-US" w:bidi="en-US"/>
              </w:rPr>
              <w:t>0</w:t>
            </w:r>
          </w:p>
        </w:tc>
        <w:tc>
          <w:tcPr>
            <w:tcW w:w="616" w:type="dxa"/>
          </w:tcPr>
          <w:p w14:paraId="3193A22B" w14:textId="5A93B221" w:rsidR="00607207" w:rsidRPr="003362AB" w:rsidRDefault="003362AB"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val="pl-PL" w:eastAsia="en-US" w:bidi="en-US"/>
              </w:rPr>
            </w:pPr>
            <w:r w:rsidRPr="003362AB">
              <w:rPr>
                <w:rFonts w:ascii="Times New Roman" w:eastAsiaTheme="majorEastAsia" w:hAnsi="Times New Roman" w:cs="Times New Roman"/>
                <w:b w:val="0"/>
                <w:sz w:val="20"/>
                <w:szCs w:val="20"/>
                <w:shd w:val="clear" w:color="auto" w:fill="FFFFFF"/>
                <w:lang w:val="pl-PL" w:eastAsia="en-US" w:bidi="en-US"/>
              </w:rPr>
              <w:t>0</w:t>
            </w:r>
          </w:p>
        </w:tc>
      </w:tr>
      <w:tr w:rsidR="003362AB" w:rsidRPr="003362AB" w14:paraId="3AA2C664" w14:textId="77777777" w:rsidTr="00C84C67">
        <w:trPr>
          <w:jc w:val="center"/>
        </w:trPr>
        <w:tc>
          <w:tcPr>
            <w:tcW w:w="7083" w:type="dxa"/>
          </w:tcPr>
          <w:p w14:paraId="1A5804B5" w14:textId="40893BE5" w:rsidR="00607207" w:rsidRPr="003362AB" w:rsidRDefault="00607207"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eastAsia="en-US" w:bidi="en-US"/>
              </w:rPr>
            </w:pPr>
            <w:proofErr w:type="spellStart"/>
            <w:r w:rsidRPr="003362AB">
              <w:rPr>
                <w:rFonts w:ascii="Times New Roman" w:eastAsiaTheme="majorEastAsia" w:hAnsi="Times New Roman" w:cs="Times New Roman"/>
                <w:b w:val="0"/>
                <w:sz w:val="20"/>
                <w:szCs w:val="20"/>
                <w:shd w:val="clear" w:color="auto" w:fill="FFFFFF"/>
                <w:lang w:eastAsia="en-US" w:bidi="en-US"/>
              </w:rPr>
              <w:t>Kradzie</w:t>
            </w:r>
            <w:r w:rsidR="003362AB">
              <w:rPr>
                <w:rFonts w:ascii="Times New Roman" w:eastAsiaTheme="majorEastAsia" w:hAnsi="Times New Roman" w:cs="Times New Roman"/>
                <w:b w:val="0"/>
                <w:sz w:val="20"/>
                <w:szCs w:val="20"/>
                <w:shd w:val="clear" w:color="auto" w:fill="FFFFFF"/>
                <w:lang w:eastAsia="en-US" w:bidi="en-US"/>
              </w:rPr>
              <w:t>ż</w:t>
            </w:r>
            <w:proofErr w:type="spellEnd"/>
            <w:r w:rsidRPr="003362AB">
              <w:rPr>
                <w:rFonts w:ascii="Times New Roman" w:eastAsiaTheme="majorEastAsia" w:hAnsi="Times New Roman" w:cs="Times New Roman"/>
                <w:b w:val="0"/>
                <w:sz w:val="20"/>
                <w:szCs w:val="20"/>
                <w:shd w:val="clear" w:color="auto" w:fill="FFFFFF"/>
                <w:lang w:eastAsia="en-US" w:bidi="en-US"/>
              </w:rPr>
              <w:t xml:space="preserve"> z </w:t>
            </w:r>
            <w:proofErr w:type="spellStart"/>
            <w:r w:rsidRPr="003362AB">
              <w:rPr>
                <w:rFonts w:ascii="Times New Roman" w:eastAsiaTheme="majorEastAsia" w:hAnsi="Times New Roman" w:cs="Times New Roman"/>
                <w:b w:val="0"/>
                <w:sz w:val="20"/>
                <w:szCs w:val="20"/>
                <w:shd w:val="clear" w:color="auto" w:fill="FFFFFF"/>
                <w:lang w:eastAsia="en-US" w:bidi="en-US"/>
              </w:rPr>
              <w:t>włamaniem</w:t>
            </w:r>
            <w:proofErr w:type="spellEnd"/>
          </w:p>
        </w:tc>
        <w:tc>
          <w:tcPr>
            <w:tcW w:w="709" w:type="dxa"/>
          </w:tcPr>
          <w:p w14:paraId="3DB95877" w14:textId="35A359F3" w:rsidR="00607207" w:rsidRPr="003362AB" w:rsidRDefault="00607207"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eastAsia="en-US" w:bidi="en-US"/>
              </w:rPr>
            </w:pPr>
            <w:r w:rsidRPr="003362AB">
              <w:rPr>
                <w:rFonts w:ascii="Times New Roman" w:eastAsiaTheme="majorEastAsia" w:hAnsi="Times New Roman" w:cs="Times New Roman"/>
                <w:b w:val="0"/>
                <w:sz w:val="20"/>
                <w:szCs w:val="20"/>
                <w:shd w:val="clear" w:color="auto" w:fill="FFFFFF"/>
                <w:lang w:eastAsia="en-US" w:bidi="en-US"/>
              </w:rPr>
              <w:t>2</w:t>
            </w:r>
          </w:p>
        </w:tc>
        <w:tc>
          <w:tcPr>
            <w:tcW w:w="655" w:type="dxa"/>
          </w:tcPr>
          <w:p w14:paraId="0A83965D" w14:textId="467817E9" w:rsidR="00607207" w:rsidRPr="003362AB" w:rsidRDefault="003362AB"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eastAsia="en-US" w:bidi="en-US"/>
              </w:rPr>
            </w:pPr>
            <w:r w:rsidRPr="003362AB">
              <w:rPr>
                <w:rFonts w:ascii="Times New Roman" w:eastAsiaTheme="majorEastAsia" w:hAnsi="Times New Roman" w:cs="Times New Roman"/>
                <w:b w:val="0"/>
                <w:sz w:val="20"/>
                <w:szCs w:val="20"/>
                <w:shd w:val="clear" w:color="auto" w:fill="FFFFFF"/>
                <w:lang w:eastAsia="en-US" w:bidi="en-US"/>
              </w:rPr>
              <w:t>1</w:t>
            </w:r>
          </w:p>
        </w:tc>
        <w:tc>
          <w:tcPr>
            <w:tcW w:w="616" w:type="dxa"/>
          </w:tcPr>
          <w:p w14:paraId="752C2C0C" w14:textId="4840F0D1" w:rsidR="00607207" w:rsidRPr="003362AB" w:rsidRDefault="003362AB"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eastAsia="en-US" w:bidi="en-US"/>
              </w:rPr>
            </w:pPr>
            <w:r w:rsidRPr="003362AB">
              <w:rPr>
                <w:rFonts w:ascii="Times New Roman" w:eastAsiaTheme="majorEastAsia" w:hAnsi="Times New Roman" w:cs="Times New Roman"/>
                <w:b w:val="0"/>
                <w:sz w:val="20"/>
                <w:szCs w:val="20"/>
                <w:shd w:val="clear" w:color="auto" w:fill="FFFFFF"/>
                <w:lang w:eastAsia="en-US" w:bidi="en-US"/>
              </w:rPr>
              <w:t>2</w:t>
            </w:r>
          </w:p>
        </w:tc>
      </w:tr>
      <w:tr w:rsidR="003362AB" w:rsidRPr="003362AB" w14:paraId="4444F333" w14:textId="77777777" w:rsidTr="00C84C67">
        <w:trPr>
          <w:jc w:val="center"/>
        </w:trPr>
        <w:tc>
          <w:tcPr>
            <w:tcW w:w="7083" w:type="dxa"/>
          </w:tcPr>
          <w:p w14:paraId="098AC41C" w14:textId="3CBEB865" w:rsidR="00607207" w:rsidRPr="003362AB" w:rsidRDefault="00607207"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val="pl-PL" w:eastAsia="en-US" w:bidi="en-US"/>
              </w:rPr>
            </w:pPr>
            <w:r w:rsidRPr="003362AB">
              <w:rPr>
                <w:rFonts w:ascii="Times New Roman" w:eastAsiaTheme="majorEastAsia" w:hAnsi="Times New Roman" w:cs="Times New Roman"/>
                <w:b w:val="0"/>
                <w:sz w:val="20"/>
                <w:szCs w:val="20"/>
                <w:shd w:val="clear" w:color="auto" w:fill="FFFFFF"/>
                <w:lang w:val="pl-PL" w:eastAsia="en-US" w:bidi="en-US"/>
              </w:rPr>
              <w:t>Kradzież pieniędzy wraz z dokumentami</w:t>
            </w:r>
          </w:p>
        </w:tc>
        <w:tc>
          <w:tcPr>
            <w:tcW w:w="709" w:type="dxa"/>
          </w:tcPr>
          <w:p w14:paraId="2B922E1B" w14:textId="533C2C30" w:rsidR="00607207" w:rsidRPr="003362AB" w:rsidRDefault="003362AB"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val="pl-PL" w:eastAsia="en-US" w:bidi="en-US"/>
              </w:rPr>
            </w:pPr>
            <w:r w:rsidRPr="003362AB">
              <w:rPr>
                <w:rFonts w:ascii="Times New Roman" w:eastAsiaTheme="majorEastAsia" w:hAnsi="Times New Roman" w:cs="Times New Roman"/>
                <w:b w:val="0"/>
                <w:sz w:val="20"/>
                <w:szCs w:val="20"/>
                <w:shd w:val="clear" w:color="auto" w:fill="FFFFFF"/>
                <w:lang w:val="pl-PL" w:eastAsia="en-US" w:bidi="en-US"/>
              </w:rPr>
              <w:t>0</w:t>
            </w:r>
          </w:p>
        </w:tc>
        <w:tc>
          <w:tcPr>
            <w:tcW w:w="655" w:type="dxa"/>
          </w:tcPr>
          <w:p w14:paraId="21FF83AC" w14:textId="2B571078" w:rsidR="00607207" w:rsidRPr="003362AB" w:rsidRDefault="003362AB"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val="pl-PL" w:eastAsia="en-US" w:bidi="en-US"/>
              </w:rPr>
            </w:pPr>
            <w:r w:rsidRPr="003362AB">
              <w:rPr>
                <w:rFonts w:ascii="Times New Roman" w:eastAsiaTheme="majorEastAsia" w:hAnsi="Times New Roman" w:cs="Times New Roman"/>
                <w:b w:val="0"/>
                <w:sz w:val="20"/>
                <w:szCs w:val="20"/>
                <w:shd w:val="clear" w:color="auto" w:fill="FFFFFF"/>
                <w:lang w:val="pl-PL" w:eastAsia="en-US" w:bidi="en-US"/>
              </w:rPr>
              <w:t>1</w:t>
            </w:r>
          </w:p>
        </w:tc>
        <w:tc>
          <w:tcPr>
            <w:tcW w:w="616" w:type="dxa"/>
          </w:tcPr>
          <w:p w14:paraId="626B2A5C" w14:textId="69708240" w:rsidR="00607207" w:rsidRPr="003362AB" w:rsidRDefault="003362AB"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val="pl-PL" w:eastAsia="en-US" w:bidi="en-US"/>
              </w:rPr>
            </w:pPr>
            <w:r w:rsidRPr="003362AB">
              <w:rPr>
                <w:rFonts w:ascii="Times New Roman" w:eastAsiaTheme="majorEastAsia" w:hAnsi="Times New Roman" w:cs="Times New Roman"/>
                <w:b w:val="0"/>
                <w:sz w:val="20"/>
                <w:szCs w:val="20"/>
                <w:shd w:val="clear" w:color="auto" w:fill="FFFFFF"/>
                <w:lang w:val="pl-PL" w:eastAsia="en-US" w:bidi="en-US"/>
              </w:rPr>
              <w:t>1</w:t>
            </w:r>
          </w:p>
        </w:tc>
      </w:tr>
      <w:tr w:rsidR="003362AB" w:rsidRPr="003362AB" w14:paraId="4955DF25" w14:textId="77777777" w:rsidTr="00C84C67">
        <w:trPr>
          <w:jc w:val="center"/>
        </w:trPr>
        <w:tc>
          <w:tcPr>
            <w:tcW w:w="7083" w:type="dxa"/>
          </w:tcPr>
          <w:p w14:paraId="5C38E5AD" w14:textId="3835C153" w:rsidR="00607207" w:rsidRPr="003362AB" w:rsidRDefault="00607207"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val="pl-PL" w:eastAsia="en-US" w:bidi="en-US"/>
              </w:rPr>
            </w:pPr>
            <w:r w:rsidRPr="003362AB">
              <w:rPr>
                <w:rFonts w:ascii="Times New Roman" w:eastAsiaTheme="majorEastAsia" w:hAnsi="Times New Roman" w:cs="Times New Roman"/>
                <w:b w:val="0"/>
                <w:sz w:val="20"/>
                <w:szCs w:val="20"/>
                <w:shd w:val="clear" w:color="auto" w:fill="FFFFFF"/>
                <w:lang w:val="pl-PL" w:eastAsia="en-US" w:bidi="en-US"/>
              </w:rPr>
              <w:t>Kradzież mienia</w:t>
            </w:r>
          </w:p>
        </w:tc>
        <w:tc>
          <w:tcPr>
            <w:tcW w:w="709" w:type="dxa"/>
          </w:tcPr>
          <w:p w14:paraId="0DCFF691" w14:textId="51D4292B" w:rsidR="00607207" w:rsidRPr="003362AB" w:rsidRDefault="003362AB"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val="pl-PL" w:eastAsia="en-US" w:bidi="en-US"/>
              </w:rPr>
            </w:pPr>
            <w:r w:rsidRPr="003362AB">
              <w:rPr>
                <w:rFonts w:ascii="Times New Roman" w:eastAsiaTheme="majorEastAsia" w:hAnsi="Times New Roman" w:cs="Times New Roman"/>
                <w:b w:val="0"/>
                <w:sz w:val="20"/>
                <w:szCs w:val="20"/>
                <w:shd w:val="clear" w:color="auto" w:fill="FFFFFF"/>
                <w:lang w:val="pl-PL" w:eastAsia="en-US" w:bidi="en-US"/>
              </w:rPr>
              <w:t>0</w:t>
            </w:r>
          </w:p>
        </w:tc>
        <w:tc>
          <w:tcPr>
            <w:tcW w:w="655" w:type="dxa"/>
          </w:tcPr>
          <w:p w14:paraId="7E32CE8C" w14:textId="4AAF75A4" w:rsidR="00607207" w:rsidRPr="003362AB" w:rsidRDefault="003362AB"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val="pl-PL" w:eastAsia="en-US" w:bidi="en-US"/>
              </w:rPr>
            </w:pPr>
            <w:r w:rsidRPr="003362AB">
              <w:rPr>
                <w:rFonts w:ascii="Times New Roman" w:eastAsiaTheme="majorEastAsia" w:hAnsi="Times New Roman" w:cs="Times New Roman"/>
                <w:b w:val="0"/>
                <w:sz w:val="20"/>
                <w:szCs w:val="20"/>
                <w:shd w:val="clear" w:color="auto" w:fill="FFFFFF"/>
                <w:lang w:val="pl-PL" w:eastAsia="en-US" w:bidi="en-US"/>
              </w:rPr>
              <w:t>2</w:t>
            </w:r>
          </w:p>
        </w:tc>
        <w:tc>
          <w:tcPr>
            <w:tcW w:w="616" w:type="dxa"/>
          </w:tcPr>
          <w:p w14:paraId="7E2AC1B3" w14:textId="1C41CCBC" w:rsidR="00607207" w:rsidRPr="003362AB" w:rsidRDefault="003362AB"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val="pl-PL" w:eastAsia="en-US" w:bidi="en-US"/>
              </w:rPr>
            </w:pPr>
            <w:r w:rsidRPr="003362AB">
              <w:rPr>
                <w:rFonts w:ascii="Times New Roman" w:eastAsiaTheme="majorEastAsia" w:hAnsi="Times New Roman" w:cs="Times New Roman"/>
                <w:b w:val="0"/>
                <w:sz w:val="20"/>
                <w:szCs w:val="20"/>
                <w:shd w:val="clear" w:color="auto" w:fill="FFFFFF"/>
                <w:lang w:val="pl-PL" w:eastAsia="en-US" w:bidi="en-US"/>
              </w:rPr>
              <w:t>1</w:t>
            </w:r>
          </w:p>
        </w:tc>
      </w:tr>
      <w:tr w:rsidR="003362AB" w:rsidRPr="003362AB" w14:paraId="61EB312B" w14:textId="77777777" w:rsidTr="00C84C67">
        <w:trPr>
          <w:jc w:val="center"/>
        </w:trPr>
        <w:tc>
          <w:tcPr>
            <w:tcW w:w="7083" w:type="dxa"/>
          </w:tcPr>
          <w:p w14:paraId="5C749432" w14:textId="36EEDB8E" w:rsidR="00607207" w:rsidRPr="003362AB" w:rsidRDefault="00607207"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val="pl-PL" w:eastAsia="en-US" w:bidi="en-US"/>
              </w:rPr>
            </w:pPr>
            <w:r w:rsidRPr="003362AB">
              <w:rPr>
                <w:rFonts w:ascii="Times New Roman" w:eastAsiaTheme="majorEastAsia" w:hAnsi="Times New Roman" w:cs="Times New Roman"/>
                <w:b w:val="0"/>
                <w:sz w:val="20"/>
                <w:szCs w:val="20"/>
                <w:shd w:val="clear" w:color="auto" w:fill="FFFFFF"/>
                <w:lang w:val="pl-PL" w:eastAsia="en-US" w:bidi="en-US"/>
              </w:rPr>
              <w:t>Pobicie</w:t>
            </w:r>
          </w:p>
        </w:tc>
        <w:tc>
          <w:tcPr>
            <w:tcW w:w="709" w:type="dxa"/>
          </w:tcPr>
          <w:p w14:paraId="7F662E5B" w14:textId="56BE7EBE" w:rsidR="00607207" w:rsidRPr="003362AB" w:rsidRDefault="00607207"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val="pl-PL" w:eastAsia="en-US" w:bidi="en-US"/>
              </w:rPr>
            </w:pPr>
            <w:r w:rsidRPr="003362AB">
              <w:rPr>
                <w:rFonts w:ascii="Times New Roman" w:eastAsiaTheme="majorEastAsia" w:hAnsi="Times New Roman" w:cs="Times New Roman"/>
                <w:b w:val="0"/>
                <w:sz w:val="20"/>
                <w:szCs w:val="20"/>
                <w:shd w:val="clear" w:color="auto" w:fill="FFFFFF"/>
                <w:lang w:val="pl-PL" w:eastAsia="en-US" w:bidi="en-US"/>
              </w:rPr>
              <w:t>0</w:t>
            </w:r>
          </w:p>
        </w:tc>
        <w:tc>
          <w:tcPr>
            <w:tcW w:w="655" w:type="dxa"/>
          </w:tcPr>
          <w:p w14:paraId="0E0D645B" w14:textId="2BE76501" w:rsidR="00607207" w:rsidRPr="003362AB" w:rsidRDefault="003362AB"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val="pl-PL" w:eastAsia="en-US" w:bidi="en-US"/>
              </w:rPr>
            </w:pPr>
            <w:r w:rsidRPr="003362AB">
              <w:rPr>
                <w:rFonts w:ascii="Times New Roman" w:eastAsiaTheme="majorEastAsia" w:hAnsi="Times New Roman" w:cs="Times New Roman"/>
                <w:b w:val="0"/>
                <w:sz w:val="20"/>
                <w:szCs w:val="20"/>
                <w:shd w:val="clear" w:color="auto" w:fill="FFFFFF"/>
                <w:lang w:val="pl-PL" w:eastAsia="en-US" w:bidi="en-US"/>
              </w:rPr>
              <w:t>0</w:t>
            </w:r>
          </w:p>
        </w:tc>
        <w:tc>
          <w:tcPr>
            <w:tcW w:w="616" w:type="dxa"/>
          </w:tcPr>
          <w:p w14:paraId="32CF9DF3" w14:textId="7E634C67" w:rsidR="00607207" w:rsidRPr="003362AB" w:rsidRDefault="003362AB"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val="pl-PL" w:eastAsia="en-US" w:bidi="en-US"/>
              </w:rPr>
            </w:pPr>
            <w:r w:rsidRPr="003362AB">
              <w:rPr>
                <w:rFonts w:ascii="Times New Roman" w:eastAsiaTheme="majorEastAsia" w:hAnsi="Times New Roman" w:cs="Times New Roman"/>
                <w:b w:val="0"/>
                <w:sz w:val="20"/>
                <w:szCs w:val="20"/>
                <w:shd w:val="clear" w:color="auto" w:fill="FFFFFF"/>
                <w:lang w:val="pl-PL" w:eastAsia="en-US" w:bidi="en-US"/>
              </w:rPr>
              <w:t>0</w:t>
            </w:r>
          </w:p>
        </w:tc>
      </w:tr>
      <w:tr w:rsidR="003362AB" w:rsidRPr="003362AB" w14:paraId="6B0DBA94" w14:textId="77777777" w:rsidTr="00C84C67">
        <w:trPr>
          <w:jc w:val="center"/>
        </w:trPr>
        <w:tc>
          <w:tcPr>
            <w:tcW w:w="7083" w:type="dxa"/>
          </w:tcPr>
          <w:p w14:paraId="34E9556C" w14:textId="22C28F83" w:rsidR="003362AB" w:rsidRPr="003362AB" w:rsidRDefault="003362AB"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eastAsia="en-US" w:bidi="en-US"/>
              </w:rPr>
            </w:pPr>
            <w:proofErr w:type="spellStart"/>
            <w:r w:rsidRPr="003362AB">
              <w:rPr>
                <w:rFonts w:ascii="Times New Roman" w:eastAsiaTheme="majorEastAsia" w:hAnsi="Times New Roman" w:cs="Times New Roman"/>
                <w:b w:val="0"/>
                <w:sz w:val="20"/>
                <w:szCs w:val="20"/>
                <w:shd w:val="clear" w:color="auto" w:fill="FFFFFF"/>
                <w:lang w:eastAsia="en-US" w:bidi="en-US"/>
              </w:rPr>
              <w:t>Uszkodzenie</w:t>
            </w:r>
            <w:proofErr w:type="spellEnd"/>
            <w:r w:rsidRPr="003362AB">
              <w:rPr>
                <w:rFonts w:ascii="Times New Roman" w:eastAsiaTheme="majorEastAsia" w:hAnsi="Times New Roman" w:cs="Times New Roman"/>
                <w:b w:val="0"/>
                <w:sz w:val="20"/>
                <w:szCs w:val="20"/>
                <w:shd w:val="clear" w:color="auto" w:fill="FFFFFF"/>
                <w:lang w:eastAsia="en-US" w:bidi="en-US"/>
              </w:rPr>
              <w:t xml:space="preserve"> </w:t>
            </w:r>
            <w:proofErr w:type="spellStart"/>
            <w:r w:rsidRPr="003362AB">
              <w:rPr>
                <w:rFonts w:ascii="Times New Roman" w:eastAsiaTheme="majorEastAsia" w:hAnsi="Times New Roman" w:cs="Times New Roman"/>
                <w:b w:val="0"/>
                <w:sz w:val="20"/>
                <w:szCs w:val="20"/>
                <w:shd w:val="clear" w:color="auto" w:fill="FFFFFF"/>
                <w:lang w:eastAsia="en-US" w:bidi="en-US"/>
              </w:rPr>
              <w:t>mienia</w:t>
            </w:r>
            <w:proofErr w:type="spellEnd"/>
          </w:p>
        </w:tc>
        <w:tc>
          <w:tcPr>
            <w:tcW w:w="709" w:type="dxa"/>
          </w:tcPr>
          <w:p w14:paraId="767EEBCB" w14:textId="6A477158" w:rsidR="003362AB" w:rsidRPr="003362AB" w:rsidRDefault="003362AB"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eastAsia="en-US" w:bidi="en-US"/>
              </w:rPr>
            </w:pPr>
            <w:r w:rsidRPr="003362AB">
              <w:rPr>
                <w:rFonts w:ascii="Times New Roman" w:eastAsiaTheme="majorEastAsia" w:hAnsi="Times New Roman" w:cs="Times New Roman"/>
                <w:b w:val="0"/>
                <w:sz w:val="20"/>
                <w:szCs w:val="20"/>
                <w:shd w:val="clear" w:color="auto" w:fill="FFFFFF"/>
                <w:lang w:eastAsia="en-US" w:bidi="en-US"/>
              </w:rPr>
              <w:t>1</w:t>
            </w:r>
          </w:p>
        </w:tc>
        <w:tc>
          <w:tcPr>
            <w:tcW w:w="655" w:type="dxa"/>
          </w:tcPr>
          <w:p w14:paraId="7E28C999" w14:textId="671A9494" w:rsidR="003362AB" w:rsidRPr="003362AB" w:rsidRDefault="003362AB"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eastAsia="en-US" w:bidi="en-US"/>
              </w:rPr>
            </w:pPr>
            <w:r w:rsidRPr="003362AB">
              <w:rPr>
                <w:rFonts w:ascii="Times New Roman" w:eastAsiaTheme="majorEastAsia" w:hAnsi="Times New Roman" w:cs="Times New Roman"/>
                <w:b w:val="0"/>
                <w:sz w:val="20"/>
                <w:szCs w:val="20"/>
                <w:shd w:val="clear" w:color="auto" w:fill="FFFFFF"/>
                <w:lang w:eastAsia="en-US" w:bidi="en-US"/>
              </w:rPr>
              <w:t>1</w:t>
            </w:r>
          </w:p>
        </w:tc>
        <w:tc>
          <w:tcPr>
            <w:tcW w:w="616" w:type="dxa"/>
          </w:tcPr>
          <w:p w14:paraId="7DCAE059" w14:textId="4276FA63" w:rsidR="003362AB" w:rsidRPr="003362AB" w:rsidRDefault="003362AB"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eastAsia="en-US" w:bidi="en-US"/>
              </w:rPr>
            </w:pPr>
            <w:r w:rsidRPr="003362AB">
              <w:rPr>
                <w:rFonts w:ascii="Times New Roman" w:eastAsiaTheme="majorEastAsia" w:hAnsi="Times New Roman" w:cs="Times New Roman"/>
                <w:b w:val="0"/>
                <w:sz w:val="20"/>
                <w:szCs w:val="20"/>
                <w:shd w:val="clear" w:color="auto" w:fill="FFFFFF"/>
                <w:lang w:eastAsia="en-US" w:bidi="en-US"/>
              </w:rPr>
              <w:t>1</w:t>
            </w:r>
          </w:p>
        </w:tc>
      </w:tr>
      <w:tr w:rsidR="003362AB" w:rsidRPr="003362AB" w14:paraId="59CA7898" w14:textId="77777777" w:rsidTr="00C84C67">
        <w:trPr>
          <w:jc w:val="center"/>
        </w:trPr>
        <w:tc>
          <w:tcPr>
            <w:tcW w:w="7083" w:type="dxa"/>
          </w:tcPr>
          <w:p w14:paraId="1D3FBE56" w14:textId="7F21255D" w:rsidR="00607207" w:rsidRPr="003362AB" w:rsidRDefault="00607207"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val="pl-PL" w:eastAsia="en-US" w:bidi="en-US"/>
              </w:rPr>
            </w:pPr>
            <w:r w:rsidRPr="003362AB">
              <w:rPr>
                <w:rFonts w:ascii="Times New Roman" w:eastAsiaTheme="majorEastAsia" w:hAnsi="Times New Roman" w:cs="Times New Roman"/>
                <w:b w:val="0"/>
                <w:sz w:val="20"/>
                <w:szCs w:val="20"/>
                <w:shd w:val="clear" w:color="auto" w:fill="FFFFFF"/>
                <w:lang w:val="pl-PL" w:eastAsia="en-US" w:bidi="en-US"/>
              </w:rPr>
              <w:t>Inne</w:t>
            </w:r>
          </w:p>
        </w:tc>
        <w:tc>
          <w:tcPr>
            <w:tcW w:w="709" w:type="dxa"/>
          </w:tcPr>
          <w:p w14:paraId="3175A795" w14:textId="17262016" w:rsidR="00607207" w:rsidRPr="003362AB" w:rsidRDefault="003362AB"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val="pl-PL" w:eastAsia="en-US" w:bidi="en-US"/>
              </w:rPr>
            </w:pPr>
            <w:r w:rsidRPr="003362AB">
              <w:rPr>
                <w:rFonts w:ascii="Times New Roman" w:eastAsiaTheme="majorEastAsia" w:hAnsi="Times New Roman" w:cs="Times New Roman"/>
                <w:b w:val="0"/>
                <w:sz w:val="20"/>
                <w:szCs w:val="20"/>
                <w:shd w:val="clear" w:color="auto" w:fill="FFFFFF"/>
                <w:lang w:val="pl-PL" w:eastAsia="en-US" w:bidi="en-US"/>
              </w:rPr>
              <w:t>50</w:t>
            </w:r>
          </w:p>
        </w:tc>
        <w:tc>
          <w:tcPr>
            <w:tcW w:w="655" w:type="dxa"/>
          </w:tcPr>
          <w:p w14:paraId="09AADDC4" w14:textId="02E6D7C2" w:rsidR="00607207" w:rsidRPr="003362AB" w:rsidRDefault="003362AB"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val="pl-PL" w:eastAsia="en-US" w:bidi="en-US"/>
              </w:rPr>
            </w:pPr>
            <w:r w:rsidRPr="003362AB">
              <w:rPr>
                <w:rFonts w:ascii="Times New Roman" w:eastAsiaTheme="majorEastAsia" w:hAnsi="Times New Roman" w:cs="Times New Roman"/>
                <w:b w:val="0"/>
                <w:sz w:val="20"/>
                <w:szCs w:val="20"/>
                <w:shd w:val="clear" w:color="auto" w:fill="FFFFFF"/>
                <w:lang w:val="pl-PL" w:eastAsia="en-US" w:bidi="en-US"/>
              </w:rPr>
              <w:t>65</w:t>
            </w:r>
          </w:p>
        </w:tc>
        <w:tc>
          <w:tcPr>
            <w:tcW w:w="616" w:type="dxa"/>
          </w:tcPr>
          <w:p w14:paraId="7B0A6B7C" w14:textId="035C95D8" w:rsidR="00607207" w:rsidRPr="003362AB" w:rsidRDefault="003362AB"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val="pl-PL" w:eastAsia="en-US" w:bidi="en-US"/>
              </w:rPr>
            </w:pPr>
            <w:r w:rsidRPr="003362AB">
              <w:rPr>
                <w:rFonts w:ascii="Times New Roman" w:eastAsiaTheme="majorEastAsia" w:hAnsi="Times New Roman" w:cs="Times New Roman"/>
                <w:b w:val="0"/>
                <w:sz w:val="20"/>
                <w:szCs w:val="20"/>
                <w:shd w:val="clear" w:color="auto" w:fill="FFFFFF"/>
                <w:lang w:val="pl-PL" w:eastAsia="en-US" w:bidi="en-US"/>
              </w:rPr>
              <w:t>67</w:t>
            </w:r>
          </w:p>
        </w:tc>
      </w:tr>
      <w:tr w:rsidR="003362AB" w:rsidRPr="003362AB" w14:paraId="3E0B5965" w14:textId="77777777" w:rsidTr="00C84C67">
        <w:trPr>
          <w:jc w:val="center"/>
        </w:trPr>
        <w:tc>
          <w:tcPr>
            <w:tcW w:w="7083" w:type="dxa"/>
          </w:tcPr>
          <w:p w14:paraId="26FFD918" w14:textId="2984DE9B" w:rsidR="003362AB" w:rsidRPr="003362AB" w:rsidRDefault="003362AB"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val="pl-PL" w:eastAsia="en-US" w:bidi="en-US"/>
              </w:rPr>
            </w:pPr>
            <w:r w:rsidRPr="003362AB">
              <w:rPr>
                <w:rFonts w:ascii="Times New Roman" w:eastAsiaTheme="majorEastAsia" w:hAnsi="Times New Roman" w:cs="Times New Roman"/>
                <w:b w:val="0"/>
                <w:sz w:val="20"/>
                <w:szCs w:val="20"/>
                <w:shd w:val="clear" w:color="auto" w:fill="FFFFFF"/>
                <w:lang w:val="pl-PL" w:eastAsia="en-US" w:bidi="en-US"/>
              </w:rPr>
              <w:t xml:space="preserve">Liczba interwencji zw. </w:t>
            </w:r>
            <w:r>
              <w:rPr>
                <w:rFonts w:ascii="Times New Roman" w:eastAsiaTheme="majorEastAsia" w:hAnsi="Times New Roman" w:cs="Times New Roman"/>
                <w:b w:val="0"/>
                <w:sz w:val="20"/>
                <w:szCs w:val="20"/>
                <w:shd w:val="clear" w:color="auto" w:fill="FFFFFF"/>
                <w:lang w:val="pl-PL" w:eastAsia="en-US" w:bidi="en-US"/>
              </w:rPr>
              <w:t>z</w:t>
            </w:r>
            <w:r w:rsidRPr="003362AB">
              <w:rPr>
                <w:rFonts w:ascii="Times New Roman" w:eastAsiaTheme="majorEastAsia" w:hAnsi="Times New Roman" w:cs="Times New Roman"/>
                <w:b w:val="0"/>
                <w:sz w:val="20"/>
                <w:szCs w:val="20"/>
                <w:shd w:val="clear" w:color="auto" w:fill="FFFFFF"/>
                <w:lang w:val="pl-PL" w:eastAsia="en-US" w:bidi="en-US"/>
              </w:rPr>
              <w:t xml:space="preserve"> nadużywaniem alkoholu</w:t>
            </w:r>
          </w:p>
        </w:tc>
        <w:tc>
          <w:tcPr>
            <w:tcW w:w="709" w:type="dxa"/>
          </w:tcPr>
          <w:p w14:paraId="4038478F" w14:textId="3CEA6C36" w:rsidR="003362AB" w:rsidRPr="003362AB" w:rsidRDefault="003362AB"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val="pl-PL" w:eastAsia="en-US" w:bidi="en-US"/>
              </w:rPr>
            </w:pPr>
            <w:r w:rsidRPr="003362AB">
              <w:rPr>
                <w:rFonts w:ascii="Times New Roman" w:eastAsiaTheme="majorEastAsia" w:hAnsi="Times New Roman" w:cs="Times New Roman"/>
                <w:b w:val="0"/>
                <w:sz w:val="20"/>
                <w:szCs w:val="20"/>
                <w:shd w:val="clear" w:color="auto" w:fill="FFFFFF"/>
                <w:lang w:val="pl-PL" w:eastAsia="en-US" w:bidi="en-US"/>
              </w:rPr>
              <w:t>14</w:t>
            </w:r>
          </w:p>
        </w:tc>
        <w:tc>
          <w:tcPr>
            <w:tcW w:w="655" w:type="dxa"/>
          </w:tcPr>
          <w:p w14:paraId="4A1E0A9F" w14:textId="08A3A3A9" w:rsidR="003362AB" w:rsidRPr="003362AB" w:rsidRDefault="003362AB"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val="pl-PL" w:eastAsia="en-US" w:bidi="en-US"/>
              </w:rPr>
            </w:pPr>
            <w:r w:rsidRPr="003362AB">
              <w:rPr>
                <w:rFonts w:ascii="Times New Roman" w:eastAsiaTheme="majorEastAsia" w:hAnsi="Times New Roman" w:cs="Times New Roman"/>
                <w:b w:val="0"/>
                <w:sz w:val="20"/>
                <w:szCs w:val="20"/>
                <w:shd w:val="clear" w:color="auto" w:fill="FFFFFF"/>
                <w:lang w:val="pl-PL" w:eastAsia="en-US" w:bidi="en-US"/>
              </w:rPr>
              <w:t>18</w:t>
            </w:r>
          </w:p>
        </w:tc>
        <w:tc>
          <w:tcPr>
            <w:tcW w:w="616" w:type="dxa"/>
          </w:tcPr>
          <w:p w14:paraId="7D8A4F26" w14:textId="52441F37" w:rsidR="003362AB" w:rsidRPr="003362AB" w:rsidRDefault="003362AB" w:rsidP="003362AB">
            <w:pPr>
              <w:pStyle w:val="Nowastrategia-poziom2"/>
              <w:spacing w:line="300" w:lineRule="auto"/>
              <w:jc w:val="center"/>
              <w:rPr>
                <w:rFonts w:ascii="Times New Roman" w:eastAsiaTheme="majorEastAsia" w:hAnsi="Times New Roman" w:cs="Times New Roman"/>
                <w:b w:val="0"/>
                <w:sz w:val="20"/>
                <w:szCs w:val="20"/>
                <w:shd w:val="clear" w:color="auto" w:fill="FFFFFF"/>
                <w:lang w:val="pl-PL" w:eastAsia="en-US" w:bidi="en-US"/>
              </w:rPr>
            </w:pPr>
            <w:r w:rsidRPr="003362AB">
              <w:rPr>
                <w:rFonts w:ascii="Times New Roman" w:eastAsiaTheme="majorEastAsia" w:hAnsi="Times New Roman" w:cs="Times New Roman"/>
                <w:b w:val="0"/>
                <w:sz w:val="20"/>
                <w:szCs w:val="20"/>
                <w:shd w:val="clear" w:color="auto" w:fill="FFFFFF"/>
                <w:lang w:val="pl-PL" w:eastAsia="en-US" w:bidi="en-US"/>
              </w:rPr>
              <w:t>12</w:t>
            </w:r>
          </w:p>
        </w:tc>
      </w:tr>
    </w:tbl>
    <w:p w14:paraId="30E1079B" w14:textId="507BFAC6" w:rsidR="00607207" w:rsidRPr="00C84C67" w:rsidRDefault="00E7749B" w:rsidP="00C84C67">
      <w:pPr>
        <w:pStyle w:val="Nowastrategia-poziom2"/>
        <w:spacing w:before="120" w:line="300" w:lineRule="auto"/>
        <w:ind w:firstLine="284"/>
        <w:jc w:val="center"/>
        <w:rPr>
          <w:rFonts w:eastAsiaTheme="majorEastAsia" w:cstheme="minorHAnsi"/>
          <w:b w:val="0"/>
          <w:color w:val="385623" w:themeColor="accent6" w:themeShade="80"/>
          <w:sz w:val="20"/>
          <w:szCs w:val="21"/>
          <w:shd w:val="clear" w:color="auto" w:fill="FFFFFF"/>
          <w:lang w:eastAsia="en-US" w:bidi="en-US"/>
        </w:rPr>
      </w:pPr>
      <w:r w:rsidRPr="008923B6">
        <w:rPr>
          <w:rFonts w:eastAsiaTheme="majorEastAsia" w:cstheme="minorHAnsi"/>
          <w:b w:val="0"/>
          <w:color w:val="385623" w:themeColor="accent6" w:themeShade="80"/>
          <w:sz w:val="20"/>
          <w:szCs w:val="21"/>
          <w:shd w:val="clear" w:color="auto" w:fill="FFFFFF"/>
          <w:lang w:eastAsia="en-US" w:bidi="en-US"/>
        </w:rPr>
        <w:t>Źródło: KPP Włoszczowa</w:t>
      </w:r>
    </w:p>
    <w:p w14:paraId="4B99D58C" w14:textId="262C722B" w:rsidR="000757CC" w:rsidRPr="00DB542D" w:rsidRDefault="000757CC" w:rsidP="00DB542D">
      <w:pPr>
        <w:autoSpaceDE w:val="0"/>
        <w:autoSpaceDN w:val="0"/>
        <w:adjustRightInd w:val="0"/>
        <w:spacing w:before="0" w:after="0"/>
        <w:ind w:firstLine="284"/>
        <w:rPr>
          <w:rFonts w:ascii="Times New Roman" w:eastAsiaTheme="minorHAnsi" w:hAnsi="Times New Roman" w:cs="Times New Roman"/>
          <w:sz w:val="24"/>
          <w:szCs w:val="24"/>
          <w:lang w:bidi="ar-SA"/>
        </w:rPr>
      </w:pPr>
      <w:r w:rsidRPr="00DB542D">
        <w:rPr>
          <w:rFonts w:ascii="Times New Roman" w:eastAsiaTheme="minorHAnsi" w:hAnsi="Times New Roman" w:cs="Times New Roman"/>
          <w:sz w:val="24"/>
          <w:szCs w:val="24"/>
          <w:lang w:bidi="ar-SA"/>
        </w:rPr>
        <w:t xml:space="preserve">Najlepiej wyposażonymi jednostkami w sprzęt i odzież ochronną są OSP Kluczewsko i OSP Dobromierz. Jednostka OSP Kluczewsko od 1995 r. włączona jest do Krajowego Systemu Ratowniczo-Gaśniczego, a od 1999 r. do Powiatowej Kompanii Odwodowej i Wojewódzkiej Kompanii Odwodowej „Zachód”. Wpływ na doposażenie jednostki w Kluczewsku oprócz środków finansowych gminy mają dotacje z Komendy Głównej Państwowej Straży Pożarnej. </w:t>
      </w:r>
    </w:p>
    <w:p w14:paraId="67A24402" w14:textId="172876C9" w:rsidR="000757CC" w:rsidRPr="00DB542D" w:rsidRDefault="000757CC" w:rsidP="00DB542D">
      <w:pPr>
        <w:autoSpaceDE w:val="0"/>
        <w:autoSpaceDN w:val="0"/>
        <w:adjustRightInd w:val="0"/>
        <w:spacing w:before="0" w:after="0"/>
        <w:rPr>
          <w:rFonts w:ascii="Times New Roman" w:eastAsiaTheme="minorHAnsi" w:hAnsi="Times New Roman" w:cs="Times New Roman"/>
          <w:sz w:val="24"/>
          <w:szCs w:val="24"/>
          <w:lang w:bidi="ar-SA"/>
        </w:rPr>
      </w:pPr>
      <w:r w:rsidRPr="00DB542D">
        <w:rPr>
          <w:rFonts w:ascii="Times New Roman" w:eastAsiaTheme="minorHAnsi" w:hAnsi="Times New Roman" w:cs="Times New Roman"/>
          <w:sz w:val="24"/>
          <w:szCs w:val="24"/>
          <w:lang w:bidi="ar-SA"/>
        </w:rPr>
        <w:t>Drugą w Gminie Kluczewsko pod względem udziału w zdarzeniach ratowniczo - gaśniczych jak i wyposażenia jest OSP Dobromierz, która także jest jednostką należącą do Krajowego Systemu Ratowniczo - Gaśniczego i również jako jednostka KSRG otrzymuje dotacje z</w:t>
      </w:r>
      <w:r w:rsidR="008923B6">
        <w:rPr>
          <w:rFonts w:ascii="Times New Roman" w:eastAsiaTheme="minorHAnsi" w:hAnsi="Times New Roman" w:cs="Times New Roman"/>
          <w:sz w:val="24"/>
          <w:szCs w:val="24"/>
          <w:lang w:bidi="ar-SA"/>
        </w:rPr>
        <w:t> </w:t>
      </w:r>
      <w:r w:rsidRPr="00DB542D">
        <w:rPr>
          <w:rFonts w:ascii="Times New Roman" w:eastAsiaTheme="minorHAnsi" w:hAnsi="Times New Roman" w:cs="Times New Roman"/>
          <w:sz w:val="24"/>
          <w:szCs w:val="24"/>
          <w:lang w:bidi="ar-SA"/>
        </w:rPr>
        <w:t xml:space="preserve">Komendy Głównej Państwowej Straży Pożarnej. </w:t>
      </w:r>
    </w:p>
    <w:p w14:paraId="5717ECFF" w14:textId="77777777" w:rsidR="000757CC" w:rsidRPr="00DB542D" w:rsidRDefault="000757CC" w:rsidP="00DB542D">
      <w:pPr>
        <w:autoSpaceDE w:val="0"/>
        <w:autoSpaceDN w:val="0"/>
        <w:adjustRightInd w:val="0"/>
        <w:spacing w:before="0" w:after="0"/>
        <w:rPr>
          <w:rFonts w:ascii="Times New Roman" w:eastAsiaTheme="minorHAnsi" w:hAnsi="Times New Roman" w:cs="Times New Roman"/>
          <w:sz w:val="24"/>
          <w:szCs w:val="24"/>
          <w:lang w:bidi="ar-SA"/>
        </w:rPr>
      </w:pPr>
      <w:r w:rsidRPr="00DB542D">
        <w:rPr>
          <w:rFonts w:ascii="Times New Roman" w:eastAsiaTheme="minorHAnsi" w:hAnsi="Times New Roman" w:cs="Times New Roman"/>
          <w:sz w:val="24"/>
          <w:szCs w:val="24"/>
          <w:lang w:bidi="ar-SA"/>
        </w:rPr>
        <w:t xml:space="preserve">OSP Kluczewsko i OSP Dobromierz są jednostkami wiodącymi w Gminie Kluczewsko i na nich spoczywa w znacznym stopniu zapewnienie bezpieczeństwa pożarowego i ratowniczego. </w:t>
      </w:r>
    </w:p>
    <w:p w14:paraId="4BEBDE88" w14:textId="711DD75E" w:rsidR="000757CC" w:rsidRPr="00DB542D" w:rsidRDefault="000757CC" w:rsidP="00DB542D">
      <w:pPr>
        <w:autoSpaceDE w:val="0"/>
        <w:autoSpaceDN w:val="0"/>
        <w:adjustRightInd w:val="0"/>
        <w:spacing w:before="0" w:after="0"/>
        <w:rPr>
          <w:rFonts w:ascii="Times New Roman" w:eastAsiaTheme="minorHAnsi" w:hAnsi="Times New Roman" w:cs="Times New Roman"/>
          <w:sz w:val="24"/>
          <w:szCs w:val="24"/>
          <w:lang w:bidi="ar-SA"/>
        </w:rPr>
      </w:pPr>
      <w:r w:rsidRPr="00DB542D">
        <w:rPr>
          <w:rFonts w:ascii="Times New Roman" w:eastAsiaTheme="minorHAnsi" w:hAnsi="Times New Roman" w:cs="Times New Roman"/>
          <w:sz w:val="24"/>
          <w:szCs w:val="24"/>
          <w:lang w:bidi="ar-SA"/>
        </w:rPr>
        <w:t>Działania strażaków obecnie nie polegają tylko na gaszeniu pożarów. Rośnie zakres zadań i</w:t>
      </w:r>
      <w:r w:rsidR="008923B6">
        <w:rPr>
          <w:rFonts w:ascii="Times New Roman" w:eastAsiaTheme="minorHAnsi" w:hAnsi="Times New Roman" w:cs="Times New Roman"/>
          <w:sz w:val="24"/>
          <w:szCs w:val="24"/>
          <w:lang w:bidi="ar-SA"/>
        </w:rPr>
        <w:t> </w:t>
      </w:r>
      <w:r w:rsidRPr="00DB542D">
        <w:rPr>
          <w:rFonts w:ascii="Times New Roman" w:eastAsiaTheme="minorHAnsi" w:hAnsi="Times New Roman" w:cs="Times New Roman"/>
          <w:sz w:val="24"/>
          <w:szCs w:val="24"/>
          <w:lang w:bidi="ar-SA"/>
        </w:rPr>
        <w:t xml:space="preserve">wymagań stawianych ratownikom. Obecnie strażacy włączają się do różnych akcji usuwania zagrożeń np. wypompowywanie wody z podtopionych budynków, usuwania powalonych drzew oraz wyjeżdżają do wypadków drogowych i wielu innych zdarzeń. </w:t>
      </w:r>
    </w:p>
    <w:p w14:paraId="32C4F6D3" w14:textId="42E91A4F" w:rsidR="000757CC" w:rsidRPr="00DB542D" w:rsidRDefault="000757CC" w:rsidP="008923B6">
      <w:pPr>
        <w:autoSpaceDE w:val="0"/>
        <w:autoSpaceDN w:val="0"/>
        <w:adjustRightInd w:val="0"/>
        <w:spacing w:before="0" w:after="0"/>
        <w:ind w:firstLine="284"/>
        <w:rPr>
          <w:rFonts w:ascii="Times New Roman" w:eastAsiaTheme="minorHAnsi" w:hAnsi="Times New Roman" w:cs="Times New Roman"/>
          <w:sz w:val="24"/>
          <w:szCs w:val="24"/>
          <w:lang w:bidi="ar-SA"/>
        </w:rPr>
      </w:pPr>
      <w:r w:rsidRPr="00DB542D">
        <w:rPr>
          <w:rFonts w:ascii="Times New Roman" w:eastAsiaTheme="minorHAnsi" w:hAnsi="Times New Roman" w:cs="Times New Roman"/>
          <w:sz w:val="24"/>
          <w:szCs w:val="24"/>
          <w:lang w:bidi="ar-SA"/>
        </w:rPr>
        <w:lastRenderedPageBreak/>
        <w:t>W 2020 roku oprócz wyjazdów do pożarów i miejscowych zagrożeń w związku z panującą pandemią COVID-19 jednostki OSP z terenu Gminy Kluczewsko zajmowały się również dowożeniem artykułów pierwszej potrzeby osobom i rodzinom znajdującym się w</w:t>
      </w:r>
      <w:r w:rsidR="008923B6">
        <w:rPr>
          <w:rFonts w:ascii="Times New Roman" w:eastAsiaTheme="minorHAnsi" w:hAnsi="Times New Roman" w:cs="Times New Roman"/>
          <w:sz w:val="24"/>
          <w:szCs w:val="24"/>
          <w:lang w:bidi="ar-SA"/>
        </w:rPr>
        <w:t> </w:t>
      </w:r>
      <w:r w:rsidRPr="00DB542D">
        <w:rPr>
          <w:rFonts w:ascii="Times New Roman" w:eastAsiaTheme="minorHAnsi" w:hAnsi="Times New Roman" w:cs="Times New Roman"/>
          <w:sz w:val="24"/>
          <w:szCs w:val="24"/>
          <w:lang w:bidi="ar-SA"/>
        </w:rPr>
        <w:t>kwarantannie. Ponadto druhowie objeżdżali miejscowości informując mieszkańców o</w:t>
      </w:r>
      <w:r w:rsidR="008923B6">
        <w:rPr>
          <w:rFonts w:ascii="Times New Roman" w:eastAsiaTheme="minorHAnsi" w:hAnsi="Times New Roman" w:cs="Times New Roman"/>
          <w:sz w:val="24"/>
          <w:szCs w:val="24"/>
          <w:lang w:bidi="ar-SA"/>
        </w:rPr>
        <w:t> </w:t>
      </w:r>
      <w:r w:rsidRPr="00DB542D">
        <w:rPr>
          <w:rFonts w:ascii="Times New Roman" w:eastAsiaTheme="minorHAnsi" w:hAnsi="Times New Roman" w:cs="Times New Roman"/>
          <w:sz w:val="24"/>
          <w:szCs w:val="24"/>
          <w:lang w:bidi="ar-SA"/>
        </w:rPr>
        <w:t xml:space="preserve">zagrożeniach związanych z COVID-19 oraz dowozili seniorów na szczepienia. </w:t>
      </w:r>
    </w:p>
    <w:p w14:paraId="493DDA50" w14:textId="60EF8F83" w:rsidR="000757CC" w:rsidRPr="00DB542D" w:rsidRDefault="000757CC" w:rsidP="008923B6">
      <w:pPr>
        <w:autoSpaceDE w:val="0"/>
        <w:autoSpaceDN w:val="0"/>
        <w:adjustRightInd w:val="0"/>
        <w:spacing w:before="0" w:after="0"/>
        <w:ind w:firstLine="284"/>
        <w:rPr>
          <w:rFonts w:ascii="Times New Roman" w:eastAsiaTheme="minorHAnsi" w:hAnsi="Times New Roman" w:cs="Times New Roman"/>
          <w:sz w:val="24"/>
          <w:szCs w:val="24"/>
          <w:lang w:bidi="ar-SA"/>
        </w:rPr>
      </w:pPr>
      <w:r w:rsidRPr="00DB542D">
        <w:rPr>
          <w:rFonts w:ascii="Times New Roman" w:eastAsiaTheme="minorHAnsi" w:hAnsi="Times New Roman" w:cs="Times New Roman"/>
          <w:sz w:val="24"/>
          <w:szCs w:val="24"/>
          <w:lang w:bidi="ar-SA"/>
        </w:rPr>
        <w:t xml:space="preserve">Jednostki OSP w </w:t>
      </w:r>
      <w:r w:rsidR="00830560" w:rsidRPr="00DB542D">
        <w:rPr>
          <w:rFonts w:ascii="Times New Roman" w:eastAsiaTheme="minorHAnsi" w:hAnsi="Times New Roman" w:cs="Times New Roman"/>
          <w:sz w:val="24"/>
          <w:szCs w:val="24"/>
          <w:lang w:bidi="ar-SA"/>
        </w:rPr>
        <w:t>2020</w:t>
      </w:r>
      <w:r w:rsidRPr="00DB542D">
        <w:rPr>
          <w:rFonts w:ascii="Times New Roman" w:eastAsiaTheme="minorHAnsi" w:hAnsi="Times New Roman" w:cs="Times New Roman"/>
          <w:sz w:val="24"/>
          <w:szCs w:val="24"/>
          <w:lang w:bidi="ar-SA"/>
        </w:rPr>
        <w:t xml:space="preserve"> roku wyjeżdżały ogółem 104 razy do różnego rodzaju zdarzeń</w:t>
      </w:r>
      <w:r w:rsidR="008923B6">
        <w:rPr>
          <w:rFonts w:ascii="Times New Roman" w:eastAsiaTheme="minorHAnsi" w:hAnsi="Times New Roman" w:cs="Times New Roman"/>
          <w:sz w:val="24"/>
          <w:szCs w:val="24"/>
          <w:lang w:bidi="ar-SA"/>
        </w:rPr>
        <w:t>,</w:t>
      </w:r>
      <w:r w:rsidRPr="00DB542D">
        <w:rPr>
          <w:rFonts w:ascii="Times New Roman" w:eastAsiaTheme="minorHAnsi" w:hAnsi="Times New Roman" w:cs="Times New Roman"/>
          <w:sz w:val="24"/>
          <w:szCs w:val="24"/>
          <w:lang w:bidi="ar-SA"/>
        </w:rPr>
        <w:t xml:space="preserve"> z</w:t>
      </w:r>
      <w:r w:rsidR="008923B6">
        <w:rPr>
          <w:rFonts w:ascii="Times New Roman" w:eastAsiaTheme="minorHAnsi" w:hAnsi="Times New Roman" w:cs="Times New Roman"/>
          <w:sz w:val="24"/>
          <w:szCs w:val="24"/>
          <w:lang w:bidi="ar-SA"/>
        </w:rPr>
        <w:t> </w:t>
      </w:r>
      <w:r w:rsidRPr="00DB542D">
        <w:rPr>
          <w:rFonts w:ascii="Times New Roman" w:eastAsiaTheme="minorHAnsi" w:hAnsi="Times New Roman" w:cs="Times New Roman"/>
          <w:sz w:val="24"/>
          <w:szCs w:val="24"/>
          <w:lang w:bidi="ar-SA"/>
        </w:rPr>
        <w:t>czego 90 razy na teren</w:t>
      </w:r>
      <w:r w:rsidR="00830560" w:rsidRPr="00DB542D">
        <w:rPr>
          <w:rFonts w:ascii="Times New Roman" w:eastAsiaTheme="minorHAnsi" w:hAnsi="Times New Roman" w:cs="Times New Roman"/>
          <w:sz w:val="24"/>
          <w:szCs w:val="24"/>
          <w:lang w:bidi="ar-SA"/>
        </w:rPr>
        <w:t>ie</w:t>
      </w:r>
      <w:r w:rsidRPr="00DB542D">
        <w:rPr>
          <w:rFonts w:ascii="Times New Roman" w:eastAsiaTheme="minorHAnsi" w:hAnsi="Times New Roman" w:cs="Times New Roman"/>
          <w:sz w:val="24"/>
          <w:szCs w:val="24"/>
          <w:lang w:bidi="ar-SA"/>
        </w:rPr>
        <w:t xml:space="preserve"> gminy</w:t>
      </w:r>
      <w:r w:rsidR="00830560" w:rsidRPr="00DB542D">
        <w:rPr>
          <w:rFonts w:ascii="Times New Roman" w:eastAsiaTheme="minorHAnsi" w:hAnsi="Times New Roman" w:cs="Times New Roman"/>
          <w:sz w:val="24"/>
          <w:szCs w:val="24"/>
          <w:lang w:bidi="ar-SA"/>
        </w:rPr>
        <w:t xml:space="preserve"> Kluczewsko</w:t>
      </w:r>
      <w:r w:rsidRPr="00DB542D">
        <w:rPr>
          <w:rFonts w:ascii="Times New Roman" w:eastAsiaTheme="minorHAnsi" w:hAnsi="Times New Roman" w:cs="Times New Roman"/>
          <w:sz w:val="24"/>
          <w:szCs w:val="24"/>
          <w:lang w:bidi="ar-SA"/>
        </w:rPr>
        <w:t xml:space="preserve"> i 14 razy poza jej obszar. W akcjach tych uczestniczyło 570 strażaków. </w:t>
      </w:r>
    </w:p>
    <w:p w14:paraId="64ED0AD9" w14:textId="20A11A79" w:rsidR="000757CC" w:rsidRPr="00DB542D" w:rsidRDefault="00830560" w:rsidP="00DB542D">
      <w:pPr>
        <w:autoSpaceDE w:val="0"/>
        <w:autoSpaceDN w:val="0"/>
        <w:adjustRightInd w:val="0"/>
        <w:spacing w:before="0" w:after="0"/>
        <w:ind w:firstLine="360"/>
        <w:rPr>
          <w:rFonts w:ascii="Times New Roman" w:eastAsiaTheme="minorHAnsi" w:hAnsi="Times New Roman" w:cs="Times New Roman"/>
          <w:sz w:val="24"/>
          <w:szCs w:val="24"/>
          <w:lang w:bidi="ar-SA"/>
        </w:rPr>
      </w:pPr>
      <w:r w:rsidRPr="00DB542D">
        <w:rPr>
          <w:rFonts w:ascii="Times New Roman" w:eastAsiaTheme="minorHAnsi" w:hAnsi="Times New Roman" w:cs="Times New Roman"/>
          <w:b/>
          <w:bCs/>
          <w:sz w:val="24"/>
          <w:szCs w:val="24"/>
          <w:lang w:bidi="ar-SA"/>
        </w:rPr>
        <w:t xml:space="preserve">Liczba </w:t>
      </w:r>
      <w:r w:rsidR="000757CC" w:rsidRPr="00DB542D">
        <w:rPr>
          <w:rFonts w:ascii="Times New Roman" w:eastAsiaTheme="minorHAnsi" w:hAnsi="Times New Roman" w:cs="Times New Roman"/>
          <w:b/>
          <w:bCs/>
          <w:sz w:val="24"/>
          <w:szCs w:val="24"/>
          <w:lang w:bidi="ar-SA"/>
        </w:rPr>
        <w:t xml:space="preserve"> zdarzeń i udział poszczególnych OSP w działaniach ratowniczych przedstawia się następująco: </w:t>
      </w:r>
    </w:p>
    <w:p w14:paraId="74C61439" w14:textId="1FCD8714" w:rsidR="000757CC" w:rsidRPr="00DB542D" w:rsidRDefault="000757CC" w:rsidP="00DB542D">
      <w:pPr>
        <w:pStyle w:val="Akapitzlist"/>
        <w:numPr>
          <w:ilvl w:val="0"/>
          <w:numId w:val="17"/>
        </w:numPr>
        <w:autoSpaceDE w:val="0"/>
        <w:autoSpaceDN w:val="0"/>
        <w:adjustRightInd w:val="0"/>
        <w:spacing w:before="0" w:after="0"/>
        <w:jc w:val="left"/>
        <w:rPr>
          <w:rFonts w:ascii="Times New Roman" w:eastAsiaTheme="minorHAnsi" w:hAnsi="Times New Roman" w:cs="Times New Roman"/>
          <w:sz w:val="24"/>
          <w:szCs w:val="24"/>
          <w:lang w:bidi="ar-SA"/>
        </w:rPr>
      </w:pPr>
      <w:r w:rsidRPr="00DB542D">
        <w:rPr>
          <w:rFonts w:ascii="Times New Roman" w:eastAsiaTheme="minorHAnsi" w:hAnsi="Times New Roman" w:cs="Times New Roman"/>
          <w:sz w:val="24"/>
          <w:szCs w:val="24"/>
          <w:lang w:bidi="ar-SA"/>
        </w:rPr>
        <w:t>OSP Kluczewsko:</w:t>
      </w:r>
      <w:r w:rsidR="008923B6">
        <w:rPr>
          <w:rFonts w:ascii="Times New Roman" w:eastAsiaTheme="minorHAnsi" w:hAnsi="Times New Roman" w:cs="Times New Roman"/>
          <w:sz w:val="24"/>
          <w:szCs w:val="24"/>
          <w:lang w:bidi="ar-SA"/>
        </w:rPr>
        <w:t xml:space="preserve"> </w:t>
      </w:r>
      <w:r w:rsidRPr="00DB542D">
        <w:rPr>
          <w:rFonts w:ascii="Times New Roman" w:eastAsiaTheme="minorHAnsi" w:hAnsi="Times New Roman" w:cs="Times New Roman"/>
          <w:sz w:val="24"/>
          <w:szCs w:val="24"/>
          <w:lang w:bidi="ar-SA"/>
        </w:rPr>
        <w:t>49 wyjazdów, w akcjach tych wzięło udział 256 strażaków</w:t>
      </w:r>
      <w:r w:rsidR="008923B6">
        <w:rPr>
          <w:rFonts w:ascii="Times New Roman" w:eastAsiaTheme="minorHAnsi" w:hAnsi="Times New Roman" w:cs="Times New Roman"/>
          <w:sz w:val="24"/>
          <w:szCs w:val="24"/>
          <w:lang w:bidi="ar-SA"/>
        </w:rPr>
        <w:t>,</w:t>
      </w:r>
      <w:r w:rsidRPr="00DB542D">
        <w:rPr>
          <w:rFonts w:ascii="Times New Roman" w:eastAsiaTheme="minorHAnsi" w:hAnsi="Times New Roman" w:cs="Times New Roman"/>
          <w:sz w:val="24"/>
          <w:szCs w:val="24"/>
          <w:lang w:bidi="ar-SA"/>
        </w:rPr>
        <w:t xml:space="preserve"> </w:t>
      </w:r>
    </w:p>
    <w:p w14:paraId="6E02D666" w14:textId="2B43C85F" w:rsidR="000757CC" w:rsidRPr="00DB542D" w:rsidRDefault="000757CC" w:rsidP="00DB542D">
      <w:pPr>
        <w:pStyle w:val="Akapitzlist"/>
        <w:numPr>
          <w:ilvl w:val="0"/>
          <w:numId w:val="17"/>
        </w:numPr>
        <w:autoSpaceDE w:val="0"/>
        <w:autoSpaceDN w:val="0"/>
        <w:adjustRightInd w:val="0"/>
        <w:spacing w:before="0" w:after="0"/>
        <w:jc w:val="left"/>
        <w:rPr>
          <w:rFonts w:ascii="Times New Roman" w:eastAsiaTheme="minorHAnsi" w:hAnsi="Times New Roman" w:cs="Times New Roman"/>
          <w:sz w:val="24"/>
          <w:szCs w:val="24"/>
          <w:lang w:bidi="ar-SA"/>
        </w:rPr>
      </w:pPr>
      <w:r w:rsidRPr="00DB542D">
        <w:rPr>
          <w:rFonts w:ascii="Times New Roman" w:eastAsiaTheme="minorHAnsi" w:hAnsi="Times New Roman" w:cs="Times New Roman"/>
          <w:sz w:val="24"/>
          <w:szCs w:val="24"/>
          <w:lang w:bidi="ar-SA"/>
        </w:rPr>
        <w:t>OSP Dobromierz: 43 wyjazdy, w zdarzeniach uczestniczyło 254 ratowników</w:t>
      </w:r>
      <w:r w:rsidR="008923B6">
        <w:rPr>
          <w:rFonts w:ascii="Times New Roman" w:eastAsiaTheme="minorHAnsi" w:hAnsi="Times New Roman" w:cs="Times New Roman"/>
          <w:sz w:val="24"/>
          <w:szCs w:val="24"/>
          <w:lang w:bidi="ar-SA"/>
        </w:rPr>
        <w:t>,</w:t>
      </w:r>
    </w:p>
    <w:p w14:paraId="7DE80575" w14:textId="331B3F9F" w:rsidR="000757CC" w:rsidRPr="00DB542D" w:rsidRDefault="000757CC" w:rsidP="00DB542D">
      <w:pPr>
        <w:pStyle w:val="Akapitzlist"/>
        <w:numPr>
          <w:ilvl w:val="0"/>
          <w:numId w:val="17"/>
        </w:numPr>
        <w:autoSpaceDE w:val="0"/>
        <w:autoSpaceDN w:val="0"/>
        <w:adjustRightInd w:val="0"/>
        <w:spacing w:before="0" w:after="0"/>
        <w:jc w:val="left"/>
        <w:rPr>
          <w:rFonts w:ascii="Times New Roman" w:eastAsiaTheme="minorHAnsi" w:hAnsi="Times New Roman" w:cs="Times New Roman"/>
          <w:sz w:val="24"/>
          <w:szCs w:val="24"/>
          <w:lang w:bidi="ar-SA"/>
        </w:rPr>
      </w:pPr>
      <w:r w:rsidRPr="00DB542D">
        <w:rPr>
          <w:rFonts w:ascii="Times New Roman" w:eastAsiaTheme="minorHAnsi" w:hAnsi="Times New Roman" w:cs="Times New Roman"/>
          <w:sz w:val="24"/>
          <w:szCs w:val="24"/>
          <w:lang w:bidi="ar-SA"/>
        </w:rPr>
        <w:t>OSP Stanowiska: 8 wyjazdów, w akcjach udział wzięło 39 druhów</w:t>
      </w:r>
      <w:r w:rsidR="008923B6">
        <w:rPr>
          <w:rFonts w:ascii="Times New Roman" w:eastAsiaTheme="minorHAnsi" w:hAnsi="Times New Roman" w:cs="Times New Roman"/>
          <w:sz w:val="24"/>
          <w:szCs w:val="24"/>
          <w:lang w:bidi="ar-SA"/>
        </w:rPr>
        <w:t>,</w:t>
      </w:r>
      <w:r w:rsidRPr="00DB542D">
        <w:rPr>
          <w:rFonts w:ascii="Times New Roman" w:eastAsiaTheme="minorHAnsi" w:hAnsi="Times New Roman" w:cs="Times New Roman"/>
          <w:sz w:val="24"/>
          <w:szCs w:val="24"/>
          <w:lang w:bidi="ar-SA"/>
        </w:rPr>
        <w:t xml:space="preserve"> </w:t>
      </w:r>
    </w:p>
    <w:p w14:paraId="5C04EC43" w14:textId="7305376D" w:rsidR="000757CC" w:rsidRPr="00C84C67" w:rsidRDefault="000757CC" w:rsidP="00DB542D">
      <w:pPr>
        <w:pStyle w:val="Akapitzlist"/>
        <w:numPr>
          <w:ilvl w:val="0"/>
          <w:numId w:val="17"/>
        </w:numPr>
        <w:autoSpaceDE w:val="0"/>
        <w:autoSpaceDN w:val="0"/>
        <w:adjustRightInd w:val="0"/>
        <w:spacing w:before="0" w:after="0"/>
        <w:jc w:val="left"/>
        <w:rPr>
          <w:rFonts w:ascii="Times New Roman" w:eastAsiaTheme="minorHAnsi" w:hAnsi="Times New Roman" w:cs="Times New Roman"/>
          <w:sz w:val="24"/>
          <w:szCs w:val="24"/>
          <w:lang w:bidi="ar-SA"/>
        </w:rPr>
      </w:pPr>
      <w:r w:rsidRPr="00DB542D">
        <w:rPr>
          <w:rFonts w:ascii="Times New Roman" w:eastAsiaTheme="minorHAnsi" w:hAnsi="Times New Roman" w:cs="Times New Roman"/>
          <w:sz w:val="24"/>
          <w:szCs w:val="24"/>
          <w:lang w:bidi="ar-SA"/>
        </w:rPr>
        <w:t xml:space="preserve">OSP Januszewice: 4 wyjazdy, w akcjach uczestniczyło 21 strażaków. </w:t>
      </w:r>
    </w:p>
    <w:p w14:paraId="43E8B4C9" w14:textId="5D429D9B" w:rsidR="000757CC" w:rsidRPr="00DB542D" w:rsidRDefault="000757CC" w:rsidP="008923B6">
      <w:pPr>
        <w:autoSpaceDE w:val="0"/>
        <w:autoSpaceDN w:val="0"/>
        <w:adjustRightInd w:val="0"/>
        <w:spacing w:before="0" w:after="0"/>
        <w:ind w:firstLine="360"/>
        <w:rPr>
          <w:rFonts w:ascii="Times New Roman" w:eastAsiaTheme="minorHAnsi" w:hAnsi="Times New Roman" w:cs="Times New Roman"/>
          <w:sz w:val="24"/>
          <w:szCs w:val="24"/>
          <w:lang w:bidi="ar-SA"/>
        </w:rPr>
      </w:pPr>
      <w:r w:rsidRPr="00DB542D">
        <w:rPr>
          <w:rFonts w:ascii="Times New Roman" w:eastAsiaTheme="minorHAnsi" w:hAnsi="Times New Roman" w:cs="Times New Roman"/>
          <w:b/>
          <w:bCs/>
          <w:sz w:val="24"/>
          <w:szCs w:val="24"/>
          <w:lang w:bidi="ar-SA"/>
        </w:rPr>
        <w:t>Jednostki straży z terenu</w:t>
      </w:r>
      <w:r w:rsidR="00830560" w:rsidRPr="00DB542D">
        <w:rPr>
          <w:rFonts w:ascii="Times New Roman" w:eastAsiaTheme="minorHAnsi" w:hAnsi="Times New Roman" w:cs="Times New Roman"/>
          <w:b/>
          <w:bCs/>
          <w:sz w:val="24"/>
          <w:szCs w:val="24"/>
          <w:lang w:bidi="ar-SA"/>
        </w:rPr>
        <w:t xml:space="preserve"> </w:t>
      </w:r>
      <w:r w:rsidR="008923B6">
        <w:rPr>
          <w:rFonts w:ascii="Times New Roman" w:eastAsiaTheme="minorHAnsi" w:hAnsi="Times New Roman" w:cs="Times New Roman"/>
          <w:b/>
          <w:bCs/>
          <w:sz w:val="24"/>
          <w:szCs w:val="24"/>
          <w:lang w:bidi="ar-SA"/>
        </w:rPr>
        <w:t>G</w:t>
      </w:r>
      <w:r w:rsidR="00830560" w:rsidRPr="00DB542D">
        <w:rPr>
          <w:rFonts w:ascii="Times New Roman" w:eastAsiaTheme="minorHAnsi" w:hAnsi="Times New Roman" w:cs="Times New Roman"/>
          <w:b/>
          <w:bCs/>
          <w:sz w:val="24"/>
          <w:szCs w:val="24"/>
          <w:lang w:bidi="ar-SA"/>
        </w:rPr>
        <w:t>miny Kluczewsko</w:t>
      </w:r>
      <w:r w:rsidRPr="00DB542D">
        <w:rPr>
          <w:rFonts w:ascii="Times New Roman" w:eastAsiaTheme="minorHAnsi" w:hAnsi="Times New Roman" w:cs="Times New Roman"/>
          <w:b/>
          <w:bCs/>
          <w:sz w:val="24"/>
          <w:szCs w:val="24"/>
          <w:lang w:bidi="ar-SA"/>
        </w:rPr>
        <w:t xml:space="preserve"> wyjeżdżały w </w:t>
      </w:r>
      <w:r w:rsidR="00830560" w:rsidRPr="00DB542D">
        <w:rPr>
          <w:rFonts w:ascii="Times New Roman" w:eastAsiaTheme="minorHAnsi" w:hAnsi="Times New Roman" w:cs="Times New Roman"/>
          <w:b/>
          <w:bCs/>
          <w:sz w:val="24"/>
          <w:szCs w:val="24"/>
          <w:lang w:bidi="ar-SA"/>
        </w:rPr>
        <w:t>2020</w:t>
      </w:r>
      <w:r w:rsidRPr="00DB542D">
        <w:rPr>
          <w:rFonts w:ascii="Times New Roman" w:eastAsiaTheme="minorHAnsi" w:hAnsi="Times New Roman" w:cs="Times New Roman"/>
          <w:b/>
          <w:bCs/>
          <w:sz w:val="24"/>
          <w:szCs w:val="24"/>
          <w:lang w:bidi="ar-SA"/>
        </w:rPr>
        <w:t xml:space="preserve"> roku do takich zdarzeń jak; </w:t>
      </w:r>
    </w:p>
    <w:p w14:paraId="516C52D1" w14:textId="13A6BB13" w:rsidR="000757CC" w:rsidRPr="00DB542D" w:rsidRDefault="000757CC" w:rsidP="00DB542D">
      <w:pPr>
        <w:pStyle w:val="Akapitzlist"/>
        <w:numPr>
          <w:ilvl w:val="0"/>
          <w:numId w:val="16"/>
        </w:numPr>
        <w:autoSpaceDE w:val="0"/>
        <w:autoSpaceDN w:val="0"/>
        <w:adjustRightInd w:val="0"/>
        <w:spacing w:before="0" w:after="0"/>
        <w:jc w:val="left"/>
        <w:rPr>
          <w:rFonts w:ascii="Times New Roman" w:eastAsiaTheme="minorHAnsi" w:hAnsi="Times New Roman" w:cs="Times New Roman"/>
          <w:sz w:val="24"/>
          <w:szCs w:val="24"/>
          <w:lang w:bidi="ar-SA"/>
        </w:rPr>
      </w:pPr>
      <w:r w:rsidRPr="00DB542D">
        <w:rPr>
          <w:rFonts w:ascii="Times New Roman" w:eastAsiaTheme="minorHAnsi" w:hAnsi="Times New Roman" w:cs="Times New Roman"/>
          <w:sz w:val="24"/>
          <w:szCs w:val="24"/>
          <w:lang w:bidi="ar-SA"/>
        </w:rPr>
        <w:t xml:space="preserve">pożary </w:t>
      </w:r>
      <w:r w:rsidR="008923B6">
        <w:rPr>
          <w:rFonts w:ascii="Times New Roman" w:eastAsiaTheme="minorHAnsi" w:hAnsi="Times New Roman" w:cs="Times New Roman"/>
          <w:sz w:val="24"/>
          <w:szCs w:val="24"/>
          <w:lang w:bidi="ar-SA"/>
        </w:rPr>
        <w:t>–</w:t>
      </w:r>
      <w:r w:rsidRPr="00DB542D">
        <w:rPr>
          <w:rFonts w:ascii="Times New Roman" w:eastAsiaTheme="minorHAnsi" w:hAnsi="Times New Roman" w:cs="Times New Roman"/>
          <w:sz w:val="24"/>
          <w:szCs w:val="24"/>
          <w:lang w:bidi="ar-SA"/>
        </w:rPr>
        <w:t xml:space="preserve"> 31</w:t>
      </w:r>
      <w:r w:rsidR="008923B6">
        <w:rPr>
          <w:rFonts w:ascii="Times New Roman" w:eastAsiaTheme="minorHAnsi" w:hAnsi="Times New Roman" w:cs="Times New Roman"/>
          <w:sz w:val="24"/>
          <w:szCs w:val="24"/>
          <w:lang w:bidi="ar-SA"/>
        </w:rPr>
        <w:t>,</w:t>
      </w:r>
      <w:r w:rsidRPr="00DB542D">
        <w:rPr>
          <w:rFonts w:ascii="Times New Roman" w:eastAsiaTheme="minorHAnsi" w:hAnsi="Times New Roman" w:cs="Times New Roman"/>
          <w:sz w:val="24"/>
          <w:szCs w:val="24"/>
          <w:lang w:bidi="ar-SA"/>
        </w:rPr>
        <w:t xml:space="preserve"> </w:t>
      </w:r>
    </w:p>
    <w:p w14:paraId="43B206EC" w14:textId="721BCCA0" w:rsidR="000757CC" w:rsidRPr="00DB542D" w:rsidRDefault="000757CC" w:rsidP="00DB542D">
      <w:pPr>
        <w:pStyle w:val="Akapitzlist"/>
        <w:numPr>
          <w:ilvl w:val="0"/>
          <w:numId w:val="16"/>
        </w:numPr>
        <w:autoSpaceDE w:val="0"/>
        <w:autoSpaceDN w:val="0"/>
        <w:adjustRightInd w:val="0"/>
        <w:spacing w:before="0" w:after="0"/>
        <w:jc w:val="left"/>
        <w:rPr>
          <w:rFonts w:ascii="Times New Roman" w:eastAsiaTheme="minorHAnsi" w:hAnsi="Times New Roman" w:cs="Times New Roman"/>
          <w:sz w:val="24"/>
          <w:szCs w:val="24"/>
          <w:lang w:bidi="ar-SA"/>
        </w:rPr>
      </w:pPr>
      <w:r w:rsidRPr="00DB542D">
        <w:rPr>
          <w:rFonts w:ascii="Times New Roman" w:eastAsiaTheme="minorHAnsi" w:hAnsi="Times New Roman" w:cs="Times New Roman"/>
          <w:sz w:val="24"/>
          <w:szCs w:val="24"/>
          <w:lang w:bidi="ar-SA"/>
        </w:rPr>
        <w:t xml:space="preserve">wypadki drogowe </w:t>
      </w:r>
      <w:r w:rsidR="008923B6">
        <w:rPr>
          <w:rFonts w:ascii="Times New Roman" w:eastAsiaTheme="minorHAnsi" w:hAnsi="Times New Roman" w:cs="Times New Roman"/>
          <w:sz w:val="24"/>
          <w:szCs w:val="24"/>
          <w:lang w:bidi="ar-SA"/>
        </w:rPr>
        <w:t>–</w:t>
      </w:r>
      <w:r w:rsidRPr="00DB542D">
        <w:rPr>
          <w:rFonts w:ascii="Times New Roman" w:eastAsiaTheme="minorHAnsi" w:hAnsi="Times New Roman" w:cs="Times New Roman"/>
          <w:sz w:val="24"/>
          <w:szCs w:val="24"/>
          <w:lang w:bidi="ar-SA"/>
        </w:rPr>
        <w:t xml:space="preserve"> 9</w:t>
      </w:r>
      <w:r w:rsidR="008923B6">
        <w:rPr>
          <w:rFonts w:ascii="Times New Roman" w:eastAsiaTheme="minorHAnsi" w:hAnsi="Times New Roman" w:cs="Times New Roman"/>
          <w:sz w:val="24"/>
          <w:szCs w:val="24"/>
          <w:lang w:bidi="ar-SA"/>
        </w:rPr>
        <w:t>,</w:t>
      </w:r>
      <w:r w:rsidRPr="00DB542D">
        <w:rPr>
          <w:rFonts w:ascii="Times New Roman" w:eastAsiaTheme="minorHAnsi" w:hAnsi="Times New Roman" w:cs="Times New Roman"/>
          <w:sz w:val="24"/>
          <w:szCs w:val="24"/>
          <w:lang w:bidi="ar-SA"/>
        </w:rPr>
        <w:t xml:space="preserve"> </w:t>
      </w:r>
    </w:p>
    <w:p w14:paraId="3538F0BA" w14:textId="6D0352A2" w:rsidR="000757CC" w:rsidRPr="00E11DC5" w:rsidRDefault="000757CC" w:rsidP="00E11DC5">
      <w:pPr>
        <w:pStyle w:val="Akapitzlist"/>
        <w:numPr>
          <w:ilvl w:val="0"/>
          <w:numId w:val="16"/>
        </w:numPr>
        <w:autoSpaceDE w:val="0"/>
        <w:autoSpaceDN w:val="0"/>
        <w:adjustRightInd w:val="0"/>
        <w:spacing w:before="0" w:after="0"/>
        <w:jc w:val="left"/>
        <w:rPr>
          <w:rFonts w:ascii="Times New Roman" w:eastAsiaTheme="minorHAnsi" w:hAnsi="Times New Roman" w:cs="Times New Roman"/>
          <w:sz w:val="24"/>
          <w:szCs w:val="24"/>
          <w:lang w:bidi="ar-SA"/>
        </w:rPr>
      </w:pPr>
      <w:r w:rsidRPr="00DB542D">
        <w:rPr>
          <w:rFonts w:ascii="Times New Roman" w:eastAsiaTheme="minorHAnsi" w:hAnsi="Times New Roman" w:cs="Times New Roman"/>
          <w:sz w:val="24"/>
          <w:szCs w:val="24"/>
          <w:lang w:bidi="ar-SA"/>
        </w:rPr>
        <w:t xml:space="preserve">inne miejscowe zagrożenia </w:t>
      </w:r>
      <w:r w:rsidR="008923B6">
        <w:rPr>
          <w:rFonts w:ascii="Times New Roman" w:eastAsiaTheme="minorHAnsi" w:hAnsi="Times New Roman" w:cs="Times New Roman"/>
          <w:sz w:val="24"/>
          <w:szCs w:val="24"/>
          <w:lang w:bidi="ar-SA"/>
        </w:rPr>
        <w:t>–</w:t>
      </w:r>
      <w:r w:rsidRPr="00DB542D">
        <w:rPr>
          <w:rFonts w:ascii="Times New Roman" w:eastAsiaTheme="minorHAnsi" w:hAnsi="Times New Roman" w:cs="Times New Roman"/>
          <w:sz w:val="24"/>
          <w:szCs w:val="24"/>
          <w:lang w:bidi="ar-SA"/>
        </w:rPr>
        <w:t xml:space="preserve"> 64</w:t>
      </w:r>
      <w:r w:rsidR="008923B6">
        <w:rPr>
          <w:rFonts w:ascii="Times New Roman" w:eastAsiaTheme="minorHAnsi" w:hAnsi="Times New Roman" w:cs="Times New Roman"/>
          <w:sz w:val="24"/>
          <w:szCs w:val="24"/>
          <w:lang w:bidi="ar-SA"/>
        </w:rPr>
        <w:t>.</w:t>
      </w:r>
      <w:r w:rsidRPr="00DB542D">
        <w:rPr>
          <w:rFonts w:ascii="Times New Roman" w:eastAsiaTheme="minorHAnsi" w:hAnsi="Times New Roman" w:cs="Times New Roman"/>
          <w:sz w:val="24"/>
          <w:szCs w:val="24"/>
          <w:lang w:bidi="ar-SA"/>
        </w:rPr>
        <w:t xml:space="preserve"> </w:t>
      </w:r>
    </w:p>
    <w:p w14:paraId="0BD1018B" w14:textId="3666825F" w:rsidR="007823BB" w:rsidRPr="00DB542D" w:rsidRDefault="00DB542D" w:rsidP="00DB542D">
      <w:pPr>
        <w:pStyle w:val="Nag2"/>
        <w:spacing w:line="300" w:lineRule="auto"/>
        <w:rPr>
          <w:rFonts w:ascii="Times New Roman" w:eastAsia="Times New Roman" w:hAnsi="Times New Roman" w:cs="Times New Roman"/>
        </w:rPr>
      </w:pPr>
      <w:bookmarkStart w:id="26" w:name="_Toc77575556"/>
      <w:r w:rsidRPr="00DB542D">
        <w:rPr>
          <w:rFonts w:ascii="Times New Roman" w:eastAsia="Times New Roman" w:hAnsi="Times New Roman" w:cs="Times New Roman"/>
        </w:rPr>
        <w:t xml:space="preserve">II 9. </w:t>
      </w:r>
      <w:r w:rsidR="007823BB" w:rsidRPr="00DB542D">
        <w:rPr>
          <w:rFonts w:ascii="Times New Roman" w:eastAsia="Times New Roman" w:hAnsi="Times New Roman" w:cs="Times New Roman"/>
        </w:rPr>
        <w:t>Organizacje pozarządowe</w:t>
      </w:r>
      <w:r w:rsidR="00A52D32" w:rsidRPr="00DB542D">
        <w:rPr>
          <w:rFonts w:ascii="Times New Roman" w:eastAsia="Times New Roman" w:hAnsi="Times New Roman" w:cs="Times New Roman"/>
        </w:rPr>
        <w:t xml:space="preserve"> i współpraca międzygminna</w:t>
      </w:r>
      <w:bookmarkEnd w:id="26"/>
    </w:p>
    <w:p w14:paraId="74167C15" w14:textId="61343413" w:rsidR="000319A2" w:rsidRPr="00DB542D" w:rsidRDefault="000319A2" w:rsidP="00DB542D">
      <w:pPr>
        <w:pStyle w:val="Default"/>
        <w:spacing w:line="360" w:lineRule="auto"/>
        <w:ind w:firstLine="284"/>
        <w:jc w:val="both"/>
        <w:rPr>
          <w:rFonts w:ascii="Times New Roman" w:hAnsi="Times New Roman" w:cs="Times New Roman"/>
          <w:color w:val="auto"/>
        </w:rPr>
      </w:pPr>
      <w:r w:rsidRPr="00DB542D">
        <w:rPr>
          <w:rFonts w:ascii="Times New Roman" w:hAnsi="Times New Roman" w:cs="Times New Roman"/>
          <w:color w:val="auto"/>
        </w:rPr>
        <w:t xml:space="preserve">Na podstawie </w:t>
      </w:r>
      <w:r w:rsidR="008923B6">
        <w:rPr>
          <w:rFonts w:ascii="Times New Roman" w:hAnsi="Times New Roman" w:cs="Times New Roman"/>
          <w:color w:val="auto"/>
        </w:rPr>
        <w:t>U</w:t>
      </w:r>
      <w:r w:rsidRPr="00DB542D">
        <w:rPr>
          <w:rFonts w:ascii="Times New Roman" w:hAnsi="Times New Roman" w:cs="Times New Roman"/>
          <w:color w:val="auto"/>
        </w:rPr>
        <w:t>chwały NR XV/53/2020 Rady Gminy Kluczewsko z dnia 4 grudnia 2020 r. przyjęto do realizacji Program współpracy Gminy Kluczewsko z organizacjami pozarządowymi oraz podmiotami wymienionymi w art. 3 ust. 3 ustawy z dnia 24 kwietnia 2003 r. o działalności pożytku publicznego i o wolontariacie na rok 2021. Cele</w:t>
      </w:r>
      <w:r w:rsidR="006433C9" w:rsidRPr="00DB542D">
        <w:rPr>
          <w:rFonts w:ascii="Times New Roman" w:hAnsi="Times New Roman" w:cs="Times New Roman"/>
          <w:color w:val="auto"/>
        </w:rPr>
        <w:t>m</w:t>
      </w:r>
      <w:r w:rsidRPr="00DB542D">
        <w:rPr>
          <w:rFonts w:ascii="Times New Roman" w:hAnsi="Times New Roman" w:cs="Times New Roman"/>
          <w:color w:val="auto"/>
        </w:rPr>
        <w:t xml:space="preserve"> głównym Programu jest budowanie partnerstwa pomiędzy samorządem </w:t>
      </w:r>
      <w:bookmarkStart w:id="27" w:name="_Hlk76737728"/>
      <w:r w:rsidRPr="00DB542D">
        <w:rPr>
          <w:rFonts w:ascii="Times New Roman" w:hAnsi="Times New Roman" w:cs="Times New Roman"/>
          <w:color w:val="auto"/>
        </w:rPr>
        <w:t xml:space="preserve">Gminy Kluczewsko </w:t>
      </w:r>
      <w:bookmarkEnd w:id="27"/>
      <w:r w:rsidRPr="00DB542D">
        <w:rPr>
          <w:rFonts w:ascii="Times New Roman" w:hAnsi="Times New Roman" w:cs="Times New Roman"/>
          <w:color w:val="auto"/>
        </w:rPr>
        <w:t>a organizacjami pozarządowymi, który służy efektywnemu wykorzystaniu społecznej aktywności w</w:t>
      </w:r>
      <w:r w:rsidR="008923B6">
        <w:rPr>
          <w:rFonts w:ascii="Times New Roman" w:hAnsi="Times New Roman" w:cs="Times New Roman"/>
          <w:color w:val="auto"/>
        </w:rPr>
        <w:t> </w:t>
      </w:r>
      <w:r w:rsidRPr="00DB542D">
        <w:rPr>
          <w:rFonts w:ascii="Times New Roman" w:hAnsi="Times New Roman" w:cs="Times New Roman"/>
          <w:color w:val="auto"/>
        </w:rPr>
        <w:t>zaspokajaniu potrzeb mieszkańców Gminy Kluczewsko.</w:t>
      </w:r>
    </w:p>
    <w:p w14:paraId="6FFA985F" w14:textId="6E4D75D0" w:rsidR="00D95DA5" w:rsidRPr="00DB542D" w:rsidRDefault="005C6F01" w:rsidP="00DB542D">
      <w:pPr>
        <w:pStyle w:val="Default"/>
        <w:spacing w:line="360" w:lineRule="auto"/>
        <w:ind w:firstLine="284"/>
        <w:jc w:val="both"/>
        <w:rPr>
          <w:rFonts w:ascii="Times New Roman" w:hAnsi="Times New Roman" w:cs="Times New Roman"/>
          <w:color w:val="auto"/>
        </w:rPr>
      </w:pPr>
      <w:r w:rsidRPr="00DB542D">
        <w:rPr>
          <w:rFonts w:ascii="Times New Roman" w:hAnsi="Times New Roman" w:cs="Times New Roman"/>
          <w:color w:val="auto"/>
        </w:rPr>
        <w:t>Oprócz wymienionych w poprzednich rozdziałach OSP i klubów sportowych, w</w:t>
      </w:r>
      <w:r w:rsidR="00D95DA5" w:rsidRPr="00DB542D">
        <w:rPr>
          <w:rFonts w:ascii="Times New Roman" w:hAnsi="Times New Roman" w:cs="Times New Roman"/>
          <w:color w:val="auto"/>
        </w:rPr>
        <w:t xml:space="preserve"> 2020 r. na terenie </w:t>
      </w:r>
      <w:r w:rsidR="008923B6">
        <w:rPr>
          <w:rFonts w:ascii="Times New Roman" w:hAnsi="Times New Roman" w:cs="Times New Roman"/>
          <w:color w:val="auto"/>
        </w:rPr>
        <w:t>G</w:t>
      </w:r>
      <w:r w:rsidR="00D95DA5" w:rsidRPr="00DB542D">
        <w:rPr>
          <w:rFonts w:ascii="Times New Roman" w:hAnsi="Times New Roman" w:cs="Times New Roman"/>
          <w:color w:val="auto"/>
        </w:rPr>
        <w:t>miny Kluczewsko miały siedzibę i działały</w:t>
      </w:r>
      <w:r w:rsidRPr="00DB542D">
        <w:rPr>
          <w:rFonts w:ascii="Times New Roman" w:hAnsi="Times New Roman" w:cs="Times New Roman"/>
          <w:color w:val="auto"/>
        </w:rPr>
        <w:t xml:space="preserve"> następujące organizacje pozarządowe</w:t>
      </w:r>
      <w:r w:rsidR="00D95DA5" w:rsidRPr="00DB542D">
        <w:rPr>
          <w:rFonts w:ascii="Times New Roman" w:hAnsi="Times New Roman" w:cs="Times New Roman"/>
          <w:color w:val="auto"/>
        </w:rPr>
        <w:t>:</w:t>
      </w:r>
    </w:p>
    <w:p w14:paraId="610CD2B8" w14:textId="2CAD9218" w:rsidR="005C6F01" w:rsidRPr="00DB542D" w:rsidRDefault="005C6F01" w:rsidP="00DB542D">
      <w:pPr>
        <w:pStyle w:val="Default"/>
        <w:numPr>
          <w:ilvl w:val="0"/>
          <w:numId w:val="22"/>
        </w:numPr>
        <w:spacing w:line="360" w:lineRule="auto"/>
        <w:rPr>
          <w:rFonts w:ascii="Times New Roman" w:hAnsi="Times New Roman" w:cs="Times New Roman"/>
          <w:color w:val="auto"/>
        </w:rPr>
      </w:pPr>
      <w:r w:rsidRPr="00DB542D">
        <w:rPr>
          <w:rFonts w:ascii="Times New Roman" w:hAnsi="Times New Roman" w:cs="Times New Roman"/>
          <w:color w:val="auto"/>
        </w:rPr>
        <w:t>Stowarzyszenie Rozwoju Gminy Kluczewsko „Od pomysłu do działania”</w:t>
      </w:r>
      <w:r w:rsidR="008923B6">
        <w:rPr>
          <w:rFonts w:ascii="Times New Roman" w:hAnsi="Times New Roman" w:cs="Times New Roman"/>
          <w:color w:val="auto"/>
        </w:rPr>
        <w:t>,</w:t>
      </w:r>
    </w:p>
    <w:p w14:paraId="43FCC8F7" w14:textId="19CA5AFE" w:rsidR="005C6F01" w:rsidRPr="00DB542D" w:rsidRDefault="005C6F01" w:rsidP="00DB542D">
      <w:pPr>
        <w:pStyle w:val="Default"/>
        <w:numPr>
          <w:ilvl w:val="0"/>
          <w:numId w:val="22"/>
        </w:numPr>
        <w:spacing w:line="360" w:lineRule="auto"/>
        <w:rPr>
          <w:rFonts w:ascii="Times New Roman" w:hAnsi="Times New Roman" w:cs="Times New Roman"/>
          <w:color w:val="auto"/>
        </w:rPr>
      </w:pPr>
      <w:r w:rsidRPr="00DB542D">
        <w:rPr>
          <w:rFonts w:ascii="Times New Roman" w:hAnsi="Times New Roman" w:cs="Times New Roman"/>
          <w:color w:val="auto"/>
        </w:rPr>
        <w:lastRenderedPageBreak/>
        <w:t>Stowarzyszenie Rozwoju Wsi „Pokolenie aktywnych” w Rączkach</w:t>
      </w:r>
      <w:r w:rsidR="008923B6">
        <w:rPr>
          <w:rFonts w:ascii="Times New Roman" w:hAnsi="Times New Roman" w:cs="Times New Roman"/>
          <w:color w:val="auto"/>
        </w:rPr>
        <w:t>,</w:t>
      </w:r>
    </w:p>
    <w:p w14:paraId="53B689B1" w14:textId="03118590" w:rsidR="005C6F01" w:rsidRPr="00DB542D" w:rsidRDefault="005C6F01" w:rsidP="00DB542D">
      <w:pPr>
        <w:pStyle w:val="Default"/>
        <w:numPr>
          <w:ilvl w:val="0"/>
          <w:numId w:val="22"/>
        </w:numPr>
        <w:spacing w:line="360" w:lineRule="auto"/>
        <w:rPr>
          <w:rFonts w:ascii="Times New Roman" w:hAnsi="Times New Roman" w:cs="Times New Roman"/>
          <w:color w:val="auto"/>
        </w:rPr>
      </w:pPr>
      <w:r w:rsidRPr="00DB542D">
        <w:rPr>
          <w:rFonts w:ascii="Times New Roman" w:hAnsi="Times New Roman" w:cs="Times New Roman"/>
          <w:color w:val="auto"/>
        </w:rPr>
        <w:t>Stowarzyszenie Wiejskie Wsi Komorniki „Nad Czarną”</w:t>
      </w:r>
      <w:r w:rsidR="008923B6">
        <w:rPr>
          <w:rFonts w:ascii="Times New Roman" w:hAnsi="Times New Roman" w:cs="Times New Roman"/>
          <w:color w:val="auto"/>
        </w:rPr>
        <w:t>,</w:t>
      </w:r>
    </w:p>
    <w:p w14:paraId="1CCD1C9A" w14:textId="523D9D22" w:rsidR="005C6F01" w:rsidRPr="00DB542D" w:rsidRDefault="005C6F01" w:rsidP="00DB542D">
      <w:pPr>
        <w:pStyle w:val="Default"/>
        <w:numPr>
          <w:ilvl w:val="0"/>
          <w:numId w:val="22"/>
        </w:numPr>
        <w:spacing w:line="360" w:lineRule="auto"/>
        <w:rPr>
          <w:rFonts w:ascii="Times New Roman" w:hAnsi="Times New Roman" w:cs="Times New Roman"/>
          <w:color w:val="auto"/>
        </w:rPr>
      </w:pPr>
      <w:r w:rsidRPr="00DB542D">
        <w:rPr>
          <w:rFonts w:ascii="Times New Roman" w:hAnsi="Times New Roman" w:cs="Times New Roman"/>
          <w:color w:val="auto"/>
        </w:rPr>
        <w:t>Stowarzyszenie Rozwoju Wsi Januszewice</w:t>
      </w:r>
      <w:r w:rsidR="008923B6">
        <w:rPr>
          <w:rFonts w:ascii="Times New Roman" w:hAnsi="Times New Roman" w:cs="Times New Roman"/>
          <w:color w:val="auto"/>
        </w:rPr>
        <w:t>,</w:t>
      </w:r>
    </w:p>
    <w:p w14:paraId="03CEF67F" w14:textId="20C2078F" w:rsidR="005C6F01" w:rsidRPr="00DB542D" w:rsidRDefault="005C6F01" w:rsidP="00DB542D">
      <w:pPr>
        <w:pStyle w:val="Default"/>
        <w:numPr>
          <w:ilvl w:val="0"/>
          <w:numId w:val="22"/>
        </w:numPr>
        <w:spacing w:line="360" w:lineRule="auto"/>
        <w:rPr>
          <w:rFonts w:ascii="Times New Roman" w:hAnsi="Times New Roman" w:cs="Times New Roman"/>
          <w:color w:val="auto"/>
        </w:rPr>
      </w:pPr>
      <w:r w:rsidRPr="00DB542D">
        <w:rPr>
          <w:rFonts w:ascii="Times New Roman" w:hAnsi="Times New Roman" w:cs="Times New Roman"/>
          <w:color w:val="auto"/>
        </w:rPr>
        <w:t xml:space="preserve">Stowarzyszenie Koło Gospodyń Wiejskich w </w:t>
      </w:r>
      <w:proofErr w:type="spellStart"/>
      <w:r w:rsidRPr="00DB542D">
        <w:rPr>
          <w:rFonts w:ascii="Times New Roman" w:hAnsi="Times New Roman" w:cs="Times New Roman"/>
          <w:color w:val="auto"/>
        </w:rPr>
        <w:t>Komparzowie</w:t>
      </w:r>
      <w:proofErr w:type="spellEnd"/>
      <w:r w:rsidRPr="00DB542D">
        <w:rPr>
          <w:rFonts w:ascii="Times New Roman" w:hAnsi="Times New Roman" w:cs="Times New Roman"/>
          <w:color w:val="auto"/>
        </w:rPr>
        <w:t xml:space="preserve"> oraz działający przy nim zespół muzyczny „Ale Babki”</w:t>
      </w:r>
      <w:r w:rsidR="008923B6">
        <w:rPr>
          <w:rFonts w:ascii="Times New Roman" w:hAnsi="Times New Roman" w:cs="Times New Roman"/>
          <w:color w:val="auto"/>
        </w:rPr>
        <w:t>,</w:t>
      </w:r>
    </w:p>
    <w:p w14:paraId="35D3229B" w14:textId="4EA8BA23" w:rsidR="005C6F01" w:rsidRPr="00DB542D" w:rsidRDefault="005C6F01" w:rsidP="00DB542D">
      <w:pPr>
        <w:pStyle w:val="Default"/>
        <w:numPr>
          <w:ilvl w:val="0"/>
          <w:numId w:val="22"/>
        </w:numPr>
        <w:spacing w:line="360" w:lineRule="auto"/>
        <w:rPr>
          <w:rFonts w:ascii="Times New Roman" w:hAnsi="Times New Roman" w:cs="Times New Roman"/>
          <w:color w:val="auto"/>
        </w:rPr>
      </w:pPr>
      <w:r w:rsidRPr="00DB542D">
        <w:rPr>
          <w:rFonts w:ascii="Times New Roman" w:hAnsi="Times New Roman" w:cs="Times New Roman"/>
          <w:color w:val="auto"/>
        </w:rPr>
        <w:t>Koło Gospodyń Wiejskich w Rączkach</w:t>
      </w:r>
      <w:r w:rsidR="008923B6">
        <w:rPr>
          <w:rFonts w:ascii="Times New Roman" w:hAnsi="Times New Roman" w:cs="Times New Roman"/>
          <w:color w:val="auto"/>
        </w:rPr>
        <w:t>,</w:t>
      </w:r>
    </w:p>
    <w:p w14:paraId="7FE35E2F" w14:textId="39F9AB9B" w:rsidR="005C6F01" w:rsidRPr="00DB542D" w:rsidRDefault="005C6F01" w:rsidP="00DB542D">
      <w:pPr>
        <w:pStyle w:val="Default"/>
        <w:numPr>
          <w:ilvl w:val="0"/>
          <w:numId w:val="22"/>
        </w:numPr>
        <w:spacing w:line="360" w:lineRule="auto"/>
        <w:rPr>
          <w:rFonts w:ascii="Times New Roman" w:hAnsi="Times New Roman" w:cs="Times New Roman"/>
          <w:color w:val="auto"/>
        </w:rPr>
      </w:pPr>
      <w:r w:rsidRPr="00DB542D">
        <w:rPr>
          <w:rFonts w:ascii="Times New Roman" w:hAnsi="Times New Roman" w:cs="Times New Roman"/>
          <w:color w:val="auto"/>
        </w:rPr>
        <w:t>Koło Gospodyń Wiejskich w Rzewuszycach</w:t>
      </w:r>
      <w:r w:rsidR="008923B6">
        <w:rPr>
          <w:rFonts w:ascii="Times New Roman" w:hAnsi="Times New Roman" w:cs="Times New Roman"/>
          <w:color w:val="auto"/>
        </w:rPr>
        <w:t>,</w:t>
      </w:r>
    </w:p>
    <w:p w14:paraId="50A13506" w14:textId="3B9216D6" w:rsidR="005C6F01" w:rsidRPr="00DB542D" w:rsidRDefault="005C6F01" w:rsidP="00DB542D">
      <w:pPr>
        <w:pStyle w:val="Default"/>
        <w:numPr>
          <w:ilvl w:val="0"/>
          <w:numId w:val="22"/>
        </w:numPr>
        <w:spacing w:line="360" w:lineRule="auto"/>
        <w:rPr>
          <w:rFonts w:ascii="Times New Roman" w:hAnsi="Times New Roman" w:cs="Times New Roman"/>
          <w:color w:val="auto"/>
        </w:rPr>
      </w:pPr>
      <w:r w:rsidRPr="00DB542D">
        <w:rPr>
          <w:rFonts w:ascii="Times New Roman" w:hAnsi="Times New Roman" w:cs="Times New Roman"/>
          <w:color w:val="auto"/>
        </w:rPr>
        <w:t xml:space="preserve">Koło Gospodyń Wiejskich  w </w:t>
      </w:r>
      <w:proofErr w:type="spellStart"/>
      <w:r w:rsidRPr="00DB542D">
        <w:rPr>
          <w:rFonts w:ascii="Times New Roman" w:hAnsi="Times New Roman" w:cs="Times New Roman"/>
          <w:color w:val="auto"/>
        </w:rPr>
        <w:t>Komparzowie</w:t>
      </w:r>
      <w:proofErr w:type="spellEnd"/>
      <w:r w:rsidR="008923B6">
        <w:rPr>
          <w:rFonts w:ascii="Times New Roman" w:hAnsi="Times New Roman" w:cs="Times New Roman"/>
          <w:color w:val="auto"/>
        </w:rPr>
        <w:t>,</w:t>
      </w:r>
    </w:p>
    <w:p w14:paraId="537BFC13" w14:textId="6E82E336" w:rsidR="005C6F01" w:rsidRPr="00DB542D" w:rsidRDefault="005C6F01" w:rsidP="00DB542D">
      <w:pPr>
        <w:pStyle w:val="Default"/>
        <w:numPr>
          <w:ilvl w:val="0"/>
          <w:numId w:val="22"/>
        </w:numPr>
        <w:spacing w:line="360" w:lineRule="auto"/>
        <w:rPr>
          <w:rFonts w:ascii="Times New Roman" w:hAnsi="Times New Roman" w:cs="Times New Roman"/>
          <w:color w:val="auto"/>
        </w:rPr>
      </w:pPr>
      <w:r w:rsidRPr="00DB542D">
        <w:rPr>
          <w:rFonts w:ascii="Times New Roman" w:hAnsi="Times New Roman" w:cs="Times New Roman"/>
          <w:color w:val="auto"/>
        </w:rPr>
        <w:t>Koło Gospodyń Wiejskich „Babki Pileckie” w Pilczycy</w:t>
      </w:r>
      <w:r w:rsidR="008923B6">
        <w:rPr>
          <w:rFonts w:ascii="Times New Roman" w:hAnsi="Times New Roman" w:cs="Times New Roman"/>
          <w:color w:val="auto"/>
        </w:rPr>
        <w:t>,</w:t>
      </w:r>
    </w:p>
    <w:p w14:paraId="56823706" w14:textId="2E5375CB" w:rsidR="005C6F01" w:rsidRPr="00DB542D" w:rsidRDefault="005C6F01" w:rsidP="00DB542D">
      <w:pPr>
        <w:pStyle w:val="Default"/>
        <w:numPr>
          <w:ilvl w:val="0"/>
          <w:numId w:val="22"/>
        </w:numPr>
        <w:spacing w:line="360" w:lineRule="auto"/>
        <w:rPr>
          <w:rFonts w:ascii="Times New Roman" w:hAnsi="Times New Roman" w:cs="Times New Roman"/>
          <w:color w:val="auto"/>
        </w:rPr>
      </w:pPr>
      <w:r w:rsidRPr="00DB542D">
        <w:rPr>
          <w:rFonts w:ascii="Times New Roman" w:hAnsi="Times New Roman" w:cs="Times New Roman"/>
          <w:color w:val="auto"/>
        </w:rPr>
        <w:t>Stowarzyszenie Klub Seniora w Gminie Kluczewsko</w:t>
      </w:r>
      <w:r w:rsidR="008923B6">
        <w:rPr>
          <w:rFonts w:ascii="Times New Roman" w:hAnsi="Times New Roman" w:cs="Times New Roman"/>
          <w:color w:val="auto"/>
        </w:rPr>
        <w:t>,</w:t>
      </w:r>
    </w:p>
    <w:p w14:paraId="60E4FBEB" w14:textId="3D7D6209" w:rsidR="005C6F01" w:rsidRPr="00E11DC5" w:rsidRDefault="005C6F01" w:rsidP="00DB542D">
      <w:pPr>
        <w:pStyle w:val="Default"/>
        <w:numPr>
          <w:ilvl w:val="0"/>
          <w:numId w:val="22"/>
        </w:numPr>
        <w:spacing w:line="360" w:lineRule="auto"/>
        <w:rPr>
          <w:rFonts w:ascii="Times New Roman" w:hAnsi="Times New Roman" w:cs="Times New Roman"/>
          <w:color w:val="auto"/>
        </w:rPr>
      </w:pPr>
      <w:r w:rsidRPr="00DB542D">
        <w:rPr>
          <w:rFonts w:ascii="Times New Roman" w:hAnsi="Times New Roman" w:cs="Times New Roman"/>
          <w:color w:val="auto"/>
        </w:rPr>
        <w:t>Stowarzyszenie Gospodarstw Agroturystycznych „Wypoczynek”</w:t>
      </w:r>
      <w:r w:rsidR="008923B6">
        <w:rPr>
          <w:rFonts w:ascii="Times New Roman" w:hAnsi="Times New Roman" w:cs="Times New Roman"/>
          <w:color w:val="auto"/>
        </w:rPr>
        <w:t>.</w:t>
      </w:r>
    </w:p>
    <w:p w14:paraId="12A2A06E" w14:textId="077ED679" w:rsidR="005C6F01" w:rsidRPr="00DB542D" w:rsidRDefault="005C6F01" w:rsidP="008923B6">
      <w:pPr>
        <w:pStyle w:val="Default"/>
        <w:spacing w:line="360" w:lineRule="auto"/>
        <w:ind w:firstLine="360"/>
        <w:jc w:val="both"/>
        <w:rPr>
          <w:rFonts w:ascii="Times New Roman" w:hAnsi="Times New Roman" w:cs="Times New Roman"/>
          <w:color w:val="auto"/>
        </w:rPr>
      </w:pPr>
      <w:r w:rsidRPr="00DB542D">
        <w:rPr>
          <w:rFonts w:ascii="Times New Roman" w:hAnsi="Times New Roman" w:cs="Times New Roman"/>
          <w:color w:val="auto"/>
        </w:rPr>
        <w:t>Stowarzyszenia aktywnie uczestniczą w różnych gminnych imprezach, reprezentują gminę</w:t>
      </w:r>
      <w:r w:rsidR="008923B6">
        <w:rPr>
          <w:rFonts w:ascii="Times New Roman" w:hAnsi="Times New Roman" w:cs="Times New Roman"/>
          <w:color w:val="auto"/>
        </w:rPr>
        <w:t xml:space="preserve"> </w:t>
      </w:r>
      <w:r w:rsidRPr="00DB542D">
        <w:rPr>
          <w:rFonts w:ascii="Times New Roman" w:hAnsi="Times New Roman" w:cs="Times New Roman"/>
          <w:color w:val="auto"/>
        </w:rPr>
        <w:t>Kluczewsko na imprezach ponadgminnych, prezentując regionalne potrawy zwyczaje  tradycje.</w:t>
      </w:r>
      <w:r w:rsidR="008923B6">
        <w:rPr>
          <w:rFonts w:ascii="Times New Roman" w:hAnsi="Times New Roman" w:cs="Times New Roman"/>
          <w:color w:val="auto"/>
        </w:rPr>
        <w:t xml:space="preserve"> </w:t>
      </w:r>
      <w:r w:rsidRPr="00DB542D">
        <w:rPr>
          <w:rFonts w:ascii="Times New Roman" w:hAnsi="Times New Roman" w:cs="Times New Roman"/>
          <w:color w:val="auto"/>
        </w:rPr>
        <w:t>Ponadto stowarzyszenie „Od pomysłu do działania” w Kluczewsku jest organizacją lokalną zajmującą się dystrybucją żywności z programu operacyjnego „Pomoc żywnościowa”.</w:t>
      </w:r>
    </w:p>
    <w:p w14:paraId="161A9F5D" w14:textId="18A724C2" w:rsidR="00A52D32" w:rsidRPr="00DB542D" w:rsidRDefault="005C6F01" w:rsidP="00E11DC5">
      <w:pPr>
        <w:pStyle w:val="Default"/>
        <w:spacing w:line="360" w:lineRule="auto"/>
        <w:ind w:firstLine="284"/>
        <w:jc w:val="both"/>
        <w:rPr>
          <w:rFonts w:ascii="Times New Roman" w:hAnsi="Times New Roman" w:cs="Times New Roman"/>
          <w:color w:val="auto"/>
        </w:rPr>
      </w:pPr>
      <w:r w:rsidRPr="00DB542D">
        <w:rPr>
          <w:rFonts w:ascii="Times New Roman" w:hAnsi="Times New Roman" w:cs="Times New Roman"/>
          <w:color w:val="auto"/>
        </w:rPr>
        <w:t xml:space="preserve">Na terenie </w:t>
      </w:r>
      <w:r w:rsidR="008923B6">
        <w:rPr>
          <w:rFonts w:ascii="Times New Roman" w:hAnsi="Times New Roman" w:cs="Times New Roman"/>
          <w:color w:val="auto"/>
        </w:rPr>
        <w:t>g</w:t>
      </w:r>
      <w:r w:rsidRPr="00DB542D">
        <w:rPr>
          <w:rFonts w:ascii="Times New Roman" w:hAnsi="Times New Roman" w:cs="Times New Roman"/>
          <w:color w:val="auto"/>
        </w:rPr>
        <w:t>miny organizowany jest raz w roku festyn gminny, ponadto organizowane są festyny sołeckie w różnych sołectwach, Wigilia dla Seniorów, Gminne Zawody Sportowo  Pożarnicze.  Stowarzyszenie gminne „Od pomysłu do działania” podejmuje również cykliczną inicjatywę lokalną -projekt „Tu mieszkam, tu sprzątam” – akcja sprzątania terenów zielonych w różnych sołectwach połączona ze spotkaniem integracyjnym, ogniskiem na terenie sołectw przystępujących do akcji. Corocznie organizowane są Złote Gody przy współudziale młodzieży szkolnej. W szkołach corocznie organizowane są uroczystości o charakterze międzypokoleniowym, integracyjnym typu Dzień Dziecka</w:t>
      </w:r>
      <w:r w:rsidR="00D8290C">
        <w:rPr>
          <w:rFonts w:ascii="Times New Roman" w:hAnsi="Times New Roman" w:cs="Times New Roman"/>
          <w:color w:val="auto"/>
        </w:rPr>
        <w:t>,</w:t>
      </w:r>
      <w:r w:rsidRPr="00DB542D">
        <w:rPr>
          <w:rFonts w:ascii="Times New Roman" w:hAnsi="Times New Roman" w:cs="Times New Roman"/>
          <w:color w:val="auto"/>
        </w:rPr>
        <w:t xml:space="preserve"> Dzień Sportu, Dzień Babci i</w:t>
      </w:r>
      <w:r w:rsidR="00D8290C">
        <w:rPr>
          <w:rFonts w:ascii="Times New Roman" w:hAnsi="Times New Roman" w:cs="Times New Roman"/>
          <w:color w:val="auto"/>
        </w:rPr>
        <w:t> </w:t>
      </w:r>
      <w:r w:rsidRPr="00DB542D">
        <w:rPr>
          <w:rFonts w:ascii="Times New Roman" w:hAnsi="Times New Roman" w:cs="Times New Roman"/>
          <w:color w:val="auto"/>
        </w:rPr>
        <w:t>Dziadka, Dzień Matki, Jasełka itp.</w:t>
      </w:r>
    </w:p>
    <w:p w14:paraId="50DC523D" w14:textId="7ABB572F" w:rsidR="00A52D32" w:rsidRPr="00DB542D" w:rsidRDefault="00A52D32" w:rsidP="00DB542D">
      <w:pPr>
        <w:pStyle w:val="Default"/>
        <w:spacing w:line="360" w:lineRule="auto"/>
        <w:ind w:firstLine="284"/>
        <w:jc w:val="both"/>
        <w:rPr>
          <w:rFonts w:ascii="Times New Roman" w:hAnsi="Times New Roman" w:cs="Times New Roman"/>
          <w:b/>
          <w:bCs/>
          <w:color w:val="auto"/>
        </w:rPr>
      </w:pPr>
      <w:r w:rsidRPr="00DB542D">
        <w:rPr>
          <w:rFonts w:ascii="Times New Roman" w:hAnsi="Times New Roman" w:cs="Times New Roman"/>
          <w:b/>
          <w:bCs/>
          <w:color w:val="auto"/>
        </w:rPr>
        <w:t>Gmina Kluczewsko należy do następujących stowarzyszeń i związków międzygminnych:</w:t>
      </w:r>
    </w:p>
    <w:p w14:paraId="2F4BDAA8" w14:textId="4697FA74" w:rsidR="00A52D32" w:rsidRPr="00DB542D" w:rsidRDefault="00A52D32" w:rsidP="00DB542D">
      <w:pPr>
        <w:pStyle w:val="Default"/>
        <w:numPr>
          <w:ilvl w:val="0"/>
          <w:numId w:val="18"/>
        </w:numPr>
        <w:spacing w:line="360" w:lineRule="auto"/>
        <w:jc w:val="both"/>
        <w:rPr>
          <w:rFonts w:ascii="Times New Roman" w:hAnsi="Times New Roman" w:cs="Times New Roman"/>
          <w:color w:val="auto"/>
        </w:rPr>
      </w:pPr>
      <w:r w:rsidRPr="00DB542D">
        <w:rPr>
          <w:rFonts w:ascii="Times New Roman" w:hAnsi="Times New Roman" w:cs="Times New Roman"/>
          <w:color w:val="auto"/>
        </w:rPr>
        <w:t>Związek Miast i Gmin Regionu Świętokrzyskiego</w:t>
      </w:r>
      <w:r w:rsidR="00D8290C">
        <w:rPr>
          <w:rFonts w:ascii="Times New Roman" w:hAnsi="Times New Roman" w:cs="Times New Roman"/>
          <w:color w:val="auto"/>
        </w:rPr>
        <w:t>,</w:t>
      </w:r>
    </w:p>
    <w:p w14:paraId="0C103979" w14:textId="67A84270" w:rsidR="00A52D32" w:rsidRPr="00DB542D" w:rsidRDefault="00A52D32" w:rsidP="00DB542D">
      <w:pPr>
        <w:pStyle w:val="Default"/>
        <w:numPr>
          <w:ilvl w:val="0"/>
          <w:numId w:val="18"/>
        </w:numPr>
        <w:spacing w:line="360" w:lineRule="auto"/>
        <w:jc w:val="both"/>
        <w:rPr>
          <w:rFonts w:ascii="Times New Roman" w:hAnsi="Times New Roman" w:cs="Times New Roman"/>
          <w:color w:val="auto"/>
        </w:rPr>
      </w:pPr>
      <w:r w:rsidRPr="00DB542D">
        <w:rPr>
          <w:rFonts w:ascii="Times New Roman" w:hAnsi="Times New Roman" w:cs="Times New Roman"/>
          <w:color w:val="auto"/>
        </w:rPr>
        <w:t>Związek Gmin Ziemi Włoszczowskiej,</w:t>
      </w:r>
    </w:p>
    <w:p w14:paraId="657993A6" w14:textId="3D099EC6" w:rsidR="00A52D32" w:rsidRPr="00DB542D" w:rsidRDefault="00A52D32" w:rsidP="00DB542D">
      <w:pPr>
        <w:pStyle w:val="Default"/>
        <w:numPr>
          <w:ilvl w:val="0"/>
          <w:numId w:val="18"/>
        </w:numPr>
        <w:spacing w:line="360" w:lineRule="auto"/>
        <w:jc w:val="both"/>
        <w:rPr>
          <w:rFonts w:ascii="Times New Roman" w:hAnsi="Times New Roman" w:cs="Times New Roman"/>
          <w:color w:val="auto"/>
        </w:rPr>
      </w:pPr>
      <w:r w:rsidRPr="00DB542D">
        <w:rPr>
          <w:rFonts w:ascii="Times New Roman" w:hAnsi="Times New Roman" w:cs="Times New Roman"/>
          <w:color w:val="auto"/>
        </w:rPr>
        <w:t>Stowarzyszenie - Lokalna Grupa Działania „Region Włoszczowski”,</w:t>
      </w:r>
    </w:p>
    <w:p w14:paraId="04222618" w14:textId="4D0256C5" w:rsidR="00A52D32" w:rsidRDefault="00A52D32" w:rsidP="00DB542D">
      <w:pPr>
        <w:pStyle w:val="Default"/>
        <w:numPr>
          <w:ilvl w:val="0"/>
          <w:numId w:val="18"/>
        </w:numPr>
        <w:spacing w:line="360" w:lineRule="auto"/>
        <w:jc w:val="both"/>
        <w:rPr>
          <w:rFonts w:ascii="Times New Roman" w:hAnsi="Times New Roman" w:cs="Times New Roman"/>
          <w:color w:val="auto"/>
        </w:rPr>
      </w:pPr>
      <w:r w:rsidRPr="00DB542D">
        <w:rPr>
          <w:rFonts w:ascii="Times New Roman" w:hAnsi="Times New Roman" w:cs="Times New Roman"/>
          <w:color w:val="auto"/>
        </w:rPr>
        <w:t>Stowarzyszenie Świętokrzyska Rybacka Lokalna Grupa Działania.</w:t>
      </w:r>
    </w:p>
    <w:p w14:paraId="6DC7B2E8" w14:textId="424BC046" w:rsidR="00C84C67" w:rsidRDefault="00C84C67" w:rsidP="00C84C67">
      <w:pPr>
        <w:pStyle w:val="Default"/>
        <w:spacing w:line="360" w:lineRule="auto"/>
        <w:ind w:left="720"/>
        <w:jc w:val="both"/>
        <w:rPr>
          <w:rFonts w:ascii="Times New Roman" w:hAnsi="Times New Roman" w:cs="Times New Roman"/>
          <w:color w:val="auto"/>
        </w:rPr>
      </w:pPr>
    </w:p>
    <w:p w14:paraId="6F1C274D" w14:textId="77777777" w:rsidR="00C84C67" w:rsidRPr="00DB542D" w:rsidRDefault="00C84C67" w:rsidP="00C84C67">
      <w:pPr>
        <w:pStyle w:val="Default"/>
        <w:spacing w:line="360" w:lineRule="auto"/>
        <w:ind w:left="720"/>
        <w:jc w:val="both"/>
        <w:rPr>
          <w:rFonts w:ascii="Times New Roman" w:hAnsi="Times New Roman" w:cs="Times New Roman"/>
          <w:color w:val="auto"/>
        </w:rPr>
      </w:pPr>
    </w:p>
    <w:p w14:paraId="2C85F2FD" w14:textId="65332E59" w:rsidR="00541D35" w:rsidRPr="0033684E" w:rsidRDefault="00DB542D" w:rsidP="0033684E">
      <w:pPr>
        <w:pStyle w:val="Nag2"/>
        <w:rPr>
          <w:rFonts w:ascii="Times New Roman" w:hAnsi="Times New Roman" w:cs="Times New Roman"/>
        </w:rPr>
      </w:pPr>
      <w:bookmarkStart w:id="28" w:name="_Toc77575557"/>
      <w:r>
        <w:rPr>
          <w:rFonts w:ascii="Times New Roman" w:hAnsi="Times New Roman" w:cs="Times New Roman"/>
        </w:rPr>
        <w:lastRenderedPageBreak/>
        <w:t xml:space="preserve">II 10. </w:t>
      </w:r>
      <w:r w:rsidR="00541D35" w:rsidRPr="0033684E">
        <w:rPr>
          <w:rFonts w:ascii="Times New Roman" w:hAnsi="Times New Roman" w:cs="Times New Roman"/>
        </w:rPr>
        <w:t>Służba zdrowia</w:t>
      </w:r>
      <w:bookmarkEnd w:id="28"/>
    </w:p>
    <w:p w14:paraId="38CFDF8C" w14:textId="17653869" w:rsidR="00541D35" w:rsidRPr="00DB542D" w:rsidRDefault="00541D35" w:rsidP="00DB542D">
      <w:pPr>
        <w:autoSpaceDE w:val="0"/>
        <w:autoSpaceDN w:val="0"/>
        <w:adjustRightInd w:val="0"/>
        <w:spacing w:before="0" w:after="0"/>
        <w:ind w:firstLine="284"/>
        <w:rPr>
          <w:rFonts w:ascii="Times New Roman" w:eastAsiaTheme="minorHAnsi" w:hAnsi="Times New Roman" w:cs="Times New Roman"/>
          <w:sz w:val="24"/>
          <w:szCs w:val="24"/>
          <w:lang w:bidi="ar-SA"/>
        </w:rPr>
      </w:pPr>
      <w:r w:rsidRPr="00DB542D">
        <w:rPr>
          <w:rFonts w:ascii="Times New Roman" w:eastAsiaTheme="minorHAnsi" w:hAnsi="Times New Roman" w:cs="Times New Roman"/>
          <w:sz w:val="24"/>
          <w:szCs w:val="24"/>
          <w:lang w:bidi="ar-SA"/>
        </w:rPr>
        <w:t xml:space="preserve">Na terenie </w:t>
      </w:r>
      <w:r w:rsidR="00D8290C">
        <w:rPr>
          <w:rFonts w:ascii="Times New Roman" w:eastAsiaTheme="minorHAnsi" w:hAnsi="Times New Roman" w:cs="Times New Roman"/>
          <w:sz w:val="24"/>
          <w:szCs w:val="24"/>
          <w:lang w:bidi="ar-SA"/>
        </w:rPr>
        <w:t>G</w:t>
      </w:r>
      <w:r w:rsidRPr="00DB542D">
        <w:rPr>
          <w:rFonts w:ascii="Times New Roman" w:eastAsiaTheme="minorHAnsi" w:hAnsi="Times New Roman" w:cs="Times New Roman"/>
          <w:sz w:val="24"/>
          <w:szCs w:val="24"/>
          <w:lang w:bidi="ar-SA"/>
        </w:rPr>
        <w:t xml:space="preserve">miny Kluczewsko opiekę medyczną z zakresu podstawowej opieki zdrowotnej oraz rehabilitacji leczniczej sprawuje Samodzielny Publiczny Zakład Opieki Zdrowotnej Gminny Ośrodek Zdrowia w Kluczewsku posiadający w swojej strukturze organizacyjnej dwa ośrodki zdrowia: </w:t>
      </w:r>
    </w:p>
    <w:p w14:paraId="19BFC3FF" w14:textId="60DBD5C9" w:rsidR="00541D35" w:rsidRPr="00DB542D" w:rsidRDefault="00541D35" w:rsidP="00DB542D">
      <w:pPr>
        <w:pStyle w:val="Akapitzlist"/>
        <w:numPr>
          <w:ilvl w:val="0"/>
          <w:numId w:val="14"/>
        </w:numPr>
        <w:autoSpaceDE w:val="0"/>
        <w:autoSpaceDN w:val="0"/>
        <w:adjustRightInd w:val="0"/>
        <w:spacing w:before="0" w:after="0"/>
        <w:rPr>
          <w:rFonts w:ascii="Times New Roman" w:eastAsiaTheme="minorHAnsi" w:hAnsi="Times New Roman" w:cs="Times New Roman"/>
          <w:sz w:val="24"/>
          <w:szCs w:val="24"/>
          <w:lang w:bidi="ar-SA"/>
        </w:rPr>
      </w:pPr>
      <w:r w:rsidRPr="00DB542D">
        <w:rPr>
          <w:rFonts w:ascii="Times New Roman" w:eastAsiaTheme="minorHAnsi" w:hAnsi="Times New Roman" w:cs="Times New Roman"/>
          <w:sz w:val="24"/>
          <w:szCs w:val="24"/>
          <w:lang w:bidi="ar-SA"/>
        </w:rPr>
        <w:t xml:space="preserve">Gminny Ośrodek Zdrowia w Kluczewsku, </w:t>
      </w:r>
    </w:p>
    <w:p w14:paraId="6CCEC1B6" w14:textId="41BDA776" w:rsidR="00541D35" w:rsidRPr="00DB542D" w:rsidRDefault="00541D35" w:rsidP="00DB542D">
      <w:pPr>
        <w:pStyle w:val="Akapitzlist"/>
        <w:numPr>
          <w:ilvl w:val="0"/>
          <w:numId w:val="14"/>
        </w:numPr>
        <w:autoSpaceDE w:val="0"/>
        <w:autoSpaceDN w:val="0"/>
        <w:adjustRightInd w:val="0"/>
        <w:spacing w:before="0" w:after="0"/>
        <w:rPr>
          <w:rFonts w:ascii="Times New Roman" w:eastAsiaTheme="minorHAnsi" w:hAnsi="Times New Roman" w:cs="Times New Roman"/>
          <w:sz w:val="24"/>
          <w:szCs w:val="24"/>
          <w:lang w:bidi="ar-SA"/>
        </w:rPr>
      </w:pPr>
      <w:r w:rsidRPr="00DB542D">
        <w:rPr>
          <w:rFonts w:ascii="Times New Roman" w:eastAsiaTheme="minorHAnsi" w:hAnsi="Times New Roman" w:cs="Times New Roman"/>
          <w:sz w:val="24"/>
          <w:szCs w:val="24"/>
          <w:lang w:bidi="ar-SA"/>
        </w:rPr>
        <w:t xml:space="preserve">Wiejski Ośrodek Zdrowia w Dobromierzu. </w:t>
      </w:r>
    </w:p>
    <w:p w14:paraId="52EA462C" w14:textId="77777777" w:rsidR="00541D35" w:rsidRPr="00DB542D" w:rsidRDefault="00541D35" w:rsidP="00DB542D">
      <w:pPr>
        <w:autoSpaceDE w:val="0"/>
        <w:autoSpaceDN w:val="0"/>
        <w:adjustRightInd w:val="0"/>
        <w:spacing w:before="0" w:after="0"/>
        <w:rPr>
          <w:rFonts w:ascii="Times New Roman" w:eastAsiaTheme="minorHAnsi" w:hAnsi="Times New Roman" w:cs="Times New Roman"/>
          <w:sz w:val="24"/>
          <w:szCs w:val="24"/>
          <w:lang w:bidi="ar-SA"/>
        </w:rPr>
      </w:pPr>
    </w:p>
    <w:p w14:paraId="1E64EA88" w14:textId="67527879" w:rsidR="00541D35" w:rsidRPr="00DB542D" w:rsidRDefault="00541D35" w:rsidP="00DB542D">
      <w:pPr>
        <w:autoSpaceDE w:val="0"/>
        <w:autoSpaceDN w:val="0"/>
        <w:adjustRightInd w:val="0"/>
        <w:spacing w:before="0" w:after="0"/>
        <w:ind w:firstLine="360"/>
        <w:rPr>
          <w:rFonts w:ascii="Times New Roman" w:eastAsiaTheme="minorHAnsi" w:hAnsi="Times New Roman" w:cs="Times New Roman"/>
          <w:sz w:val="24"/>
          <w:szCs w:val="24"/>
          <w:lang w:bidi="ar-SA"/>
        </w:rPr>
      </w:pPr>
      <w:r w:rsidRPr="00DB542D">
        <w:rPr>
          <w:rFonts w:ascii="Times New Roman" w:eastAsiaTheme="minorHAnsi" w:hAnsi="Times New Roman" w:cs="Times New Roman"/>
          <w:sz w:val="24"/>
          <w:szCs w:val="24"/>
          <w:lang w:bidi="ar-SA"/>
        </w:rPr>
        <w:t xml:space="preserve">W podanych placówkach w ramach umowy zawartej z Narodowym Funduszem Zdrowia przyjmują lekarze medycyny ze specjalnością chorób wewnętrznych oraz pielęgniarki medycyny rodzinnej, medycyny szkolnej oraz położna. Dodatkowo w gabinecie rehabilitacji wykonywane są zabiegi lecznicze przez magistra rehabilitacji. </w:t>
      </w:r>
    </w:p>
    <w:p w14:paraId="2086311C" w14:textId="61E4B92F" w:rsidR="00541D35" w:rsidRPr="00DB542D" w:rsidRDefault="00541D35" w:rsidP="00DB542D">
      <w:pPr>
        <w:autoSpaceDE w:val="0"/>
        <w:autoSpaceDN w:val="0"/>
        <w:adjustRightInd w:val="0"/>
        <w:spacing w:before="0" w:after="0"/>
        <w:ind w:firstLine="284"/>
        <w:rPr>
          <w:rFonts w:ascii="Times New Roman" w:eastAsiaTheme="minorHAnsi" w:hAnsi="Times New Roman" w:cs="Times New Roman"/>
          <w:sz w:val="24"/>
          <w:szCs w:val="24"/>
          <w:lang w:bidi="ar-SA"/>
        </w:rPr>
      </w:pPr>
      <w:r w:rsidRPr="00DB542D">
        <w:rPr>
          <w:rFonts w:ascii="Times New Roman" w:eastAsiaTheme="minorHAnsi" w:hAnsi="Times New Roman" w:cs="Times New Roman"/>
          <w:sz w:val="24"/>
          <w:szCs w:val="24"/>
          <w:lang w:bidi="ar-SA"/>
        </w:rPr>
        <w:t xml:space="preserve">Świadczenia udzielane są bezpłatnie osobom, które złożyły w Gminnym Ośrodku Zdrowia w Kluczewsku deklarację wyboru lekarza, pielęgniarki, położnej. </w:t>
      </w:r>
    </w:p>
    <w:p w14:paraId="5716CC02" w14:textId="77777777" w:rsidR="00541D35" w:rsidRPr="00DB542D" w:rsidRDefault="00541D35" w:rsidP="00DB542D">
      <w:pPr>
        <w:autoSpaceDE w:val="0"/>
        <w:autoSpaceDN w:val="0"/>
        <w:adjustRightInd w:val="0"/>
        <w:spacing w:before="0" w:after="0"/>
        <w:rPr>
          <w:rFonts w:ascii="Times New Roman" w:eastAsiaTheme="minorHAnsi" w:hAnsi="Times New Roman" w:cs="Times New Roman"/>
          <w:sz w:val="24"/>
          <w:szCs w:val="24"/>
          <w:lang w:bidi="ar-SA"/>
        </w:rPr>
      </w:pPr>
      <w:r w:rsidRPr="00DB542D">
        <w:rPr>
          <w:rFonts w:ascii="Times New Roman" w:eastAsiaTheme="minorHAnsi" w:hAnsi="Times New Roman" w:cs="Times New Roman"/>
          <w:sz w:val="24"/>
          <w:szCs w:val="24"/>
          <w:lang w:bidi="ar-SA"/>
        </w:rPr>
        <w:t xml:space="preserve">Środki na prowadzenie działalności przekazuje Narodowy Fundusz Zdrowia w ramach zawartych umów. </w:t>
      </w:r>
    </w:p>
    <w:p w14:paraId="633D65C0" w14:textId="3A7F032E" w:rsidR="00541D35" w:rsidRPr="00DB542D" w:rsidRDefault="00541D35" w:rsidP="00DB542D">
      <w:pPr>
        <w:pStyle w:val="Default"/>
        <w:spacing w:line="360" w:lineRule="auto"/>
        <w:ind w:firstLine="284"/>
        <w:jc w:val="both"/>
        <w:rPr>
          <w:rFonts w:ascii="Times New Roman" w:eastAsiaTheme="minorHAnsi" w:hAnsi="Times New Roman" w:cs="Times New Roman"/>
          <w:color w:val="auto"/>
        </w:rPr>
      </w:pPr>
      <w:r w:rsidRPr="00DB542D">
        <w:rPr>
          <w:rFonts w:ascii="Times New Roman" w:eastAsiaTheme="minorHAnsi" w:hAnsi="Times New Roman" w:cs="Times New Roman"/>
          <w:color w:val="auto"/>
        </w:rPr>
        <w:t>W 2020 roku pomimo pandemii SARS-CoV-2 pacjenci mogli korzystać w pełnym zakresie ze świadczeń medycznych udzielanych przez lekarzy i pielęgniarki Ośrodka.</w:t>
      </w:r>
    </w:p>
    <w:p w14:paraId="106AD1A5" w14:textId="1AD1F4BD" w:rsidR="00541D35" w:rsidRPr="00DB542D" w:rsidRDefault="00541D35" w:rsidP="00DB542D">
      <w:pPr>
        <w:autoSpaceDE w:val="0"/>
        <w:autoSpaceDN w:val="0"/>
        <w:adjustRightInd w:val="0"/>
        <w:spacing w:before="0" w:after="0"/>
        <w:ind w:firstLine="284"/>
        <w:rPr>
          <w:rFonts w:ascii="Times New Roman" w:eastAsiaTheme="minorHAnsi" w:hAnsi="Times New Roman" w:cs="Times New Roman"/>
          <w:sz w:val="24"/>
          <w:szCs w:val="24"/>
        </w:rPr>
      </w:pPr>
      <w:r w:rsidRPr="00DB542D">
        <w:rPr>
          <w:rFonts w:ascii="Times New Roman" w:eastAsiaTheme="minorHAnsi" w:hAnsi="Times New Roman" w:cs="Times New Roman"/>
          <w:sz w:val="24"/>
          <w:szCs w:val="24"/>
          <w:lang w:bidi="ar-SA"/>
        </w:rPr>
        <w:t xml:space="preserve">W 2020 r. </w:t>
      </w:r>
      <w:r w:rsidRPr="00DB542D">
        <w:rPr>
          <w:rFonts w:ascii="Times New Roman" w:eastAsiaTheme="minorHAnsi" w:hAnsi="Times New Roman" w:cs="Times New Roman"/>
          <w:sz w:val="24"/>
          <w:szCs w:val="24"/>
        </w:rPr>
        <w:t xml:space="preserve">Gminny Ośrodek Zdrowia w Kluczewsku obejmował opieką 4.353 osób, </w:t>
      </w:r>
      <w:r w:rsidR="00C84C67">
        <w:rPr>
          <w:rFonts w:ascii="Times New Roman" w:eastAsiaTheme="minorHAnsi" w:hAnsi="Times New Roman" w:cs="Times New Roman"/>
          <w:sz w:val="24"/>
          <w:szCs w:val="24"/>
        </w:rPr>
        <w:br/>
      </w:r>
      <w:r w:rsidRPr="00DB542D">
        <w:rPr>
          <w:rFonts w:ascii="Times New Roman" w:eastAsiaTheme="minorHAnsi" w:hAnsi="Times New Roman" w:cs="Times New Roman"/>
          <w:sz w:val="24"/>
          <w:szCs w:val="24"/>
        </w:rPr>
        <w:t>którym udzielono 19.043 porad lekarskich.</w:t>
      </w:r>
    </w:p>
    <w:p w14:paraId="720EFFAA" w14:textId="2CF0A736" w:rsidR="00541D35" w:rsidRPr="00DB542D" w:rsidRDefault="00541D35" w:rsidP="00DB542D">
      <w:pPr>
        <w:autoSpaceDE w:val="0"/>
        <w:autoSpaceDN w:val="0"/>
        <w:adjustRightInd w:val="0"/>
        <w:spacing w:before="0" w:after="0"/>
        <w:ind w:firstLine="284"/>
        <w:rPr>
          <w:rFonts w:ascii="Times New Roman" w:eastAsiaTheme="minorHAnsi" w:hAnsi="Times New Roman" w:cs="Times New Roman"/>
          <w:sz w:val="24"/>
          <w:szCs w:val="24"/>
        </w:rPr>
      </w:pPr>
      <w:r w:rsidRPr="00DB542D">
        <w:rPr>
          <w:rFonts w:ascii="Times New Roman" w:eastAsiaTheme="minorHAnsi" w:hAnsi="Times New Roman" w:cs="Times New Roman"/>
          <w:sz w:val="24"/>
          <w:szCs w:val="24"/>
          <w:lang w:bidi="ar-SA"/>
        </w:rPr>
        <w:t xml:space="preserve">Gminny Ośrodek Zdrowia zabezpiecza dostępność do świadczeń medycznych </w:t>
      </w:r>
      <w:r w:rsidR="00C84C67">
        <w:rPr>
          <w:rFonts w:ascii="Times New Roman" w:eastAsiaTheme="minorHAnsi" w:hAnsi="Times New Roman" w:cs="Times New Roman"/>
          <w:sz w:val="24"/>
          <w:szCs w:val="24"/>
          <w:lang w:bidi="ar-SA"/>
        </w:rPr>
        <w:br/>
      </w:r>
      <w:r w:rsidRPr="00DB542D">
        <w:rPr>
          <w:rFonts w:ascii="Times New Roman" w:eastAsiaTheme="minorHAnsi" w:hAnsi="Times New Roman" w:cs="Times New Roman"/>
          <w:sz w:val="24"/>
          <w:szCs w:val="24"/>
          <w:lang w:bidi="ar-SA"/>
        </w:rPr>
        <w:t xml:space="preserve">w dni powszednie w godzinach od 8 - 18. </w:t>
      </w:r>
    </w:p>
    <w:p w14:paraId="44731924" w14:textId="66D01C25" w:rsidR="00541D35" w:rsidRPr="00DB542D" w:rsidRDefault="00541D35" w:rsidP="00DB542D">
      <w:pPr>
        <w:autoSpaceDE w:val="0"/>
        <w:autoSpaceDN w:val="0"/>
        <w:adjustRightInd w:val="0"/>
        <w:spacing w:before="0" w:after="0"/>
        <w:ind w:firstLine="284"/>
        <w:rPr>
          <w:rFonts w:ascii="Times New Roman" w:eastAsiaTheme="minorHAnsi" w:hAnsi="Times New Roman" w:cs="Times New Roman"/>
          <w:sz w:val="24"/>
          <w:szCs w:val="24"/>
          <w:lang w:bidi="ar-SA"/>
        </w:rPr>
      </w:pPr>
      <w:r w:rsidRPr="00DB542D">
        <w:rPr>
          <w:rFonts w:ascii="Times New Roman" w:eastAsiaTheme="minorHAnsi" w:hAnsi="Times New Roman" w:cs="Times New Roman"/>
          <w:sz w:val="24"/>
          <w:szCs w:val="24"/>
          <w:lang w:bidi="ar-SA"/>
        </w:rPr>
        <w:t xml:space="preserve">W razie nagłych </w:t>
      </w:r>
      <w:proofErr w:type="spellStart"/>
      <w:r w:rsidRPr="00DB542D">
        <w:rPr>
          <w:rFonts w:ascii="Times New Roman" w:eastAsiaTheme="minorHAnsi" w:hAnsi="Times New Roman" w:cs="Times New Roman"/>
          <w:sz w:val="24"/>
          <w:szCs w:val="24"/>
          <w:lang w:bidi="ar-SA"/>
        </w:rPr>
        <w:t>zachorowań</w:t>
      </w:r>
      <w:proofErr w:type="spellEnd"/>
      <w:r w:rsidRPr="00DB542D">
        <w:rPr>
          <w:rFonts w:ascii="Times New Roman" w:eastAsiaTheme="minorHAnsi" w:hAnsi="Times New Roman" w:cs="Times New Roman"/>
          <w:sz w:val="24"/>
          <w:szCs w:val="24"/>
          <w:lang w:bidi="ar-SA"/>
        </w:rPr>
        <w:t xml:space="preserve"> po godzinach pracy Ośrodka Zdrowia w Kluczewsku i w dni wolne od pracy pacjenci mogą korzystać z pomocy medycznej Pogotowia Ratunkowego </w:t>
      </w:r>
      <w:r w:rsidR="00C84C67">
        <w:rPr>
          <w:rFonts w:ascii="Times New Roman" w:eastAsiaTheme="minorHAnsi" w:hAnsi="Times New Roman" w:cs="Times New Roman"/>
          <w:sz w:val="24"/>
          <w:szCs w:val="24"/>
          <w:lang w:bidi="ar-SA"/>
        </w:rPr>
        <w:br/>
      </w:r>
      <w:r w:rsidRPr="00DB542D">
        <w:rPr>
          <w:rFonts w:ascii="Times New Roman" w:eastAsiaTheme="minorHAnsi" w:hAnsi="Times New Roman" w:cs="Times New Roman"/>
          <w:sz w:val="24"/>
          <w:szCs w:val="24"/>
          <w:lang w:bidi="ar-SA"/>
        </w:rPr>
        <w:t xml:space="preserve">oraz Gabinetu Lekarza POZ przy Izbie Przyjęć Szpitala Powiatowego we Włoszczowie. </w:t>
      </w:r>
    </w:p>
    <w:p w14:paraId="449BAB83" w14:textId="77777777" w:rsidR="00C84C67" w:rsidRDefault="00541D35" w:rsidP="00DB542D">
      <w:pPr>
        <w:autoSpaceDE w:val="0"/>
        <w:autoSpaceDN w:val="0"/>
        <w:adjustRightInd w:val="0"/>
        <w:spacing w:before="0" w:after="0"/>
        <w:ind w:firstLine="284"/>
        <w:rPr>
          <w:rFonts w:ascii="Times New Roman" w:eastAsiaTheme="minorHAnsi" w:hAnsi="Times New Roman" w:cs="Times New Roman"/>
          <w:sz w:val="24"/>
          <w:szCs w:val="24"/>
          <w:lang w:bidi="ar-SA"/>
        </w:rPr>
      </w:pPr>
      <w:r w:rsidRPr="00DB542D">
        <w:rPr>
          <w:rFonts w:ascii="Times New Roman" w:eastAsiaTheme="minorHAnsi" w:hAnsi="Times New Roman" w:cs="Times New Roman"/>
          <w:sz w:val="24"/>
          <w:szCs w:val="24"/>
          <w:lang w:bidi="ar-SA"/>
        </w:rPr>
        <w:t>Opiekę stomatologiczną zapewnia: Prywatna Praktyka Lekarska Dentystyczna Beata Jasińska Kluczewsko posiadająca umowę z NFZ.</w:t>
      </w:r>
      <w:r w:rsidR="00C84C67">
        <w:rPr>
          <w:rFonts w:ascii="Times New Roman" w:eastAsiaTheme="minorHAnsi" w:hAnsi="Times New Roman" w:cs="Times New Roman"/>
          <w:sz w:val="24"/>
          <w:szCs w:val="24"/>
          <w:lang w:bidi="ar-SA"/>
        </w:rPr>
        <w:t xml:space="preserve"> </w:t>
      </w:r>
    </w:p>
    <w:p w14:paraId="42BFB1D4" w14:textId="2ACA01BD" w:rsidR="00C84C67" w:rsidRDefault="00541D35" w:rsidP="00DB542D">
      <w:pPr>
        <w:autoSpaceDE w:val="0"/>
        <w:autoSpaceDN w:val="0"/>
        <w:adjustRightInd w:val="0"/>
        <w:spacing w:before="0" w:after="0"/>
        <w:ind w:firstLine="284"/>
        <w:rPr>
          <w:rFonts w:ascii="Times New Roman" w:eastAsiaTheme="minorHAnsi" w:hAnsi="Times New Roman" w:cs="Times New Roman"/>
          <w:sz w:val="24"/>
          <w:szCs w:val="24"/>
          <w:lang w:bidi="ar-SA"/>
        </w:rPr>
      </w:pPr>
      <w:r w:rsidRPr="00DB542D">
        <w:rPr>
          <w:rFonts w:ascii="Times New Roman" w:eastAsiaTheme="minorHAnsi" w:hAnsi="Times New Roman" w:cs="Times New Roman"/>
          <w:sz w:val="24"/>
          <w:szCs w:val="24"/>
          <w:lang w:bidi="ar-SA"/>
        </w:rPr>
        <w:t>Na terenie Gminy funkcjonuje apteka oraz punkt apteczny w Kluczewsku.</w:t>
      </w:r>
    </w:p>
    <w:p w14:paraId="22B18A40" w14:textId="22124011" w:rsidR="00C84C67" w:rsidRDefault="00C84C67" w:rsidP="00DB542D">
      <w:pPr>
        <w:autoSpaceDE w:val="0"/>
        <w:autoSpaceDN w:val="0"/>
        <w:adjustRightInd w:val="0"/>
        <w:spacing w:before="0" w:after="0"/>
        <w:ind w:firstLine="284"/>
        <w:rPr>
          <w:rFonts w:ascii="Times New Roman" w:eastAsiaTheme="minorHAnsi" w:hAnsi="Times New Roman" w:cs="Times New Roman"/>
          <w:sz w:val="24"/>
          <w:szCs w:val="24"/>
          <w:lang w:bidi="ar-SA"/>
        </w:rPr>
      </w:pPr>
    </w:p>
    <w:p w14:paraId="31308CFD" w14:textId="77777777" w:rsidR="00C84C67" w:rsidRPr="00DB542D" w:rsidRDefault="00C84C67" w:rsidP="00DB542D">
      <w:pPr>
        <w:autoSpaceDE w:val="0"/>
        <w:autoSpaceDN w:val="0"/>
        <w:adjustRightInd w:val="0"/>
        <w:spacing w:before="0" w:after="0"/>
        <w:ind w:firstLine="284"/>
        <w:rPr>
          <w:rFonts w:ascii="Times New Roman" w:eastAsiaTheme="minorHAnsi" w:hAnsi="Times New Roman" w:cs="Times New Roman"/>
          <w:sz w:val="24"/>
          <w:szCs w:val="24"/>
          <w:lang w:bidi="ar-SA"/>
        </w:rPr>
      </w:pPr>
    </w:p>
    <w:p w14:paraId="49CAF1C3" w14:textId="77777777" w:rsidR="007823BB" w:rsidRPr="002E0503" w:rsidRDefault="007823BB" w:rsidP="007823BB">
      <w:pPr>
        <w:pStyle w:val="Akapitzlist"/>
        <w:numPr>
          <w:ilvl w:val="0"/>
          <w:numId w:val="3"/>
        </w:numPr>
        <w:pBdr>
          <w:bottom w:val="single" w:sz="4" w:space="1" w:color="823B0B" w:themeColor="accent2" w:themeShade="7F"/>
        </w:pBdr>
        <w:spacing w:before="800" w:after="800"/>
        <w:contextualSpacing w:val="0"/>
        <w:jc w:val="center"/>
        <w:outlineLvl w:val="1"/>
        <w:rPr>
          <w:rFonts w:eastAsia="Times New Roman"/>
          <w:caps/>
          <w:vanish/>
          <w:color w:val="833C0B" w:themeColor="accent2" w:themeShade="80"/>
          <w:spacing w:val="15"/>
          <w:sz w:val="24"/>
          <w:szCs w:val="24"/>
        </w:rPr>
      </w:pPr>
      <w:bookmarkStart w:id="29" w:name="_Toc58071191"/>
      <w:bookmarkStart w:id="30" w:name="_Toc58071360"/>
      <w:bookmarkStart w:id="31" w:name="_Toc58071478"/>
      <w:bookmarkStart w:id="32" w:name="_Toc58077516"/>
      <w:bookmarkStart w:id="33" w:name="_Toc58077583"/>
      <w:bookmarkStart w:id="34" w:name="_Toc58077806"/>
      <w:bookmarkStart w:id="35" w:name="_Toc58077872"/>
      <w:bookmarkStart w:id="36" w:name="_Toc58081484"/>
      <w:bookmarkStart w:id="37" w:name="_Toc58081549"/>
      <w:bookmarkStart w:id="38" w:name="_Toc58081615"/>
      <w:bookmarkStart w:id="39" w:name="_Toc58099140"/>
      <w:bookmarkStart w:id="40" w:name="_Toc58099203"/>
      <w:bookmarkStart w:id="41" w:name="_Toc58099363"/>
      <w:bookmarkStart w:id="42" w:name="_Toc58128415"/>
      <w:bookmarkStart w:id="43" w:name="_Toc58134733"/>
      <w:bookmarkStart w:id="44" w:name="_Toc58134899"/>
      <w:bookmarkStart w:id="45" w:name="_Toc58137899"/>
      <w:bookmarkStart w:id="46" w:name="_Toc58172449"/>
      <w:bookmarkStart w:id="47" w:name="_Toc58181557"/>
      <w:bookmarkStart w:id="48" w:name="_Toc58185670"/>
      <w:bookmarkStart w:id="49" w:name="_Toc58185830"/>
      <w:bookmarkStart w:id="50" w:name="_Toc58860317"/>
      <w:bookmarkStart w:id="51" w:name="_Toc58860438"/>
      <w:bookmarkStart w:id="52" w:name="_Toc59287417"/>
      <w:bookmarkStart w:id="53" w:name="_Toc64727026"/>
      <w:bookmarkStart w:id="54" w:name="_Toc64730029"/>
      <w:bookmarkStart w:id="55" w:name="_Toc64896571"/>
      <w:bookmarkStart w:id="56" w:name="_Toc65169039"/>
      <w:bookmarkStart w:id="57" w:name="_Toc65173043"/>
      <w:bookmarkStart w:id="58" w:name="_Toc65938822"/>
      <w:bookmarkStart w:id="59" w:name="_Toc65940738"/>
      <w:bookmarkStart w:id="60" w:name="_Toc66043483"/>
      <w:bookmarkStart w:id="61" w:name="_Toc66044452"/>
      <w:bookmarkStart w:id="62" w:name="_Toc66101096"/>
      <w:bookmarkStart w:id="63" w:name="_Toc66185119"/>
      <w:bookmarkStart w:id="64" w:name="_Toc66186564"/>
      <w:bookmarkStart w:id="65" w:name="_Toc66187971"/>
      <w:bookmarkStart w:id="66" w:name="_Toc66358746"/>
      <w:bookmarkStart w:id="67" w:name="_Toc66359126"/>
      <w:bookmarkStart w:id="68" w:name="_Toc66528302"/>
      <w:bookmarkStart w:id="69" w:name="_Toc66529186"/>
      <w:bookmarkStart w:id="70" w:name="_Toc66529287"/>
      <w:bookmarkStart w:id="71" w:name="_Toc66529332"/>
      <w:bookmarkStart w:id="72" w:name="_Toc67478129"/>
      <w:bookmarkStart w:id="73" w:name="_Toc67479663"/>
      <w:bookmarkStart w:id="74" w:name="_Toc67479765"/>
      <w:bookmarkStart w:id="75" w:name="_Toc76816231"/>
      <w:bookmarkStart w:id="76" w:name="_Toc76816269"/>
      <w:bookmarkStart w:id="77" w:name="_Toc77158415"/>
      <w:bookmarkStart w:id="78" w:name="_Toc77158452"/>
      <w:bookmarkStart w:id="79" w:name="_Toc77329219"/>
      <w:bookmarkStart w:id="80" w:name="_Toc77329269"/>
      <w:bookmarkStart w:id="81" w:name="_Toc77352495"/>
      <w:bookmarkStart w:id="82" w:name="_Toc77436452"/>
      <w:bookmarkStart w:id="83" w:name="_Toc7757555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09A9AED1" w14:textId="77777777" w:rsidR="007823BB" w:rsidRPr="002E0503" w:rsidRDefault="007823BB" w:rsidP="007823BB">
      <w:pPr>
        <w:pStyle w:val="Akapitzlist"/>
        <w:numPr>
          <w:ilvl w:val="0"/>
          <w:numId w:val="3"/>
        </w:numPr>
        <w:pBdr>
          <w:bottom w:val="single" w:sz="4" w:space="1" w:color="823B0B" w:themeColor="accent2" w:themeShade="7F"/>
        </w:pBdr>
        <w:spacing w:before="800" w:after="800"/>
        <w:contextualSpacing w:val="0"/>
        <w:jc w:val="center"/>
        <w:outlineLvl w:val="1"/>
        <w:rPr>
          <w:rFonts w:eastAsia="Times New Roman"/>
          <w:caps/>
          <w:vanish/>
          <w:color w:val="833C0B" w:themeColor="accent2" w:themeShade="80"/>
          <w:spacing w:val="15"/>
          <w:sz w:val="24"/>
          <w:szCs w:val="24"/>
        </w:rPr>
      </w:pPr>
      <w:bookmarkStart w:id="84" w:name="_Toc58071192"/>
      <w:bookmarkStart w:id="85" w:name="_Toc58071361"/>
      <w:bookmarkStart w:id="86" w:name="_Toc58071479"/>
      <w:bookmarkStart w:id="87" w:name="_Toc58077517"/>
      <w:bookmarkStart w:id="88" w:name="_Toc58077584"/>
      <w:bookmarkStart w:id="89" w:name="_Toc58077807"/>
      <w:bookmarkStart w:id="90" w:name="_Toc58077873"/>
      <w:bookmarkStart w:id="91" w:name="_Toc58081485"/>
      <w:bookmarkStart w:id="92" w:name="_Toc58081550"/>
      <w:bookmarkStart w:id="93" w:name="_Toc58081616"/>
      <w:bookmarkStart w:id="94" w:name="_Toc58099141"/>
      <w:bookmarkStart w:id="95" w:name="_Toc58099204"/>
      <w:bookmarkStart w:id="96" w:name="_Toc58099364"/>
      <w:bookmarkStart w:id="97" w:name="_Toc58128416"/>
      <w:bookmarkStart w:id="98" w:name="_Toc58134734"/>
      <w:bookmarkStart w:id="99" w:name="_Toc58134900"/>
      <w:bookmarkStart w:id="100" w:name="_Toc58137900"/>
      <w:bookmarkStart w:id="101" w:name="_Toc58172450"/>
      <w:bookmarkStart w:id="102" w:name="_Toc58181558"/>
      <w:bookmarkStart w:id="103" w:name="_Toc58185671"/>
      <w:bookmarkStart w:id="104" w:name="_Toc58185831"/>
      <w:bookmarkStart w:id="105" w:name="_Toc58860318"/>
      <w:bookmarkStart w:id="106" w:name="_Toc58860439"/>
      <w:bookmarkStart w:id="107" w:name="_Toc59287418"/>
      <w:bookmarkStart w:id="108" w:name="_Toc64727027"/>
      <w:bookmarkStart w:id="109" w:name="_Toc64730030"/>
      <w:bookmarkStart w:id="110" w:name="_Toc64896572"/>
      <w:bookmarkStart w:id="111" w:name="_Toc65169040"/>
      <w:bookmarkStart w:id="112" w:name="_Toc65173044"/>
      <w:bookmarkStart w:id="113" w:name="_Toc65938823"/>
      <w:bookmarkStart w:id="114" w:name="_Toc65940739"/>
      <w:bookmarkStart w:id="115" w:name="_Toc66043484"/>
      <w:bookmarkStart w:id="116" w:name="_Toc66044453"/>
      <w:bookmarkStart w:id="117" w:name="_Toc66101097"/>
      <w:bookmarkStart w:id="118" w:name="_Toc66185120"/>
      <w:bookmarkStart w:id="119" w:name="_Toc66186565"/>
      <w:bookmarkStart w:id="120" w:name="_Toc66187972"/>
      <w:bookmarkStart w:id="121" w:name="_Toc66358747"/>
      <w:bookmarkStart w:id="122" w:name="_Toc66359127"/>
      <w:bookmarkStart w:id="123" w:name="_Toc66528303"/>
      <w:bookmarkStart w:id="124" w:name="_Toc66529187"/>
      <w:bookmarkStart w:id="125" w:name="_Toc66529288"/>
      <w:bookmarkStart w:id="126" w:name="_Toc66529333"/>
      <w:bookmarkStart w:id="127" w:name="_Toc67478130"/>
      <w:bookmarkStart w:id="128" w:name="_Toc67479664"/>
      <w:bookmarkStart w:id="129" w:name="_Toc67479766"/>
      <w:bookmarkStart w:id="130" w:name="_Toc76816232"/>
      <w:bookmarkStart w:id="131" w:name="_Toc76816270"/>
      <w:bookmarkStart w:id="132" w:name="_Toc77158416"/>
      <w:bookmarkStart w:id="133" w:name="_Toc77158453"/>
      <w:bookmarkStart w:id="134" w:name="_Toc77329220"/>
      <w:bookmarkStart w:id="135" w:name="_Toc77329270"/>
      <w:bookmarkStart w:id="136" w:name="_Toc77352496"/>
      <w:bookmarkStart w:id="137" w:name="_Toc77436453"/>
      <w:bookmarkStart w:id="138" w:name="_Toc77575559"/>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4DA44DC2" w14:textId="0D23372F" w:rsidR="007823BB" w:rsidRPr="00DB542D" w:rsidRDefault="00DB542D" w:rsidP="00DB542D">
      <w:pPr>
        <w:pStyle w:val="Nag2"/>
        <w:spacing w:line="300" w:lineRule="auto"/>
        <w:rPr>
          <w:rFonts w:ascii="Times New Roman" w:eastAsia="Times New Roman" w:hAnsi="Times New Roman" w:cs="Times New Roman"/>
          <w:bCs/>
        </w:rPr>
      </w:pPr>
      <w:bookmarkStart w:id="139" w:name="_Toc77575560"/>
      <w:r w:rsidRPr="00DB542D">
        <w:rPr>
          <w:rFonts w:ascii="Times New Roman" w:eastAsia="Times New Roman" w:hAnsi="Times New Roman" w:cs="Times New Roman"/>
          <w:bCs/>
        </w:rPr>
        <w:t xml:space="preserve">II 11. </w:t>
      </w:r>
      <w:r w:rsidR="007823BB" w:rsidRPr="00DB542D">
        <w:rPr>
          <w:rFonts w:ascii="Times New Roman" w:eastAsia="Times New Roman" w:hAnsi="Times New Roman" w:cs="Times New Roman"/>
          <w:bCs/>
        </w:rPr>
        <w:t xml:space="preserve">Pomoc </w:t>
      </w:r>
      <w:r w:rsidR="00216842">
        <w:rPr>
          <w:rFonts w:ascii="Times New Roman" w:eastAsia="Times New Roman" w:hAnsi="Times New Roman" w:cs="Times New Roman"/>
          <w:bCs/>
        </w:rPr>
        <w:t>s</w:t>
      </w:r>
      <w:r w:rsidR="007823BB" w:rsidRPr="00DB542D">
        <w:rPr>
          <w:rFonts w:ascii="Times New Roman" w:eastAsia="Times New Roman" w:hAnsi="Times New Roman" w:cs="Times New Roman"/>
          <w:bCs/>
        </w:rPr>
        <w:t>połeczn</w:t>
      </w:r>
      <w:r w:rsidR="00A52D32" w:rsidRPr="00DB542D">
        <w:rPr>
          <w:rFonts w:ascii="Times New Roman" w:eastAsia="Times New Roman" w:hAnsi="Times New Roman" w:cs="Times New Roman"/>
          <w:bCs/>
        </w:rPr>
        <w:t>a</w:t>
      </w:r>
      <w:bookmarkEnd w:id="139"/>
    </w:p>
    <w:p w14:paraId="3347F068" w14:textId="50EDA4E4" w:rsidR="007823BB" w:rsidRPr="00DB542D" w:rsidRDefault="00DB542D" w:rsidP="00DB542D">
      <w:pPr>
        <w:pStyle w:val="Nag3"/>
        <w:rPr>
          <w:rFonts w:ascii="Times New Roman" w:eastAsia="Times New Roman" w:hAnsi="Times New Roman" w:cs="Times New Roman"/>
        </w:rPr>
      </w:pPr>
      <w:bookmarkStart w:id="140" w:name="_Toc77575561"/>
      <w:r w:rsidRPr="00DB542D">
        <w:rPr>
          <w:rFonts w:ascii="Times New Roman" w:eastAsia="Times New Roman" w:hAnsi="Times New Roman" w:cs="Times New Roman"/>
        </w:rPr>
        <w:t>II 11. 1.</w:t>
      </w:r>
      <w:r>
        <w:rPr>
          <w:rFonts w:ascii="Times New Roman" w:eastAsia="Times New Roman" w:hAnsi="Times New Roman" w:cs="Times New Roman"/>
        </w:rPr>
        <w:t xml:space="preserve"> </w:t>
      </w:r>
      <w:r w:rsidR="000A4575" w:rsidRPr="00DB542D">
        <w:rPr>
          <w:rFonts w:ascii="Times New Roman" w:eastAsia="Times New Roman" w:hAnsi="Times New Roman" w:cs="Times New Roman"/>
        </w:rPr>
        <w:t>Gminny Ośrodek Pomocy Społecznej</w:t>
      </w:r>
      <w:bookmarkEnd w:id="140"/>
    </w:p>
    <w:p w14:paraId="76F9EE49" w14:textId="12027F8D" w:rsidR="0017108F" w:rsidRPr="00DB542D" w:rsidRDefault="0017108F" w:rsidP="00DB542D">
      <w:pPr>
        <w:spacing w:before="0" w:after="0"/>
        <w:ind w:firstLine="357"/>
        <w:rPr>
          <w:rFonts w:ascii="Times New Roman" w:hAnsi="Times New Roman" w:cs="Times New Roman"/>
          <w:b/>
          <w:sz w:val="24"/>
          <w:szCs w:val="24"/>
        </w:rPr>
      </w:pPr>
      <w:r w:rsidRPr="00DB542D">
        <w:rPr>
          <w:rFonts w:ascii="Times New Roman" w:hAnsi="Times New Roman" w:cs="Times New Roman"/>
          <w:b/>
          <w:sz w:val="24"/>
          <w:szCs w:val="24"/>
        </w:rPr>
        <w:t>Gminny Ośrodek Pomocy Społecznej w Kluczewsku (GOPS) jest wyodrębnioną gminną jednostką organizacyjną powołaną do bezpośredniego organizowania i</w:t>
      </w:r>
      <w:r w:rsidR="00D8290C">
        <w:rPr>
          <w:rFonts w:ascii="Times New Roman" w:hAnsi="Times New Roman" w:cs="Times New Roman"/>
          <w:b/>
          <w:sz w:val="24"/>
          <w:szCs w:val="24"/>
        </w:rPr>
        <w:t> </w:t>
      </w:r>
      <w:r w:rsidRPr="00DB542D">
        <w:rPr>
          <w:rFonts w:ascii="Times New Roman" w:hAnsi="Times New Roman" w:cs="Times New Roman"/>
          <w:b/>
          <w:sz w:val="24"/>
          <w:szCs w:val="24"/>
        </w:rPr>
        <w:t>wykonywania zadań z polityki społecznej na terenie Gminy Kluczewsko.</w:t>
      </w:r>
    </w:p>
    <w:p w14:paraId="63A1289C" w14:textId="4F35A0BB" w:rsidR="00042842" w:rsidRPr="00DB542D" w:rsidRDefault="00042842" w:rsidP="00DB542D">
      <w:pPr>
        <w:spacing w:before="0" w:after="0"/>
        <w:ind w:firstLine="357"/>
        <w:rPr>
          <w:rFonts w:ascii="Times New Roman" w:hAnsi="Times New Roman" w:cs="Times New Roman"/>
          <w:b/>
          <w:sz w:val="24"/>
          <w:szCs w:val="24"/>
        </w:rPr>
      </w:pPr>
      <w:r w:rsidRPr="00042842">
        <w:rPr>
          <w:rFonts w:ascii="Times New Roman" w:hAnsi="Times New Roman" w:cs="Times New Roman"/>
          <w:b/>
          <w:sz w:val="24"/>
          <w:szCs w:val="24"/>
        </w:rPr>
        <w:t xml:space="preserve">W </w:t>
      </w:r>
      <w:r w:rsidRPr="00DB542D">
        <w:rPr>
          <w:rFonts w:ascii="Times New Roman" w:hAnsi="Times New Roman" w:cs="Times New Roman"/>
          <w:b/>
          <w:sz w:val="24"/>
          <w:szCs w:val="24"/>
        </w:rPr>
        <w:t xml:space="preserve">2020 </w:t>
      </w:r>
      <w:r w:rsidRPr="00042842">
        <w:rPr>
          <w:rFonts w:ascii="Times New Roman" w:hAnsi="Times New Roman" w:cs="Times New Roman"/>
          <w:b/>
          <w:sz w:val="24"/>
          <w:szCs w:val="24"/>
        </w:rPr>
        <w:t>roku kadr</w:t>
      </w:r>
      <w:r w:rsidRPr="00DB542D">
        <w:rPr>
          <w:rFonts w:ascii="Times New Roman" w:hAnsi="Times New Roman" w:cs="Times New Roman"/>
          <w:b/>
          <w:sz w:val="24"/>
          <w:szCs w:val="24"/>
        </w:rPr>
        <w:t>ę</w:t>
      </w:r>
      <w:r w:rsidRPr="00042842">
        <w:rPr>
          <w:rFonts w:ascii="Times New Roman" w:hAnsi="Times New Roman" w:cs="Times New Roman"/>
          <w:b/>
          <w:sz w:val="24"/>
          <w:szCs w:val="24"/>
        </w:rPr>
        <w:t xml:space="preserve"> </w:t>
      </w:r>
      <w:r w:rsidRPr="00DB542D">
        <w:rPr>
          <w:rFonts w:ascii="Times New Roman" w:hAnsi="Times New Roman" w:cs="Times New Roman"/>
          <w:b/>
          <w:sz w:val="24"/>
          <w:szCs w:val="24"/>
        </w:rPr>
        <w:t>GOPS stanowi</w:t>
      </w:r>
      <w:r w:rsidRPr="00042842">
        <w:rPr>
          <w:rFonts w:ascii="Times New Roman" w:hAnsi="Times New Roman" w:cs="Times New Roman"/>
          <w:b/>
          <w:sz w:val="24"/>
          <w:szCs w:val="24"/>
        </w:rPr>
        <w:t>ł</w:t>
      </w:r>
      <w:r w:rsidRPr="00DB542D">
        <w:rPr>
          <w:rFonts w:ascii="Times New Roman" w:hAnsi="Times New Roman" w:cs="Times New Roman"/>
          <w:b/>
          <w:sz w:val="24"/>
          <w:szCs w:val="24"/>
        </w:rPr>
        <w:t>o</w:t>
      </w:r>
      <w:r w:rsidRPr="00042842">
        <w:rPr>
          <w:rFonts w:ascii="Times New Roman" w:hAnsi="Times New Roman" w:cs="Times New Roman"/>
          <w:b/>
          <w:sz w:val="24"/>
          <w:szCs w:val="24"/>
        </w:rPr>
        <w:t xml:space="preserve"> 8 osób w tym kadra kierownicza </w:t>
      </w:r>
      <w:r w:rsidR="00D8290C">
        <w:rPr>
          <w:rFonts w:ascii="Times New Roman" w:hAnsi="Times New Roman" w:cs="Times New Roman"/>
          <w:b/>
          <w:sz w:val="24"/>
          <w:szCs w:val="24"/>
        </w:rPr>
        <w:t>(</w:t>
      </w:r>
      <w:r w:rsidRPr="00042842">
        <w:rPr>
          <w:rFonts w:ascii="Times New Roman" w:hAnsi="Times New Roman" w:cs="Times New Roman"/>
          <w:b/>
          <w:sz w:val="24"/>
          <w:szCs w:val="24"/>
        </w:rPr>
        <w:t>1 osoba</w:t>
      </w:r>
      <w:r w:rsidR="00D8290C">
        <w:rPr>
          <w:rFonts w:ascii="Times New Roman" w:hAnsi="Times New Roman" w:cs="Times New Roman"/>
          <w:b/>
          <w:sz w:val="24"/>
          <w:szCs w:val="24"/>
        </w:rPr>
        <w:t>)</w:t>
      </w:r>
      <w:r w:rsidRPr="00042842">
        <w:rPr>
          <w:rFonts w:ascii="Times New Roman" w:hAnsi="Times New Roman" w:cs="Times New Roman"/>
          <w:b/>
          <w:sz w:val="24"/>
          <w:szCs w:val="24"/>
        </w:rPr>
        <w:t xml:space="preserve">, pracownicy socjalni </w:t>
      </w:r>
      <w:r w:rsidR="00D8290C">
        <w:rPr>
          <w:rFonts w:ascii="Times New Roman" w:hAnsi="Times New Roman" w:cs="Times New Roman"/>
          <w:b/>
          <w:sz w:val="24"/>
          <w:szCs w:val="24"/>
        </w:rPr>
        <w:t>(</w:t>
      </w:r>
      <w:r w:rsidRPr="00042842">
        <w:rPr>
          <w:rFonts w:ascii="Times New Roman" w:hAnsi="Times New Roman" w:cs="Times New Roman"/>
          <w:b/>
          <w:sz w:val="24"/>
          <w:szCs w:val="24"/>
        </w:rPr>
        <w:t>3 osoby</w:t>
      </w:r>
      <w:r w:rsidR="00D8290C">
        <w:rPr>
          <w:rFonts w:ascii="Times New Roman" w:hAnsi="Times New Roman" w:cs="Times New Roman"/>
          <w:b/>
          <w:sz w:val="24"/>
          <w:szCs w:val="24"/>
        </w:rPr>
        <w:t>) i</w:t>
      </w:r>
      <w:r w:rsidRPr="00042842">
        <w:rPr>
          <w:rFonts w:ascii="Times New Roman" w:hAnsi="Times New Roman" w:cs="Times New Roman"/>
          <w:b/>
          <w:sz w:val="24"/>
          <w:szCs w:val="24"/>
        </w:rPr>
        <w:t xml:space="preserve"> pozostali pracownicy </w:t>
      </w:r>
      <w:r w:rsidR="00D8290C">
        <w:rPr>
          <w:rFonts w:ascii="Times New Roman" w:hAnsi="Times New Roman" w:cs="Times New Roman"/>
          <w:b/>
          <w:sz w:val="24"/>
          <w:szCs w:val="24"/>
        </w:rPr>
        <w:t>(</w:t>
      </w:r>
      <w:r w:rsidRPr="00042842">
        <w:rPr>
          <w:rFonts w:ascii="Times New Roman" w:hAnsi="Times New Roman" w:cs="Times New Roman"/>
          <w:b/>
          <w:sz w:val="24"/>
          <w:szCs w:val="24"/>
        </w:rPr>
        <w:t>4 osoby</w:t>
      </w:r>
      <w:r w:rsidR="00D8290C">
        <w:rPr>
          <w:rFonts w:ascii="Times New Roman" w:hAnsi="Times New Roman" w:cs="Times New Roman"/>
          <w:b/>
          <w:sz w:val="24"/>
          <w:szCs w:val="24"/>
        </w:rPr>
        <w:t>)</w:t>
      </w:r>
      <w:r w:rsidRPr="00042842">
        <w:rPr>
          <w:rFonts w:ascii="Times New Roman" w:hAnsi="Times New Roman" w:cs="Times New Roman"/>
          <w:b/>
          <w:sz w:val="24"/>
          <w:szCs w:val="24"/>
        </w:rPr>
        <w:t>. Wszyscy</w:t>
      </w:r>
      <w:r w:rsidRPr="00DB542D">
        <w:rPr>
          <w:rFonts w:ascii="Times New Roman" w:hAnsi="Times New Roman" w:cs="Times New Roman"/>
          <w:b/>
          <w:sz w:val="24"/>
          <w:szCs w:val="24"/>
        </w:rPr>
        <w:t xml:space="preserve"> </w:t>
      </w:r>
      <w:r w:rsidRPr="00042842">
        <w:rPr>
          <w:rFonts w:ascii="Times New Roman" w:hAnsi="Times New Roman" w:cs="Times New Roman"/>
          <w:b/>
          <w:sz w:val="24"/>
          <w:szCs w:val="24"/>
        </w:rPr>
        <w:t>pracownicy zatrudnieni w ośrodku pomocy społecznej posiadają wykształcenie wyższe. Specjalizację II stopnia w zawodzie pracownika socjalnego posiada 1 pracownik socjalny.</w:t>
      </w:r>
      <w:r w:rsidRPr="00DB542D">
        <w:rPr>
          <w:rFonts w:ascii="Times New Roman" w:hAnsi="Times New Roman" w:cs="Times New Roman"/>
          <w:b/>
          <w:sz w:val="24"/>
          <w:szCs w:val="24"/>
        </w:rPr>
        <w:t xml:space="preserve"> Wśród pracowników 1 osoba posiada specjalizację z organizacji pomocy społecznej.</w:t>
      </w:r>
    </w:p>
    <w:p w14:paraId="7EA3B906" w14:textId="2247DA35" w:rsidR="0017108F" w:rsidRPr="00DB542D" w:rsidRDefault="0017108F" w:rsidP="00DB542D">
      <w:pPr>
        <w:spacing w:before="0" w:after="0"/>
        <w:ind w:firstLine="357"/>
        <w:rPr>
          <w:rFonts w:ascii="Times New Roman" w:hAnsi="Times New Roman" w:cs="Times New Roman"/>
          <w:bCs/>
          <w:sz w:val="24"/>
          <w:szCs w:val="24"/>
        </w:rPr>
      </w:pPr>
      <w:r w:rsidRPr="00DB542D">
        <w:rPr>
          <w:rFonts w:ascii="Times New Roman" w:hAnsi="Times New Roman" w:cs="Times New Roman"/>
          <w:bCs/>
          <w:sz w:val="24"/>
          <w:szCs w:val="24"/>
        </w:rPr>
        <w:t>GOPS działa na podstawie powszechnie obowiązujących przepisów prawa oraz Statutu nadanego na mocy</w:t>
      </w:r>
      <w:r w:rsidRPr="00DB542D">
        <w:rPr>
          <w:rFonts w:ascii="TimesNewRomanPSMT" w:eastAsiaTheme="minorHAnsi" w:hAnsi="TimesNewRomanPSMT" w:cs="TimesNewRomanPSMT"/>
          <w:lang w:bidi="ar-SA"/>
        </w:rPr>
        <w:t xml:space="preserve"> </w:t>
      </w:r>
      <w:r w:rsidRPr="00DB542D">
        <w:rPr>
          <w:rFonts w:ascii="Times New Roman" w:hAnsi="Times New Roman" w:cs="Times New Roman"/>
          <w:bCs/>
          <w:sz w:val="24"/>
          <w:szCs w:val="24"/>
        </w:rPr>
        <w:t>uchwały Nr VIII/56/2019 Rady Gminy Kluczewsko z dnia 27 września 2019 roku.</w:t>
      </w:r>
    </w:p>
    <w:p w14:paraId="398ADA41" w14:textId="2953334C" w:rsidR="0017108F" w:rsidRPr="00DB542D" w:rsidRDefault="004463D8" w:rsidP="00DB542D">
      <w:pPr>
        <w:spacing w:before="0" w:after="0"/>
        <w:ind w:firstLine="357"/>
        <w:rPr>
          <w:rFonts w:ascii="Times New Roman" w:hAnsi="Times New Roman" w:cs="Times New Roman"/>
          <w:bCs/>
          <w:sz w:val="24"/>
          <w:szCs w:val="24"/>
        </w:rPr>
      </w:pPr>
      <w:r w:rsidRPr="00DB542D">
        <w:rPr>
          <w:rFonts w:ascii="Times New Roman" w:hAnsi="Times New Roman" w:cs="Times New Roman"/>
          <w:bCs/>
          <w:sz w:val="24"/>
          <w:szCs w:val="24"/>
        </w:rPr>
        <w:t xml:space="preserve">Celem działalności GOPS jest zapewnienie ludności zamieszkałej na obszarze jego działania wszechstronnej pomocy socjalnej, umożliwienie osobom i rodzinom przezwyciężenie trudnej sytuacji życiowej, której nie są w stanie sami pokonać wykorzystując własne uprawnienia, zasoby i możliwości. Ośrodek wykonuje także inne zadania przekazane </w:t>
      </w:r>
      <w:r w:rsidR="00C84C67">
        <w:rPr>
          <w:rFonts w:ascii="Times New Roman" w:hAnsi="Times New Roman" w:cs="Times New Roman"/>
          <w:bCs/>
          <w:sz w:val="24"/>
          <w:szCs w:val="24"/>
        </w:rPr>
        <w:br/>
      </w:r>
      <w:r w:rsidRPr="00DB542D">
        <w:rPr>
          <w:rFonts w:ascii="Times New Roman" w:hAnsi="Times New Roman" w:cs="Times New Roman"/>
          <w:bCs/>
          <w:sz w:val="24"/>
          <w:szCs w:val="24"/>
        </w:rPr>
        <w:t>do realizacji przez Wójta Gminy, mające na celu ochronę poziomu życia mieszkańców Gminy.</w:t>
      </w:r>
    </w:p>
    <w:p w14:paraId="4D835F1A" w14:textId="0E262EFE" w:rsidR="004463D8" w:rsidRPr="00D8290C" w:rsidRDefault="004463D8" w:rsidP="00DB542D">
      <w:pPr>
        <w:spacing w:before="0" w:after="0"/>
        <w:ind w:firstLine="357"/>
        <w:rPr>
          <w:rFonts w:ascii="Times New Roman" w:hAnsi="Times New Roman" w:cs="Times New Roman"/>
          <w:b/>
          <w:sz w:val="24"/>
          <w:szCs w:val="24"/>
        </w:rPr>
      </w:pPr>
      <w:r w:rsidRPr="00D8290C">
        <w:rPr>
          <w:rFonts w:ascii="Times New Roman" w:hAnsi="Times New Roman" w:cs="Times New Roman"/>
          <w:b/>
          <w:sz w:val="24"/>
          <w:szCs w:val="24"/>
        </w:rPr>
        <w:t>Podstawowym przedmiotem działalności Ośrodka są zadania:</w:t>
      </w:r>
    </w:p>
    <w:p w14:paraId="43E445BB" w14:textId="77777777" w:rsidR="004463D8" w:rsidRPr="00DB542D" w:rsidRDefault="004463D8" w:rsidP="00DB542D">
      <w:pPr>
        <w:spacing w:before="0" w:after="0"/>
        <w:ind w:firstLine="357"/>
        <w:rPr>
          <w:rFonts w:ascii="Times New Roman" w:hAnsi="Times New Roman" w:cs="Times New Roman"/>
          <w:bCs/>
          <w:sz w:val="24"/>
          <w:szCs w:val="24"/>
        </w:rPr>
      </w:pPr>
      <w:r w:rsidRPr="00DB542D">
        <w:rPr>
          <w:rFonts w:ascii="Times New Roman" w:hAnsi="Times New Roman" w:cs="Times New Roman"/>
          <w:bCs/>
          <w:sz w:val="24"/>
          <w:szCs w:val="24"/>
        </w:rPr>
        <w:t>1) wynikające z ustawy o pomocy społecznej:</w:t>
      </w:r>
    </w:p>
    <w:p w14:paraId="5B1A8429" w14:textId="4ADEDAD2" w:rsidR="004463D8" w:rsidRPr="00DB542D" w:rsidRDefault="004463D8" w:rsidP="00DB542D">
      <w:pPr>
        <w:spacing w:before="0" w:after="0"/>
        <w:ind w:firstLine="357"/>
        <w:rPr>
          <w:rFonts w:ascii="Times New Roman" w:hAnsi="Times New Roman" w:cs="Times New Roman"/>
          <w:bCs/>
          <w:sz w:val="24"/>
          <w:szCs w:val="24"/>
        </w:rPr>
      </w:pPr>
      <w:r w:rsidRPr="00DB542D">
        <w:rPr>
          <w:rFonts w:ascii="Times New Roman" w:hAnsi="Times New Roman" w:cs="Times New Roman"/>
          <w:bCs/>
          <w:sz w:val="24"/>
          <w:szCs w:val="24"/>
        </w:rPr>
        <w:t xml:space="preserve">a) tworzenie warunków organizacyjnych funkcjonowania pomocy społecznej, </w:t>
      </w:r>
      <w:r w:rsidR="00C84C67">
        <w:rPr>
          <w:rFonts w:ascii="Times New Roman" w:hAnsi="Times New Roman" w:cs="Times New Roman"/>
          <w:bCs/>
          <w:sz w:val="24"/>
          <w:szCs w:val="24"/>
        </w:rPr>
        <w:br/>
      </w:r>
      <w:r w:rsidR="00C84C67">
        <w:rPr>
          <w:rFonts w:ascii="Times New Roman" w:hAnsi="Times New Roman" w:cs="Times New Roman"/>
          <w:bCs/>
          <w:sz w:val="24"/>
          <w:szCs w:val="24"/>
        </w:rPr>
        <w:tab/>
      </w:r>
      <w:r w:rsidRPr="00DB542D">
        <w:rPr>
          <w:rFonts w:ascii="Times New Roman" w:hAnsi="Times New Roman" w:cs="Times New Roman"/>
          <w:bCs/>
          <w:sz w:val="24"/>
          <w:szCs w:val="24"/>
        </w:rPr>
        <w:t>w tym</w:t>
      </w:r>
      <w:r w:rsidR="00C84C67">
        <w:rPr>
          <w:rFonts w:ascii="Times New Roman" w:hAnsi="Times New Roman" w:cs="Times New Roman"/>
          <w:bCs/>
          <w:sz w:val="24"/>
          <w:szCs w:val="24"/>
        </w:rPr>
        <w:t xml:space="preserve"> </w:t>
      </w:r>
      <w:r w:rsidRPr="00DB542D">
        <w:rPr>
          <w:rFonts w:ascii="Times New Roman" w:hAnsi="Times New Roman" w:cs="Times New Roman"/>
          <w:bCs/>
          <w:sz w:val="24"/>
          <w:szCs w:val="24"/>
        </w:rPr>
        <w:t>rozbudowę niezbędnej infrastruktury socjalnej,</w:t>
      </w:r>
    </w:p>
    <w:p w14:paraId="234CF85B" w14:textId="77777777" w:rsidR="004463D8" w:rsidRPr="00DB542D" w:rsidRDefault="004463D8" w:rsidP="00DB542D">
      <w:pPr>
        <w:spacing w:before="0" w:after="0"/>
        <w:ind w:firstLine="357"/>
        <w:rPr>
          <w:rFonts w:ascii="Times New Roman" w:hAnsi="Times New Roman" w:cs="Times New Roman"/>
          <w:bCs/>
          <w:sz w:val="24"/>
          <w:szCs w:val="24"/>
        </w:rPr>
      </w:pPr>
      <w:r w:rsidRPr="00DB542D">
        <w:rPr>
          <w:rFonts w:ascii="Times New Roman" w:hAnsi="Times New Roman" w:cs="Times New Roman"/>
          <w:bCs/>
          <w:sz w:val="24"/>
          <w:szCs w:val="24"/>
        </w:rPr>
        <w:t>b) analizę i ocenę zjawisk rodzących zapotrzebowanie na świadczenia pomocy społecznej,</w:t>
      </w:r>
    </w:p>
    <w:p w14:paraId="62F622A6" w14:textId="59F9FE65" w:rsidR="00EB39E9" w:rsidRPr="00DB542D" w:rsidRDefault="004463D8" w:rsidP="00DB542D">
      <w:pPr>
        <w:spacing w:before="0" w:after="0"/>
        <w:ind w:firstLine="357"/>
        <w:rPr>
          <w:rFonts w:ascii="Times New Roman" w:hAnsi="Times New Roman" w:cs="Times New Roman"/>
          <w:bCs/>
          <w:sz w:val="24"/>
          <w:szCs w:val="24"/>
        </w:rPr>
      </w:pPr>
      <w:r w:rsidRPr="00DB542D">
        <w:rPr>
          <w:rFonts w:ascii="Times New Roman" w:hAnsi="Times New Roman" w:cs="Times New Roman"/>
          <w:bCs/>
          <w:sz w:val="24"/>
          <w:szCs w:val="24"/>
        </w:rPr>
        <w:t>c) przyznawanie i wypłacanie przewidzianych ustawą o pomocy społecznej świadczeń – rodzaj,</w:t>
      </w:r>
      <w:r w:rsidR="00EB39E9" w:rsidRPr="00DB542D">
        <w:rPr>
          <w:rFonts w:ascii="Times New Roman" w:hAnsi="Times New Roman" w:cs="Times New Roman"/>
          <w:bCs/>
          <w:sz w:val="24"/>
          <w:szCs w:val="24"/>
        </w:rPr>
        <w:t xml:space="preserve"> </w:t>
      </w:r>
      <w:r w:rsidRPr="00DB542D">
        <w:rPr>
          <w:rFonts w:ascii="Times New Roman" w:hAnsi="Times New Roman" w:cs="Times New Roman"/>
          <w:bCs/>
          <w:sz w:val="24"/>
          <w:szCs w:val="24"/>
        </w:rPr>
        <w:t>forma i rozmiar przyznanego świadczenia powinny być odpowiednie do okoliczności</w:t>
      </w:r>
      <w:r w:rsidR="00EB39E9" w:rsidRPr="00DB542D">
        <w:rPr>
          <w:rFonts w:ascii="Times New Roman" w:hAnsi="Times New Roman" w:cs="Times New Roman"/>
          <w:bCs/>
          <w:sz w:val="24"/>
          <w:szCs w:val="24"/>
        </w:rPr>
        <w:t xml:space="preserve"> </w:t>
      </w:r>
      <w:r w:rsidRPr="00DB542D">
        <w:rPr>
          <w:rFonts w:ascii="Times New Roman" w:hAnsi="Times New Roman" w:cs="Times New Roman"/>
          <w:bCs/>
          <w:sz w:val="24"/>
          <w:szCs w:val="24"/>
        </w:rPr>
        <w:t>uzasadniających udzielenie pomocy. Świadczenie pomocy społecznej powinno służyć również</w:t>
      </w:r>
      <w:r w:rsidR="00EB39E9" w:rsidRPr="00DB542D">
        <w:rPr>
          <w:rFonts w:ascii="Times New Roman" w:hAnsi="Times New Roman" w:cs="Times New Roman"/>
          <w:bCs/>
          <w:sz w:val="24"/>
          <w:szCs w:val="24"/>
        </w:rPr>
        <w:t xml:space="preserve"> </w:t>
      </w:r>
      <w:r w:rsidRPr="00DB542D">
        <w:rPr>
          <w:rFonts w:ascii="Times New Roman" w:hAnsi="Times New Roman" w:cs="Times New Roman"/>
          <w:bCs/>
          <w:sz w:val="24"/>
          <w:szCs w:val="24"/>
        </w:rPr>
        <w:t>umacnianiu rodziny,</w:t>
      </w:r>
    </w:p>
    <w:p w14:paraId="0C9911F4" w14:textId="57B81C94" w:rsidR="004463D8" w:rsidRPr="00DB542D" w:rsidRDefault="004463D8" w:rsidP="00DB542D">
      <w:pPr>
        <w:spacing w:before="0" w:after="0"/>
        <w:ind w:firstLine="357"/>
        <w:rPr>
          <w:rFonts w:ascii="Times New Roman" w:hAnsi="Times New Roman" w:cs="Times New Roman"/>
          <w:bCs/>
          <w:sz w:val="24"/>
          <w:szCs w:val="24"/>
        </w:rPr>
      </w:pPr>
      <w:r w:rsidRPr="00DB542D">
        <w:rPr>
          <w:rFonts w:ascii="Times New Roman" w:hAnsi="Times New Roman" w:cs="Times New Roman"/>
          <w:bCs/>
          <w:sz w:val="24"/>
          <w:szCs w:val="24"/>
        </w:rPr>
        <w:t>d) pobudzanie społecznej aktywności w zaspokajaniu niezbędnych potrzeb życiowych osób i</w:t>
      </w:r>
      <w:r w:rsidR="00EB39E9" w:rsidRPr="00DB542D">
        <w:rPr>
          <w:rFonts w:ascii="Times New Roman" w:hAnsi="Times New Roman" w:cs="Times New Roman"/>
          <w:bCs/>
          <w:sz w:val="24"/>
          <w:szCs w:val="24"/>
        </w:rPr>
        <w:t xml:space="preserve"> </w:t>
      </w:r>
      <w:r w:rsidRPr="00DB542D">
        <w:rPr>
          <w:rFonts w:ascii="Times New Roman" w:hAnsi="Times New Roman" w:cs="Times New Roman"/>
          <w:bCs/>
          <w:sz w:val="24"/>
          <w:szCs w:val="24"/>
        </w:rPr>
        <w:t>rodzin,</w:t>
      </w:r>
    </w:p>
    <w:p w14:paraId="2B5A04E0" w14:textId="35E197DD" w:rsidR="004463D8" w:rsidRPr="00DB542D" w:rsidRDefault="004463D8" w:rsidP="00DB542D">
      <w:pPr>
        <w:spacing w:before="0" w:after="0"/>
        <w:ind w:firstLine="357"/>
        <w:rPr>
          <w:rFonts w:ascii="Times New Roman" w:hAnsi="Times New Roman" w:cs="Times New Roman"/>
          <w:bCs/>
          <w:sz w:val="24"/>
          <w:szCs w:val="24"/>
        </w:rPr>
      </w:pPr>
      <w:r w:rsidRPr="00DB542D">
        <w:rPr>
          <w:rFonts w:ascii="Times New Roman" w:hAnsi="Times New Roman" w:cs="Times New Roman"/>
          <w:bCs/>
          <w:sz w:val="24"/>
          <w:szCs w:val="24"/>
        </w:rPr>
        <w:lastRenderedPageBreak/>
        <w:t>e) pracę socjalną rozumianą jako działalność zawodową mającą na celu pomoc osobom i</w:t>
      </w:r>
      <w:r w:rsidR="00D8290C">
        <w:rPr>
          <w:rFonts w:ascii="Times New Roman" w:hAnsi="Times New Roman" w:cs="Times New Roman"/>
          <w:bCs/>
          <w:sz w:val="24"/>
          <w:szCs w:val="24"/>
        </w:rPr>
        <w:t> </w:t>
      </w:r>
      <w:r w:rsidRPr="00DB542D">
        <w:rPr>
          <w:rFonts w:ascii="Times New Roman" w:hAnsi="Times New Roman" w:cs="Times New Roman"/>
          <w:bCs/>
          <w:sz w:val="24"/>
          <w:szCs w:val="24"/>
        </w:rPr>
        <w:t>rodzinom we wzmacnianiu lub odzyskaniu zdolności do funkcjonowania w społeczeństwie</w:t>
      </w:r>
      <w:r w:rsidR="00EB39E9" w:rsidRPr="00DB542D">
        <w:rPr>
          <w:rFonts w:ascii="Times New Roman" w:hAnsi="Times New Roman" w:cs="Times New Roman"/>
          <w:bCs/>
          <w:sz w:val="24"/>
          <w:szCs w:val="24"/>
        </w:rPr>
        <w:t xml:space="preserve"> </w:t>
      </w:r>
      <w:r w:rsidRPr="00DB542D">
        <w:rPr>
          <w:rFonts w:ascii="Times New Roman" w:hAnsi="Times New Roman" w:cs="Times New Roman"/>
          <w:bCs/>
          <w:sz w:val="24"/>
          <w:szCs w:val="24"/>
        </w:rPr>
        <w:t>poprzez pełnienie odpowiednich ról społecznych oraz tworzenie warunków sprzyjających</w:t>
      </w:r>
      <w:r w:rsidR="00EB39E9" w:rsidRPr="00DB542D">
        <w:rPr>
          <w:rFonts w:ascii="Times New Roman" w:hAnsi="Times New Roman" w:cs="Times New Roman"/>
          <w:bCs/>
          <w:sz w:val="24"/>
          <w:szCs w:val="24"/>
        </w:rPr>
        <w:t xml:space="preserve"> </w:t>
      </w:r>
      <w:r w:rsidRPr="00DB542D">
        <w:rPr>
          <w:rFonts w:ascii="Times New Roman" w:hAnsi="Times New Roman" w:cs="Times New Roman"/>
          <w:bCs/>
          <w:sz w:val="24"/>
          <w:szCs w:val="24"/>
        </w:rPr>
        <w:t>temu celowi;</w:t>
      </w:r>
    </w:p>
    <w:p w14:paraId="3779CB22" w14:textId="77777777" w:rsidR="004463D8" w:rsidRPr="00DB542D" w:rsidRDefault="004463D8" w:rsidP="00DB542D">
      <w:pPr>
        <w:spacing w:before="0" w:after="0"/>
        <w:ind w:firstLine="357"/>
        <w:rPr>
          <w:rFonts w:ascii="Times New Roman" w:hAnsi="Times New Roman" w:cs="Times New Roman"/>
          <w:bCs/>
          <w:sz w:val="24"/>
          <w:szCs w:val="24"/>
        </w:rPr>
      </w:pPr>
      <w:r w:rsidRPr="00DB542D">
        <w:rPr>
          <w:rFonts w:ascii="Times New Roman" w:hAnsi="Times New Roman" w:cs="Times New Roman"/>
          <w:bCs/>
          <w:sz w:val="24"/>
          <w:szCs w:val="24"/>
        </w:rPr>
        <w:t>2) wynikające z realizacji innych powierzonych zadań:</w:t>
      </w:r>
    </w:p>
    <w:p w14:paraId="5672B550" w14:textId="77777777" w:rsidR="004463D8" w:rsidRPr="00DB542D" w:rsidRDefault="004463D8" w:rsidP="00DB542D">
      <w:pPr>
        <w:spacing w:before="0" w:after="0"/>
        <w:ind w:firstLine="357"/>
        <w:rPr>
          <w:rFonts w:ascii="Times New Roman" w:hAnsi="Times New Roman" w:cs="Times New Roman"/>
          <w:bCs/>
          <w:sz w:val="24"/>
          <w:szCs w:val="24"/>
        </w:rPr>
      </w:pPr>
      <w:r w:rsidRPr="00DB542D">
        <w:rPr>
          <w:rFonts w:ascii="Times New Roman" w:hAnsi="Times New Roman" w:cs="Times New Roman"/>
          <w:bCs/>
          <w:sz w:val="24"/>
          <w:szCs w:val="24"/>
        </w:rPr>
        <w:t>a) z zakresu świadczeń rodzinnych, w tym ustalanie, przyznawanie i wypłacanie świadczeń</w:t>
      </w:r>
    </w:p>
    <w:p w14:paraId="09A28F5D" w14:textId="77777777" w:rsidR="004463D8" w:rsidRPr="00DB542D" w:rsidRDefault="004463D8" w:rsidP="00DB542D">
      <w:pPr>
        <w:spacing w:before="0" w:after="0"/>
        <w:ind w:firstLine="357"/>
        <w:rPr>
          <w:rFonts w:ascii="Times New Roman" w:hAnsi="Times New Roman" w:cs="Times New Roman"/>
          <w:bCs/>
          <w:sz w:val="24"/>
          <w:szCs w:val="24"/>
        </w:rPr>
      </w:pPr>
      <w:r w:rsidRPr="00DB542D">
        <w:rPr>
          <w:rFonts w:ascii="Times New Roman" w:hAnsi="Times New Roman" w:cs="Times New Roman"/>
          <w:bCs/>
          <w:sz w:val="24"/>
          <w:szCs w:val="24"/>
        </w:rPr>
        <w:t>rodzinnych,</w:t>
      </w:r>
    </w:p>
    <w:p w14:paraId="1C6FF400" w14:textId="0657244E" w:rsidR="004463D8" w:rsidRPr="00DB542D" w:rsidRDefault="004463D8" w:rsidP="00DB542D">
      <w:pPr>
        <w:spacing w:before="0" w:after="0"/>
        <w:ind w:firstLine="357"/>
        <w:rPr>
          <w:rFonts w:ascii="Times New Roman" w:hAnsi="Times New Roman" w:cs="Times New Roman"/>
          <w:bCs/>
          <w:sz w:val="24"/>
          <w:szCs w:val="24"/>
        </w:rPr>
      </w:pPr>
      <w:r w:rsidRPr="00DB542D">
        <w:rPr>
          <w:rFonts w:ascii="Times New Roman" w:hAnsi="Times New Roman" w:cs="Times New Roman"/>
          <w:bCs/>
          <w:sz w:val="24"/>
          <w:szCs w:val="24"/>
        </w:rPr>
        <w:t>b) prowadzenie postępowań w sprawach przyznania świadczeń z funduszu alimentacyjnego, w</w:t>
      </w:r>
      <w:r w:rsidR="00EB39E9" w:rsidRPr="00DB542D">
        <w:rPr>
          <w:rFonts w:ascii="Times New Roman" w:hAnsi="Times New Roman" w:cs="Times New Roman"/>
          <w:bCs/>
          <w:sz w:val="24"/>
          <w:szCs w:val="24"/>
        </w:rPr>
        <w:t xml:space="preserve"> </w:t>
      </w:r>
      <w:r w:rsidRPr="00DB542D">
        <w:rPr>
          <w:rFonts w:ascii="Times New Roman" w:hAnsi="Times New Roman" w:cs="Times New Roman"/>
          <w:bCs/>
          <w:sz w:val="24"/>
          <w:szCs w:val="24"/>
        </w:rPr>
        <w:t xml:space="preserve">tym wydawanie w tych sprawach decyzji administracyjnych </w:t>
      </w:r>
      <w:r w:rsidR="00C84C67">
        <w:rPr>
          <w:rFonts w:ascii="Times New Roman" w:hAnsi="Times New Roman" w:cs="Times New Roman"/>
          <w:bCs/>
          <w:sz w:val="24"/>
          <w:szCs w:val="24"/>
        </w:rPr>
        <w:br/>
      </w:r>
      <w:r w:rsidRPr="00DB542D">
        <w:rPr>
          <w:rFonts w:ascii="Times New Roman" w:hAnsi="Times New Roman" w:cs="Times New Roman"/>
          <w:bCs/>
          <w:sz w:val="24"/>
          <w:szCs w:val="24"/>
        </w:rPr>
        <w:t>oraz podejmowanie działań wobec</w:t>
      </w:r>
      <w:r w:rsidR="00EB39E9" w:rsidRPr="00DB542D">
        <w:rPr>
          <w:rFonts w:ascii="Times New Roman" w:hAnsi="Times New Roman" w:cs="Times New Roman"/>
          <w:bCs/>
          <w:sz w:val="24"/>
          <w:szCs w:val="24"/>
        </w:rPr>
        <w:t xml:space="preserve"> </w:t>
      </w:r>
      <w:r w:rsidRPr="00DB542D">
        <w:rPr>
          <w:rFonts w:ascii="Times New Roman" w:hAnsi="Times New Roman" w:cs="Times New Roman"/>
          <w:bCs/>
          <w:sz w:val="24"/>
          <w:szCs w:val="24"/>
        </w:rPr>
        <w:t>dłużników alimentacyjnych, prowadzenie postępowań i</w:t>
      </w:r>
      <w:r w:rsidR="00D8290C">
        <w:rPr>
          <w:rFonts w:ascii="Times New Roman" w:hAnsi="Times New Roman" w:cs="Times New Roman"/>
          <w:bCs/>
          <w:sz w:val="24"/>
          <w:szCs w:val="24"/>
        </w:rPr>
        <w:t> </w:t>
      </w:r>
      <w:r w:rsidRPr="00DB542D">
        <w:rPr>
          <w:rFonts w:ascii="Times New Roman" w:hAnsi="Times New Roman" w:cs="Times New Roman"/>
          <w:bCs/>
          <w:sz w:val="24"/>
          <w:szCs w:val="24"/>
        </w:rPr>
        <w:t>wydawanie w tych sprawach decyzji,</w:t>
      </w:r>
    </w:p>
    <w:p w14:paraId="58E86E86" w14:textId="0F3C4832" w:rsidR="004463D8" w:rsidRPr="00DB542D" w:rsidRDefault="004463D8" w:rsidP="00DB542D">
      <w:pPr>
        <w:spacing w:before="0" w:after="0"/>
        <w:ind w:firstLine="357"/>
        <w:rPr>
          <w:rFonts w:ascii="Times New Roman" w:hAnsi="Times New Roman" w:cs="Times New Roman"/>
          <w:bCs/>
          <w:sz w:val="24"/>
          <w:szCs w:val="24"/>
        </w:rPr>
      </w:pPr>
      <w:r w:rsidRPr="00DB542D">
        <w:rPr>
          <w:rFonts w:ascii="Times New Roman" w:hAnsi="Times New Roman" w:cs="Times New Roman"/>
          <w:bCs/>
          <w:sz w:val="24"/>
          <w:szCs w:val="24"/>
        </w:rPr>
        <w:t>c) w zakresie przeciwdziałania przemocy w rodzinie, w tym podejmowanie działań wobec osób</w:t>
      </w:r>
      <w:r w:rsidR="00EB39E9" w:rsidRPr="00DB542D">
        <w:rPr>
          <w:rFonts w:ascii="Times New Roman" w:hAnsi="Times New Roman" w:cs="Times New Roman"/>
          <w:bCs/>
          <w:sz w:val="24"/>
          <w:szCs w:val="24"/>
        </w:rPr>
        <w:t xml:space="preserve"> </w:t>
      </w:r>
      <w:r w:rsidRPr="00DB542D">
        <w:rPr>
          <w:rFonts w:ascii="Times New Roman" w:hAnsi="Times New Roman" w:cs="Times New Roman"/>
          <w:bCs/>
          <w:sz w:val="24"/>
          <w:szCs w:val="24"/>
        </w:rPr>
        <w:t>dotkniętych przemocą oraz osób stosujących przemoc,</w:t>
      </w:r>
    </w:p>
    <w:p w14:paraId="5C4B67BD" w14:textId="67E4FC32" w:rsidR="0017108F" w:rsidRPr="00DB542D" w:rsidRDefault="004463D8" w:rsidP="00DB542D">
      <w:pPr>
        <w:spacing w:before="0" w:after="0"/>
        <w:ind w:firstLine="357"/>
        <w:rPr>
          <w:rFonts w:ascii="Times New Roman" w:hAnsi="Times New Roman" w:cs="Times New Roman"/>
          <w:bCs/>
          <w:sz w:val="24"/>
          <w:szCs w:val="24"/>
        </w:rPr>
      </w:pPr>
      <w:r w:rsidRPr="00DB542D">
        <w:rPr>
          <w:rFonts w:ascii="Times New Roman" w:hAnsi="Times New Roman" w:cs="Times New Roman"/>
          <w:bCs/>
          <w:sz w:val="24"/>
          <w:szCs w:val="24"/>
        </w:rPr>
        <w:t>d) pracy z rodziną na postawie ustawy o wspieraniu rodziny i pieczy zastępczej,</w:t>
      </w:r>
    </w:p>
    <w:p w14:paraId="09C4F800" w14:textId="77777777" w:rsidR="004463D8" w:rsidRPr="00DB542D" w:rsidRDefault="004463D8" w:rsidP="00DB542D">
      <w:pPr>
        <w:spacing w:before="0" w:after="0"/>
        <w:ind w:firstLine="357"/>
        <w:rPr>
          <w:rFonts w:ascii="Times New Roman" w:hAnsi="Times New Roman" w:cs="Times New Roman"/>
          <w:bCs/>
          <w:sz w:val="24"/>
          <w:szCs w:val="24"/>
        </w:rPr>
      </w:pPr>
      <w:r w:rsidRPr="00DB542D">
        <w:rPr>
          <w:rFonts w:ascii="Times New Roman" w:hAnsi="Times New Roman" w:cs="Times New Roman"/>
          <w:bCs/>
          <w:sz w:val="24"/>
          <w:szCs w:val="24"/>
        </w:rPr>
        <w:t>e) organizacja oparcia społecznego na podstawie ustawy o ochronie zdrowia psychicznego,</w:t>
      </w:r>
    </w:p>
    <w:p w14:paraId="646AC0FC" w14:textId="77777777" w:rsidR="004463D8" w:rsidRPr="00DB542D" w:rsidRDefault="004463D8" w:rsidP="00DB542D">
      <w:pPr>
        <w:spacing w:before="0" w:after="0"/>
        <w:ind w:firstLine="357"/>
        <w:rPr>
          <w:rFonts w:ascii="Times New Roman" w:hAnsi="Times New Roman" w:cs="Times New Roman"/>
          <w:bCs/>
          <w:sz w:val="24"/>
          <w:szCs w:val="24"/>
        </w:rPr>
      </w:pPr>
      <w:r w:rsidRPr="00DB542D">
        <w:rPr>
          <w:rFonts w:ascii="Times New Roman" w:hAnsi="Times New Roman" w:cs="Times New Roman"/>
          <w:bCs/>
          <w:sz w:val="24"/>
          <w:szCs w:val="24"/>
        </w:rPr>
        <w:t>f) zadań określonych ustawą w zakresie opieki zdrowotnej,</w:t>
      </w:r>
    </w:p>
    <w:p w14:paraId="6E7A6B18" w14:textId="77777777" w:rsidR="004463D8" w:rsidRPr="00DB542D" w:rsidRDefault="004463D8" w:rsidP="00DB542D">
      <w:pPr>
        <w:spacing w:before="0" w:after="0"/>
        <w:ind w:firstLine="357"/>
        <w:rPr>
          <w:rFonts w:ascii="Times New Roman" w:hAnsi="Times New Roman" w:cs="Times New Roman"/>
          <w:bCs/>
          <w:sz w:val="24"/>
          <w:szCs w:val="24"/>
        </w:rPr>
      </w:pPr>
      <w:r w:rsidRPr="00DB542D">
        <w:rPr>
          <w:rFonts w:ascii="Times New Roman" w:hAnsi="Times New Roman" w:cs="Times New Roman"/>
          <w:bCs/>
          <w:sz w:val="24"/>
          <w:szCs w:val="24"/>
        </w:rPr>
        <w:t>g) przyznawanie i wypłata dodatków mieszkaniowych oraz dodatku energetycznego,</w:t>
      </w:r>
    </w:p>
    <w:p w14:paraId="15092B11" w14:textId="696B78F8" w:rsidR="0017108F" w:rsidRPr="00DB542D" w:rsidRDefault="004463D8" w:rsidP="00DB542D">
      <w:pPr>
        <w:spacing w:before="0" w:after="0"/>
        <w:ind w:firstLine="357"/>
        <w:rPr>
          <w:rFonts w:ascii="Times New Roman" w:hAnsi="Times New Roman" w:cs="Times New Roman"/>
          <w:bCs/>
          <w:sz w:val="24"/>
          <w:szCs w:val="24"/>
        </w:rPr>
      </w:pPr>
      <w:r w:rsidRPr="00DB542D">
        <w:rPr>
          <w:rFonts w:ascii="Times New Roman" w:hAnsi="Times New Roman" w:cs="Times New Roman"/>
          <w:bCs/>
          <w:sz w:val="24"/>
          <w:szCs w:val="24"/>
        </w:rPr>
        <w:t>h) wynikające z uchwał Rady Gminy Kluczewsko.</w:t>
      </w:r>
    </w:p>
    <w:p w14:paraId="6C7F6B25" w14:textId="41822BA9" w:rsidR="007823BB" w:rsidRPr="00DB542D" w:rsidRDefault="00DB542D" w:rsidP="00DB542D">
      <w:pPr>
        <w:pStyle w:val="Nag3"/>
        <w:rPr>
          <w:rFonts w:ascii="Times New Roman" w:eastAsia="Times New Roman" w:hAnsi="Times New Roman" w:cs="Times New Roman"/>
        </w:rPr>
      </w:pPr>
      <w:bookmarkStart w:id="141" w:name="_Toc77575562"/>
      <w:r w:rsidRPr="00DB542D">
        <w:rPr>
          <w:rFonts w:ascii="Times New Roman" w:eastAsia="Times New Roman" w:hAnsi="Times New Roman" w:cs="Times New Roman"/>
        </w:rPr>
        <w:t xml:space="preserve">II 11. 2. </w:t>
      </w:r>
      <w:r w:rsidR="007823BB" w:rsidRPr="00DB542D">
        <w:rPr>
          <w:rFonts w:ascii="Times New Roman" w:eastAsia="Times New Roman" w:hAnsi="Times New Roman" w:cs="Times New Roman"/>
        </w:rPr>
        <w:t>Rodzaje  świadczonej pomocy</w:t>
      </w:r>
      <w:bookmarkEnd w:id="141"/>
    </w:p>
    <w:p w14:paraId="565C096D" w14:textId="7051B0D7" w:rsidR="00D8290C" w:rsidRDefault="007823BB" w:rsidP="00E11DC5">
      <w:pPr>
        <w:pStyle w:val="Default"/>
        <w:spacing w:line="360" w:lineRule="auto"/>
        <w:ind w:firstLine="284"/>
        <w:jc w:val="both"/>
        <w:rPr>
          <w:rFonts w:ascii="Times New Roman" w:eastAsia="Times New Roman" w:hAnsi="Times New Roman" w:cs="Times New Roman"/>
        </w:rPr>
      </w:pPr>
      <w:r w:rsidRPr="00B468A2">
        <w:rPr>
          <w:rFonts w:ascii="Times New Roman" w:eastAsia="Times New Roman" w:hAnsi="Times New Roman" w:cs="Times New Roman"/>
        </w:rPr>
        <w:t xml:space="preserve">Analiza danych GOPS wskazuje, że od 2018 r. </w:t>
      </w:r>
      <w:r w:rsidRPr="00B468A2">
        <w:rPr>
          <w:rFonts w:ascii="Times New Roman" w:eastAsia="Times New Roman" w:hAnsi="Times New Roman" w:cs="Times New Roman"/>
          <w:b/>
          <w:bCs/>
        </w:rPr>
        <w:t>utrzymuj</w:t>
      </w:r>
      <w:r w:rsidR="00DB16B1">
        <w:rPr>
          <w:rFonts w:ascii="Times New Roman" w:eastAsia="Times New Roman" w:hAnsi="Times New Roman" w:cs="Times New Roman"/>
          <w:b/>
          <w:bCs/>
        </w:rPr>
        <w:t>e</w:t>
      </w:r>
      <w:r w:rsidRPr="00B468A2">
        <w:rPr>
          <w:rFonts w:ascii="Times New Roman" w:eastAsia="Times New Roman" w:hAnsi="Times New Roman" w:cs="Times New Roman"/>
          <w:b/>
          <w:bCs/>
        </w:rPr>
        <w:t xml:space="preserve"> się sta</w:t>
      </w:r>
      <w:r w:rsidR="00DB16B1">
        <w:rPr>
          <w:rFonts w:ascii="Times New Roman" w:eastAsia="Times New Roman" w:hAnsi="Times New Roman" w:cs="Times New Roman"/>
          <w:b/>
          <w:bCs/>
        </w:rPr>
        <w:t>ła</w:t>
      </w:r>
      <w:r w:rsidRPr="00B468A2">
        <w:rPr>
          <w:rFonts w:ascii="Times New Roman" w:eastAsia="Times New Roman" w:hAnsi="Times New Roman" w:cs="Times New Roman"/>
          <w:b/>
          <w:bCs/>
        </w:rPr>
        <w:t xml:space="preserve"> tendenc</w:t>
      </w:r>
      <w:r w:rsidR="00DB16B1">
        <w:rPr>
          <w:rFonts w:ascii="Times New Roman" w:eastAsia="Times New Roman" w:hAnsi="Times New Roman" w:cs="Times New Roman"/>
          <w:b/>
          <w:bCs/>
        </w:rPr>
        <w:t xml:space="preserve">ja spadkowa </w:t>
      </w:r>
      <w:r w:rsidRPr="00B468A2">
        <w:rPr>
          <w:rFonts w:ascii="Times New Roman" w:eastAsia="Times New Roman" w:hAnsi="Times New Roman" w:cs="Times New Roman"/>
          <w:b/>
          <w:bCs/>
        </w:rPr>
        <w:t xml:space="preserve"> w</w:t>
      </w:r>
      <w:r w:rsidR="00DB16B1">
        <w:rPr>
          <w:rFonts w:ascii="Times New Roman" w:eastAsia="Times New Roman" w:hAnsi="Times New Roman" w:cs="Times New Roman"/>
          <w:b/>
          <w:bCs/>
        </w:rPr>
        <w:t xml:space="preserve"> ogólnej</w:t>
      </w:r>
      <w:r w:rsidRPr="00B468A2">
        <w:rPr>
          <w:rFonts w:ascii="Times New Roman" w:eastAsia="Times New Roman" w:hAnsi="Times New Roman" w:cs="Times New Roman"/>
          <w:b/>
          <w:bCs/>
        </w:rPr>
        <w:t xml:space="preserve"> liczbie osób korzystających z</w:t>
      </w:r>
      <w:r w:rsidR="00DB16B1">
        <w:rPr>
          <w:rFonts w:ascii="Times New Roman" w:eastAsia="Times New Roman" w:hAnsi="Times New Roman" w:cs="Times New Roman"/>
          <w:b/>
          <w:bCs/>
        </w:rPr>
        <w:t>e świadczeń</w:t>
      </w:r>
      <w:r w:rsidRPr="00B468A2">
        <w:rPr>
          <w:rFonts w:ascii="Times New Roman" w:eastAsia="Times New Roman" w:hAnsi="Times New Roman" w:cs="Times New Roman"/>
          <w:b/>
          <w:bCs/>
        </w:rPr>
        <w:t xml:space="preserve"> pomocy społecznej</w:t>
      </w:r>
      <w:r w:rsidR="00DB16B1">
        <w:rPr>
          <w:rFonts w:ascii="Times New Roman" w:eastAsia="Times New Roman" w:hAnsi="Times New Roman" w:cs="Times New Roman"/>
          <w:b/>
          <w:bCs/>
        </w:rPr>
        <w:t xml:space="preserve"> na podstawie wydanych decyzji</w:t>
      </w:r>
      <w:r w:rsidRPr="00B468A2">
        <w:rPr>
          <w:rFonts w:ascii="Times New Roman" w:eastAsia="Times New Roman" w:hAnsi="Times New Roman" w:cs="Times New Roman"/>
          <w:b/>
          <w:bCs/>
        </w:rPr>
        <w:t xml:space="preserve">. </w:t>
      </w:r>
      <w:r w:rsidR="00DB16B1">
        <w:rPr>
          <w:rFonts w:ascii="Times New Roman" w:eastAsia="Times New Roman" w:hAnsi="Times New Roman" w:cs="Times New Roman"/>
          <w:b/>
          <w:bCs/>
        </w:rPr>
        <w:t>Stale i w zauważalny sposób zmniejsza się również liczba osób w</w:t>
      </w:r>
      <w:r w:rsidR="00D8290C">
        <w:rPr>
          <w:rFonts w:ascii="Times New Roman" w:eastAsia="Times New Roman" w:hAnsi="Times New Roman" w:cs="Times New Roman"/>
          <w:b/>
          <w:bCs/>
        </w:rPr>
        <w:t> </w:t>
      </w:r>
      <w:r w:rsidR="00DB16B1">
        <w:rPr>
          <w:rFonts w:ascii="Times New Roman" w:eastAsia="Times New Roman" w:hAnsi="Times New Roman" w:cs="Times New Roman"/>
          <w:b/>
          <w:bCs/>
        </w:rPr>
        <w:t xml:space="preserve">rodzinach korzystających ze świadczeń. </w:t>
      </w:r>
      <w:r w:rsidR="00DB16B1" w:rsidRPr="00DB16B1">
        <w:rPr>
          <w:rFonts w:ascii="Times New Roman" w:eastAsia="Times New Roman" w:hAnsi="Times New Roman" w:cs="Times New Roman"/>
        </w:rPr>
        <w:t>Natomiast liczba rodzin utrzymuje się na stałym poziomie z wyjątkiem roku 2019</w:t>
      </w:r>
      <w:r w:rsidR="00DB16B1">
        <w:rPr>
          <w:rFonts w:ascii="Times New Roman" w:eastAsia="Times New Roman" w:hAnsi="Times New Roman" w:cs="Times New Roman"/>
        </w:rPr>
        <w:t xml:space="preserve">, w którym liczba ta uległa gwałtownemu wzrostowi ze 135 do 170, aby w roku następnym powrócić do punktu wyjścia (135 rodzin). Biorąc pod uwagę mocno zmniejszające się wskaźniki w przypadku liczby osób korzystających ze świadczeń </w:t>
      </w:r>
      <w:r w:rsidR="00C84C67">
        <w:rPr>
          <w:rFonts w:ascii="Times New Roman" w:eastAsia="Times New Roman" w:hAnsi="Times New Roman" w:cs="Times New Roman"/>
        </w:rPr>
        <w:br/>
      </w:r>
      <w:r w:rsidR="00DB16B1">
        <w:rPr>
          <w:rFonts w:ascii="Times New Roman" w:eastAsia="Times New Roman" w:hAnsi="Times New Roman" w:cs="Times New Roman"/>
        </w:rPr>
        <w:t xml:space="preserve">na podstawie wydanych decyzji oraz ogłoszony w 2020 r. stan epidemii, należy w dalszym ciągu monitorować szczególnie sytuację rodzin objętych wsparciem GOPS w </w:t>
      </w:r>
      <w:r w:rsidR="00D8290C">
        <w:rPr>
          <w:rFonts w:ascii="Times New Roman" w:eastAsia="Times New Roman" w:hAnsi="Times New Roman" w:cs="Times New Roman"/>
        </w:rPr>
        <w:t>G</w:t>
      </w:r>
      <w:r w:rsidR="00DB16B1">
        <w:rPr>
          <w:rFonts w:ascii="Times New Roman" w:eastAsia="Times New Roman" w:hAnsi="Times New Roman" w:cs="Times New Roman"/>
        </w:rPr>
        <w:t>minie Kluczewsko.</w:t>
      </w:r>
    </w:p>
    <w:p w14:paraId="4E60180B" w14:textId="77777777" w:rsidR="00C84C67" w:rsidRDefault="00C84C67" w:rsidP="00C84C67">
      <w:pPr>
        <w:pStyle w:val="Default"/>
        <w:spacing w:line="360" w:lineRule="auto"/>
        <w:ind w:firstLine="284"/>
        <w:jc w:val="both"/>
        <w:rPr>
          <w:rFonts w:ascii="Times New Roman" w:eastAsia="Times New Roman" w:hAnsi="Times New Roman" w:cs="Times New Roman"/>
        </w:rPr>
      </w:pPr>
      <w:r>
        <w:rPr>
          <w:rFonts w:ascii="Times New Roman" w:eastAsia="Times New Roman" w:hAnsi="Times New Roman" w:cs="Times New Roman"/>
        </w:rPr>
        <w:t xml:space="preserve">Biorąc pod uwagę </w:t>
      </w:r>
      <w:r w:rsidRPr="00961AEC">
        <w:rPr>
          <w:rFonts w:ascii="Times New Roman" w:eastAsia="Times New Roman" w:hAnsi="Times New Roman" w:cs="Times New Roman"/>
        </w:rPr>
        <w:t>przedzia</w:t>
      </w:r>
      <w:r>
        <w:rPr>
          <w:rFonts w:ascii="Times New Roman" w:eastAsia="Times New Roman" w:hAnsi="Times New Roman" w:cs="Times New Roman"/>
        </w:rPr>
        <w:t>ł</w:t>
      </w:r>
      <w:r w:rsidRPr="00961AEC">
        <w:rPr>
          <w:rFonts w:ascii="Times New Roman" w:eastAsia="Times New Roman" w:hAnsi="Times New Roman" w:cs="Times New Roman"/>
        </w:rPr>
        <w:t xml:space="preserve"> wiek</w:t>
      </w:r>
      <w:r>
        <w:rPr>
          <w:rFonts w:ascii="Times New Roman" w:eastAsia="Times New Roman" w:hAnsi="Times New Roman" w:cs="Times New Roman"/>
        </w:rPr>
        <w:t>owy</w:t>
      </w:r>
      <w:r w:rsidRPr="00961AEC">
        <w:rPr>
          <w:rFonts w:ascii="Times New Roman" w:eastAsia="Times New Roman" w:hAnsi="Times New Roman" w:cs="Times New Roman"/>
        </w:rPr>
        <w:t xml:space="preserve"> </w:t>
      </w:r>
      <w:r>
        <w:rPr>
          <w:rFonts w:ascii="Times New Roman" w:eastAsia="Times New Roman" w:hAnsi="Times New Roman" w:cs="Times New Roman"/>
        </w:rPr>
        <w:t xml:space="preserve">i </w:t>
      </w:r>
      <w:r w:rsidRPr="00961AEC">
        <w:rPr>
          <w:rFonts w:ascii="Times New Roman" w:eastAsia="Times New Roman" w:hAnsi="Times New Roman" w:cs="Times New Roman"/>
        </w:rPr>
        <w:t>płeć</w:t>
      </w:r>
      <w:r>
        <w:rPr>
          <w:rFonts w:ascii="Times New Roman" w:eastAsia="Times New Roman" w:hAnsi="Times New Roman" w:cs="Times New Roman"/>
        </w:rPr>
        <w:t xml:space="preserve"> osób, którym </w:t>
      </w:r>
      <w:r w:rsidRPr="00961AEC">
        <w:rPr>
          <w:rFonts w:ascii="Times New Roman" w:eastAsia="Times New Roman" w:hAnsi="Times New Roman" w:cs="Times New Roman"/>
        </w:rPr>
        <w:t>wypłacon</w:t>
      </w:r>
      <w:r>
        <w:rPr>
          <w:rFonts w:ascii="Times New Roman" w:eastAsia="Times New Roman" w:hAnsi="Times New Roman" w:cs="Times New Roman"/>
        </w:rPr>
        <w:t>o</w:t>
      </w:r>
      <w:r w:rsidRPr="00961AEC">
        <w:rPr>
          <w:rFonts w:ascii="Times New Roman" w:eastAsia="Times New Roman" w:hAnsi="Times New Roman" w:cs="Times New Roman"/>
        </w:rPr>
        <w:t xml:space="preserve"> świadcze</w:t>
      </w:r>
      <w:r>
        <w:rPr>
          <w:rFonts w:ascii="Times New Roman" w:eastAsia="Times New Roman" w:hAnsi="Times New Roman" w:cs="Times New Roman"/>
        </w:rPr>
        <w:t xml:space="preserve">nia </w:t>
      </w:r>
      <w:r w:rsidRPr="00961AEC">
        <w:rPr>
          <w:rFonts w:ascii="Times New Roman" w:eastAsia="Times New Roman" w:hAnsi="Times New Roman" w:cs="Times New Roman"/>
        </w:rPr>
        <w:t>z pomocy społecznej</w:t>
      </w:r>
      <w:r>
        <w:rPr>
          <w:rFonts w:ascii="Times New Roman" w:eastAsia="Times New Roman" w:hAnsi="Times New Roman" w:cs="Times New Roman"/>
        </w:rPr>
        <w:t>, trudno o jednoznaczne wnioski i ustalenie trwałych tendencji.</w:t>
      </w:r>
    </w:p>
    <w:p w14:paraId="08FA1B6C" w14:textId="4F54C24E" w:rsidR="00C84C67" w:rsidRPr="00E11DC5" w:rsidRDefault="00C84C67" w:rsidP="00E11DC5">
      <w:pPr>
        <w:pStyle w:val="Default"/>
        <w:spacing w:line="360" w:lineRule="auto"/>
        <w:ind w:firstLine="284"/>
        <w:jc w:val="both"/>
        <w:rPr>
          <w:rFonts w:ascii="Times New Roman" w:eastAsia="Times New Roman" w:hAnsi="Times New Roman" w:cs="Times New Roman"/>
        </w:rPr>
      </w:pPr>
      <w:r>
        <w:rPr>
          <w:rFonts w:ascii="Times New Roman" w:eastAsia="Times New Roman" w:hAnsi="Times New Roman" w:cs="Times New Roman"/>
        </w:rPr>
        <w:lastRenderedPageBreak/>
        <w:t xml:space="preserve">Na przestrzeni lat 2018-2020 zdecydowanie najmniej beneficjentów świadczeń z pomocy społecznej to osoby w wieku poprodukcyjnym (emerytalnym). Od 2019 r. przeważają w tym zakresie osoby w wieku produkcyjnym (18-60/65 r. ż.). Uwzględniając płeć w tej grupie – dominują mężczyźni. Liczba osób korzystających ze świadczeń pomocy społecznej w ramach każdej z grup wiekowych utrzymuje </w:t>
      </w:r>
      <w:r w:rsidRPr="00457C88">
        <w:rPr>
          <w:rFonts w:ascii="Times New Roman" w:eastAsia="Times New Roman" w:hAnsi="Times New Roman" w:cs="Times New Roman"/>
          <w:color w:val="auto"/>
        </w:rPr>
        <w:t xml:space="preserve">się </w:t>
      </w:r>
      <w:r>
        <w:rPr>
          <w:rFonts w:ascii="Times New Roman" w:eastAsia="Times New Roman" w:hAnsi="Times New Roman" w:cs="Times New Roman"/>
        </w:rPr>
        <w:t>od 2018 r. na zbliżonym poziomie, wykazując nieznaczne wahania. Wyjątkiem są dzieci i młodzież do 17 r. ż, ponieważ w tym środowisku liczba beneficjentów wykazuje największe wahania w ciągu ostatnich trzech lat. W tej grupie beneficjentów za to przeważają liczebnie kobiety.</w:t>
      </w:r>
    </w:p>
    <w:p w14:paraId="1213C91E" w14:textId="46243ADF" w:rsidR="007823BB" w:rsidRPr="00DB16B1" w:rsidRDefault="003E49C4" w:rsidP="003E49C4">
      <w:pPr>
        <w:pStyle w:val="Legenda"/>
        <w:rPr>
          <w:rFonts w:ascii="Calibri" w:eastAsia="Times New Roman" w:hAnsi="Calibri" w:cs="Calibri"/>
          <w:color w:val="000000"/>
          <w:lang w:eastAsia="pl-PL" w:bidi="ar-SA"/>
        </w:rPr>
      </w:pPr>
      <w:bookmarkStart w:id="142" w:name="_Toc80708880"/>
      <w:r>
        <w:t xml:space="preserve">Tabela </w:t>
      </w:r>
      <w:fldSimple w:instr=" SEQ Tabela \* ARABIC ">
        <w:r w:rsidR="0057309B">
          <w:rPr>
            <w:noProof/>
          </w:rPr>
          <w:t>3</w:t>
        </w:r>
      </w:fldSimple>
      <w:r>
        <w:t xml:space="preserve">. </w:t>
      </w:r>
      <w:r w:rsidRPr="003E380C">
        <w:t>Liczba osób i rodzin korzystających ze świadczeń na podstawie wydanych decyzji</w:t>
      </w:r>
      <w:bookmarkEnd w:id="142"/>
    </w:p>
    <w:tbl>
      <w:tblPr>
        <w:tblW w:w="8962" w:type="dxa"/>
        <w:jc w:val="center"/>
        <w:tblCellMar>
          <w:left w:w="70" w:type="dxa"/>
          <w:right w:w="70" w:type="dxa"/>
        </w:tblCellMar>
        <w:tblLook w:val="04A0" w:firstRow="1" w:lastRow="0" w:firstColumn="1" w:lastColumn="0" w:noHBand="0" w:noVBand="1"/>
      </w:tblPr>
      <w:tblGrid>
        <w:gridCol w:w="7083"/>
        <w:gridCol w:w="709"/>
        <w:gridCol w:w="580"/>
        <w:gridCol w:w="590"/>
      </w:tblGrid>
      <w:tr w:rsidR="00DB16B1" w:rsidRPr="00DB542D" w14:paraId="184C4917" w14:textId="77777777" w:rsidTr="00C84C67">
        <w:trPr>
          <w:trHeight w:val="300"/>
          <w:jc w:val="center"/>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84ECC" w14:textId="3900B17D" w:rsidR="00DB16B1" w:rsidRPr="00DB542D" w:rsidRDefault="00DB16B1" w:rsidP="00DB16B1">
            <w:pPr>
              <w:spacing w:before="0" w:after="0" w:line="240" w:lineRule="auto"/>
              <w:jc w:val="center"/>
              <w:rPr>
                <w:rFonts w:ascii="Times New Roman" w:eastAsia="Times New Roman" w:hAnsi="Times New Roman" w:cs="Times New Roman"/>
                <w:b/>
                <w:bCs/>
                <w:color w:val="000000"/>
                <w:lang w:eastAsia="pl-PL" w:bidi="ar-SA"/>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E83C060" w14:textId="77777777" w:rsidR="00DB16B1" w:rsidRPr="00DB542D" w:rsidRDefault="00DB16B1" w:rsidP="00DB16B1">
            <w:pPr>
              <w:spacing w:before="0" w:after="0" w:line="240" w:lineRule="auto"/>
              <w:jc w:val="center"/>
              <w:rPr>
                <w:rFonts w:ascii="Times New Roman" w:eastAsia="Times New Roman" w:hAnsi="Times New Roman" w:cs="Times New Roman"/>
                <w:b/>
                <w:bCs/>
                <w:color w:val="000000"/>
                <w:lang w:eastAsia="pl-PL" w:bidi="ar-SA"/>
              </w:rPr>
            </w:pPr>
            <w:r w:rsidRPr="00DB542D">
              <w:rPr>
                <w:rFonts w:ascii="Times New Roman" w:eastAsia="Times New Roman" w:hAnsi="Times New Roman" w:cs="Times New Roman"/>
                <w:b/>
                <w:bCs/>
                <w:color w:val="000000"/>
                <w:lang w:eastAsia="pl-PL" w:bidi="ar-SA"/>
              </w:rPr>
              <w:t>2018</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7F77FBA9" w14:textId="77777777" w:rsidR="00DB16B1" w:rsidRPr="00DB542D" w:rsidRDefault="00DB16B1" w:rsidP="00DB16B1">
            <w:pPr>
              <w:spacing w:before="0" w:after="0" w:line="240" w:lineRule="auto"/>
              <w:jc w:val="center"/>
              <w:rPr>
                <w:rFonts w:ascii="Times New Roman" w:eastAsia="Times New Roman" w:hAnsi="Times New Roman" w:cs="Times New Roman"/>
                <w:b/>
                <w:bCs/>
                <w:color w:val="000000"/>
                <w:lang w:eastAsia="pl-PL" w:bidi="ar-SA"/>
              </w:rPr>
            </w:pPr>
            <w:r w:rsidRPr="00DB542D">
              <w:rPr>
                <w:rFonts w:ascii="Times New Roman" w:eastAsia="Times New Roman" w:hAnsi="Times New Roman" w:cs="Times New Roman"/>
                <w:b/>
                <w:bCs/>
                <w:color w:val="000000"/>
                <w:lang w:eastAsia="pl-PL" w:bidi="ar-SA"/>
              </w:rPr>
              <w:t>2019</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14:paraId="38FE8BF7" w14:textId="77777777" w:rsidR="00DB16B1" w:rsidRPr="00DB542D" w:rsidRDefault="00DB16B1" w:rsidP="00DB16B1">
            <w:pPr>
              <w:spacing w:before="0" w:after="0" w:line="240" w:lineRule="auto"/>
              <w:jc w:val="center"/>
              <w:rPr>
                <w:rFonts w:ascii="Times New Roman" w:eastAsia="Times New Roman" w:hAnsi="Times New Roman" w:cs="Times New Roman"/>
                <w:b/>
                <w:bCs/>
                <w:color w:val="000000"/>
                <w:lang w:eastAsia="pl-PL" w:bidi="ar-SA"/>
              </w:rPr>
            </w:pPr>
            <w:r w:rsidRPr="00DB542D">
              <w:rPr>
                <w:rFonts w:ascii="Times New Roman" w:eastAsia="Times New Roman" w:hAnsi="Times New Roman" w:cs="Times New Roman"/>
                <w:b/>
                <w:bCs/>
                <w:color w:val="000000"/>
                <w:lang w:eastAsia="pl-PL" w:bidi="ar-SA"/>
              </w:rPr>
              <w:t>2020</w:t>
            </w:r>
          </w:p>
        </w:tc>
      </w:tr>
      <w:tr w:rsidR="00DB16B1" w:rsidRPr="00DB542D" w14:paraId="6568EC7E" w14:textId="77777777" w:rsidTr="00C84C67">
        <w:trPr>
          <w:trHeight w:val="372"/>
          <w:jc w:val="center"/>
        </w:trPr>
        <w:tc>
          <w:tcPr>
            <w:tcW w:w="7083" w:type="dxa"/>
            <w:tcBorders>
              <w:top w:val="nil"/>
              <w:left w:val="single" w:sz="4" w:space="0" w:color="auto"/>
              <w:bottom w:val="single" w:sz="4" w:space="0" w:color="auto"/>
              <w:right w:val="single" w:sz="4" w:space="0" w:color="auto"/>
            </w:tcBorders>
            <w:shd w:val="clear" w:color="auto" w:fill="auto"/>
            <w:hideMark/>
          </w:tcPr>
          <w:p w14:paraId="419CC056" w14:textId="77777777" w:rsidR="00DB16B1" w:rsidRPr="00DB542D" w:rsidRDefault="00DB16B1" w:rsidP="00DB16B1">
            <w:pPr>
              <w:spacing w:before="0" w:after="0" w:line="240" w:lineRule="auto"/>
              <w:jc w:val="left"/>
              <w:rPr>
                <w:rFonts w:ascii="Times New Roman" w:eastAsia="Times New Roman" w:hAnsi="Times New Roman" w:cs="Times New Roman"/>
                <w:b/>
                <w:bCs/>
                <w:color w:val="000000"/>
                <w:lang w:eastAsia="pl-PL" w:bidi="ar-SA"/>
              </w:rPr>
            </w:pPr>
            <w:r w:rsidRPr="00DB542D">
              <w:rPr>
                <w:rFonts w:ascii="Times New Roman" w:eastAsia="Times New Roman" w:hAnsi="Times New Roman" w:cs="Times New Roman"/>
                <w:b/>
                <w:bCs/>
                <w:color w:val="000000"/>
                <w:lang w:eastAsia="pl-PL" w:bidi="ar-SA"/>
              </w:rPr>
              <w:t>Liczba osób korzystających ze świadczeń na podstawie wydanych decyzji</w:t>
            </w:r>
          </w:p>
        </w:tc>
        <w:tc>
          <w:tcPr>
            <w:tcW w:w="709" w:type="dxa"/>
            <w:tcBorders>
              <w:top w:val="nil"/>
              <w:left w:val="nil"/>
              <w:bottom w:val="single" w:sz="4" w:space="0" w:color="auto"/>
              <w:right w:val="single" w:sz="4" w:space="0" w:color="auto"/>
            </w:tcBorders>
            <w:shd w:val="clear" w:color="auto" w:fill="auto"/>
            <w:vAlign w:val="center"/>
            <w:hideMark/>
          </w:tcPr>
          <w:p w14:paraId="358B79EF" w14:textId="77777777" w:rsidR="00DB16B1" w:rsidRPr="00DB542D" w:rsidRDefault="00DB16B1" w:rsidP="00DB16B1">
            <w:pPr>
              <w:spacing w:before="0" w:after="0" w:line="240" w:lineRule="auto"/>
              <w:jc w:val="right"/>
              <w:rPr>
                <w:rFonts w:ascii="Times New Roman" w:eastAsia="Times New Roman" w:hAnsi="Times New Roman" w:cs="Times New Roman"/>
                <w:color w:val="000000"/>
                <w:lang w:eastAsia="pl-PL" w:bidi="ar-SA"/>
              </w:rPr>
            </w:pPr>
            <w:r w:rsidRPr="00DB542D">
              <w:rPr>
                <w:rFonts w:ascii="Times New Roman" w:eastAsia="Times New Roman" w:hAnsi="Times New Roman" w:cs="Times New Roman"/>
                <w:color w:val="000000"/>
                <w:lang w:eastAsia="pl-PL" w:bidi="ar-SA"/>
              </w:rPr>
              <w:t>234</w:t>
            </w:r>
          </w:p>
        </w:tc>
        <w:tc>
          <w:tcPr>
            <w:tcW w:w="580" w:type="dxa"/>
            <w:tcBorders>
              <w:top w:val="nil"/>
              <w:left w:val="nil"/>
              <w:bottom w:val="single" w:sz="4" w:space="0" w:color="auto"/>
              <w:right w:val="single" w:sz="4" w:space="0" w:color="auto"/>
            </w:tcBorders>
            <w:shd w:val="clear" w:color="auto" w:fill="auto"/>
            <w:vAlign w:val="center"/>
            <w:hideMark/>
          </w:tcPr>
          <w:p w14:paraId="42D1A5BC" w14:textId="77777777" w:rsidR="00DB16B1" w:rsidRPr="00DB542D" w:rsidRDefault="00DB16B1" w:rsidP="00DB16B1">
            <w:pPr>
              <w:spacing w:before="0" w:after="0" w:line="240" w:lineRule="auto"/>
              <w:jc w:val="right"/>
              <w:rPr>
                <w:rFonts w:ascii="Times New Roman" w:eastAsia="Times New Roman" w:hAnsi="Times New Roman" w:cs="Times New Roman"/>
                <w:color w:val="000000"/>
                <w:lang w:eastAsia="pl-PL" w:bidi="ar-SA"/>
              </w:rPr>
            </w:pPr>
            <w:r w:rsidRPr="00DB542D">
              <w:rPr>
                <w:rFonts w:ascii="Times New Roman" w:eastAsia="Times New Roman" w:hAnsi="Times New Roman" w:cs="Times New Roman"/>
                <w:color w:val="000000"/>
                <w:lang w:eastAsia="pl-PL" w:bidi="ar-SA"/>
              </w:rPr>
              <w:t>203</w:t>
            </w:r>
          </w:p>
        </w:tc>
        <w:tc>
          <w:tcPr>
            <w:tcW w:w="590" w:type="dxa"/>
            <w:tcBorders>
              <w:top w:val="nil"/>
              <w:left w:val="nil"/>
              <w:bottom w:val="single" w:sz="4" w:space="0" w:color="auto"/>
              <w:right w:val="single" w:sz="4" w:space="0" w:color="auto"/>
            </w:tcBorders>
            <w:shd w:val="clear" w:color="auto" w:fill="auto"/>
            <w:vAlign w:val="center"/>
            <w:hideMark/>
          </w:tcPr>
          <w:p w14:paraId="7FCFE3F3" w14:textId="77777777" w:rsidR="00DB16B1" w:rsidRPr="00DB542D" w:rsidRDefault="00DB16B1" w:rsidP="00DB16B1">
            <w:pPr>
              <w:spacing w:before="0" w:after="0" w:line="240" w:lineRule="auto"/>
              <w:jc w:val="right"/>
              <w:rPr>
                <w:rFonts w:ascii="Times New Roman" w:eastAsia="Times New Roman" w:hAnsi="Times New Roman" w:cs="Times New Roman"/>
                <w:color w:val="000000"/>
                <w:lang w:eastAsia="pl-PL" w:bidi="ar-SA"/>
              </w:rPr>
            </w:pPr>
            <w:r w:rsidRPr="00DB542D">
              <w:rPr>
                <w:rFonts w:ascii="Times New Roman" w:eastAsia="Times New Roman" w:hAnsi="Times New Roman" w:cs="Times New Roman"/>
                <w:color w:val="000000"/>
                <w:lang w:eastAsia="pl-PL" w:bidi="ar-SA"/>
              </w:rPr>
              <w:t>181</w:t>
            </w:r>
          </w:p>
        </w:tc>
      </w:tr>
      <w:tr w:rsidR="00DB16B1" w:rsidRPr="00DB542D" w14:paraId="619F21DC" w14:textId="77777777" w:rsidTr="00C84C67">
        <w:trPr>
          <w:trHeight w:val="300"/>
          <w:jc w:val="center"/>
        </w:trPr>
        <w:tc>
          <w:tcPr>
            <w:tcW w:w="7083" w:type="dxa"/>
            <w:tcBorders>
              <w:top w:val="nil"/>
              <w:left w:val="single" w:sz="4" w:space="0" w:color="auto"/>
              <w:bottom w:val="single" w:sz="4" w:space="0" w:color="auto"/>
              <w:right w:val="single" w:sz="4" w:space="0" w:color="auto"/>
            </w:tcBorders>
            <w:shd w:val="clear" w:color="auto" w:fill="auto"/>
            <w:noWrap/>
            <w:vAlign w:val="bottom"/>
            <w:hideMark/>
          </w:tcPr>
          <w:p w14:paraId="05458A80" w14:textId="58F6A862" w:rsidR="00DB16B1" w:rsidRPr="00DB542D" w:rsidRDefault="00DB16B1" w:rsidP="00DB16B1">
            <w:pPr>
              <w:spacing w:before="0" w:after="0" w:line="240" w:lineRule="auto"/>
              <w:jc w:val="left"/>
              <w:rPr>
                <w:rFonts w:ascii="Times New Roman" w:eastAsia="Times New Roman" w:hAnsi="Times New Roman" w:cs="Times New Roman"/>
                <w:color w:val="000000"/>
                <w:lang w:eastAsia="pl-PL" w:bidi="ar-SA"/>
              </w:rPr>
            </w:pPr>
            <w:r w:rsidRPr="00DB542D">
              <w:rPr>
                <w:rFonts w:ascii="Times New Roman" w:eastAsia="Times New Roman" w:hAnsi="Times New Roman" w:cs="Times New Roman"/>
                <w:color w:val="000000"/>
                <w:lang w:eastAsia="pl-PL" w:bidi="ar-SA"/>
              </w:rPr>
              <w:t>Liczba rodzin</w:t>
            </w:r>
          </w:p>
        </w:tc>
        <w:tc>
          <w:tcPr>
            <w:tcW w:w="709" w:type="dxa"/>
            <w:tcBorders>
              <w:top w:val="nil"/>
              <w:left w:val="nil"/>
              <w:bottom w:val="single" w:sz="4" w:space="0" w:color="auto"/>
              <w:right w:val="single" w:sz="4" w:space="0" w:color="auto"/>
            </w:tcBorders>
            <w:shd w:val="clear" w:color="auto" w:fill="auto"/>
            <w:noWrap/>
            <w:vAlign w:val="bottom"/>
            <w:hideMark/>
          </w:tcPr>
          <w:p w14:paraId="57DEF31E" w14:textId="77777777" w:rsidR="00DB16B1" w:rsidRPr="00DB542D" w:rsidRDefault="00DB16B1" w:rsidP="00DB16B1">
            <w:pPr>
              <w:spacing w:before="0" w:after="0" w:line="240" w:lineRule="auto"/>
              <w:jc w:val="right"/>
              <w:rPr>
                <w:rFonts w:ascii="Times New Roman" w:eastAsia="Times New Roman" w:hAnsi="Times New Roman" w:cs="Times New Roman"/>
                <w:color w:val="000000"/>
                <w:lang w:eastAsia="pl-PL" w:bidi="ar-SA"/>
              </w:rPr>
            </w:pPr>
            <w:r w:rsidRPr="00DB542D">
              <w:rPr>
                <w:rFonts w:ascii="Times New Roman" w:eastAsia="Times New Roman" w:hAnsi="Times New Roman" w:cs="Times New Roman"/>
                <w:color w:val="000000"/>
                <w:lang w:eastAsia="pl-PL" w:bidi="ar-SA"/>
              </w:rPr>
              <w:t>135</w:t>
            </w:r>
          </w:p>
        </w:tc>
        <w:tc>
          <w:tcPr>
            <w:tcW w:w="580" w:type="dxa"/>
            <w:tcBorders>
              <w:top w:val="nil"/>
              <w:left w:val="nil"/>
              <w:bottom w:val="single" w:sz="4" w:space="0" w:color="auto"/>
              <w:right w:val="single" w:sz="4" w:space="0" w:color="auto"/>
            </w:tcBorders>
            <w:shd w:val="clear" w:color="auto" w:fill="auto"/>
            <w:noWrap/>
            <w:vAlign w:val="bottom"/>
            <w:hideMark/>
          </w:tcPr>
          <w:p w14:paraId="1F219C98" w14:textId="77777777" w:rsidR="00DB16B1" w:rsidRPr="00DB542D" w:rsidRDefault="00DB16B1" w:rsidP="00DB16B1">
            <w:pPr>
              <w:spacing w:before="0" w:after="0" w:line="240" w:lineRule="auto"/>
              <w:jc w:val="right"/>
              <w:rPr>
                <w:rFonts w:ascii="Times New Roman" w:eastAsia="Times New Roman" w:hAnsi="Times New Roman" w:cs="Times New Roman"/>
                <w:color w:val="000000"/>
                <w:lang w:eastAsia="pl-PL" w:bidi="ar-SA"/>
              </w:rPr>
            </w:pPr>
            <w:r w:rsidRPr="00DB542D">
              <w:rPr>
                <w:rFonts w:ascii="Times New Roman" w:eastAsia="Times New Roman" w:hAnsi="Times New Roman" w:cs="Times New Roman"/>
                <w:color w:val="000000"/>
                <w:lang w:eastAsia="pl-PL" w:bidi="ar-SA"/>
              </w:rPr>
              <w:t>170</w:t>
            </w:r>
          </w:p>
        </w:tc>
        <w:tc>
          <w:tcPr>
            <w:tcW w:w="590" w:type="dxa"/>
            <w:tcBorders>
              <w:top w:val="nil"/>
              <w:left w:val="nil"/>
              <w:bottom w:val="single" w:sz="4" w:space="0" w:color="auto"/>
              <w:right w:val="single" w:sz="4" w:space="0" w:color="auto"/>
            </w:tcBorders>
            <w:shd w:val="clear" w:color="auto" w:fill="auto"/>
            <w:noWrap/>
            <w:vAlign w:val="bottom"/>
            <w:hideMark/>
          </w:tcPr>
          <w:p w14:paraId="67812CC3" w14:textId="77777777" w:rsidR="00DB16B1" w:rsidRPr="00DB542D" w:rsidRDefault="00DB16B1" w:rsidP="00DB16B1">
            <w:pPr>
              <w:spacing w:before="0" w:after="0" w:line="240" w:lineRule="auto"/>
              <w:jc w:val="right"/>
              <w:rPr>
                <w:rFonts w:ascii="Times New Roman" w:eastAsia="Times New Roman" w:hAnsi="Times New Roman" w:cs="Times New Roman"/>
                <w:color w:val="000000"/>
                <w:lang w:eastAsia="pl-PL" w:bidi="ar-SA"/>
              </w:rPr>
            </w:pPr>
            <w:r w:rsidRPr="00DB542D">
              <w:rPr>
                <w:rFonts w:ascii="Times New Roman" w:eastAsia="Times New Roman" w:hAnsi="Times New Roman" w:cs="Times New Roman"/>
                <w:color w:val="000000"/>
                <w:lang w:eastAsia="pl-PL" w:bidi="ar-SA"/>
              </w:rPr>
              <w:t>135</w:t>
            </w:r>
          </w:p>
        </w:tc>
      </w:tr>
      <w:tr w:rsidR="00DB16B1" w:rsidRPr="00DB542D" w14:paraId="1AEB3C24" w14:textId="77777777" w:rsidTr="00C84C67">
        <w:trPr>
          <w:trHeight w:val="300"/>
          <w:jc w:val="center"/>
        </w:trPr>
        <w:tc>
          <w:tcPr>
            <w:tcW w:w="7083" w:type="dxa"/>
            <w:tcBorders>
              <w:top w:val="nil"/>
              <w:left w:val="single" w:sz="4" w:space="0" w:color="auto"/>
              <w:bottom w:val="single" w:sz="4" w:space="0" w:color="auto"/>
              <w:right w:val="single" w:sz="4" w:space="0" w:color="auto"/>
            </w:tcBorders>
            <w:shd w:val="clear" w:color="auto" w:fill="auto"/>
            <w:noWrap/>
            <w:vAlign w:val="bottom"/>
            <w:hideMark/>
          </w:tcPr>
          <w:p w14:paraId="30E2D9C7" w14:textId="59230B52" w:rsidR="00DB16B1" w:rsidRPr="00DB542D" w:rsidRDefault="00DB16B1" w:rsidP="00DB16B1">
            <w:pPr>
              <w:spacing w:before="0" w:after="0" w:line="240" w:lineRule="auto"/>
              <w:jc w:val="left"/>
              <w:rPr>
                <w:rFonts w:ascii="Times New Roman" w:eastAsia="Times New Roman" w:hAnsi="Times New Roman" w:cs="Times New Roman"/>
                <w:color w:val="000000"/>
                <w:lang w:eastAsia="pl-PL" w:bidi="ar-SA"/>
              </w:rPr>
            </w:pPr>
            <w:r w:rsidRPr="00DB542D">
              <w:rPr>
                <w:rFonts w:ascii="Times New Roman" w:eastAsia="Times New Roman" w:hAnsi="Times New Roman" w:cs="Times New Roman"/>
                <w:color w:val="000000"/>
                <w:lang w:eastAsia="pl-PL" w:bidi="ar-SA"/>
              </w:rPr>
              <w:t>Liczba osób w rodzinach</w:t>
            </w:r>
          </w:p>
        </w:tc>
        <w:tc>
          <w:tcPr>
            <w:tcW w:w="709" w:type="dxa"/>
            <w:tcBorders>
              <w:top w:val="nil"/>
              <w:left w:val="nil"/>
              <w:bottom w:val="single" w:sz="4" w:space="0" w:color="auto"/>
              <w:right w:val="single" w:sz="4" w:space="0" w:color="auto"/>
            </w:tcBorders>
            <w:shd w:val="clear" w:color="auto" w:fill="auto"/>
            <w:noWrap/>
            <w:vAlign w:val="bottom"/>
            <w:hideMark/>
          </w:tcPr>
          <w:p w14:paraId="09C96D81" w14:textId="77777777" w:rsidR="00DB16B1" w:rsidRPr="00DB542D" w:rsidRDefault="00DB16B1" w:rsidP="00DB16B1">
            <w:pPr>
              <w:spacing w:before="0" w:after="0" w:line="240" w:lineRule="auto"/>
              <w:jc w:val="right"/>
              <w:rPr>
                <w:rFonts w:ascii="Times New Roman" w:eastAsia="Times New Roman" w:hAnsi="Times New Roman" w:cs="Times New Roman"/>
                <w:color w:val="000000"/>
                <w:lang w:eastAsia="pl-PL" w:bidi="ar-SA"/>
              </w:rPr>
            </w:pPr>
            <w:r w:rsidRPr="00DB542D">
              <w:rPr>
                <w:rFonts w:ascii="Times New Roman" w:eastAsia="Times New Roman" w:hAnsi="Times New Roman" w:cs="Times New Roman"/>
                <w:color w:val="000000"/>
                <w:lang w:eastAsia="pl-PL" w:bidi="ar-SA"/>
              </w:rPr>
              <w:t>436</w:t>
            </w:r>
          </w:p>
        </w:tc>
        <w:tc>
          <w:tcPr>
            <w:tcW w:w="580" w:type="dxa"/>
            <w:tcBorders>
              <w:top w:val="nil"/>
              <w:left w:val="nil"/>
              <w:bottom w:val="single" w:sz="4" w:space="0" w:color="auto"/>
              <w:right w:val="single" w:sz="4" w:space="0" w:color="auto"/>
            </w:tcBorders>
            <w:shd w:val="clear" w:color="auto" w:fill="auto"/>
            <w:noWrap/>
            <w:vAlign w:val="bottom"/>
            <w:hideMark/>
          </w:tcPr>
          <w:p w14:paraId="0F7AA8E9" w14:textId="77777777" w:rsidR="00DB16B1" w:rsidRPr="00DB542D" w:rsidRDefault="00DB16B1" w:rsidP="00DB16B1">
            <w:pPr>
              <w:spacing w:before="0" w:after="0" w:line="240" w:lineRule="auto"/>
              <w:jc w:val="right"/>
              <w:rPr>
                <w:rFonts w:ascii="Times New Roman" w:eastAsia="Times New Roman" w:hAnsi="Times New Roman" w:cs="Times New Roman"/>
                <w:color w:val="000000"/>
                <w:lang w:eastAsia="pl-PL" w:bidi="ar-SA"/>
              </w:rPr>
            </w:pPr>
            <w:r w:rsidRPr="00DB542D">
              <w:rPr>
                <w:rFonts w:ascii="Times New Roman" w:eastAsia="Times New Roman" w:hAnsi="Times New Roman" w:cs="Times New Roman"/>
                <w:color w:val="000000"/>
                <w:lang w:eastAsia="pl-PL" w:bidi="ar-SA"/>
              </w:rPr>
              <w:t>456</w:t>
            </w:r>
          </w:p>
        </w:tc>
        <w:tc>
          <w:tcPr>
            <w:tcW w:w="590" w:type="dxa"/>
            <w:tcBorders>
              <w:top w:val="nil"/>
              <w:left w:val="nil"/>
              <w:bottom w:val="single" w:sz="4" w:space="0" w:color="auto"/>
              <w:right w:val="single" w:sz="4" w:space="0" w:color="auto"/>
            </w:tcBorders>
            <w:shd w:val="clear" w:color="auto" w:fill="auto"/>
            <w:noWrap/>
            <w:vAlign w:val="bottom"/>
            <w:hideMark/>
          </w:tcPr>
          <w:p w14:paraId="6FAEAB36" w14:textId="77777777" w:rsidR="00DB16B1" w:rsidRPr="00DB542D" w:rsidRDefault="00DB16B1" w:rsidP="00DB16B1">
            <w:pPr>
              <w:spacing w:before="0" w:after="0" w:line="240" w:lineRule="auto"/>
              <w:jc w:val="right"/>
              <w:rPr>
                <w:rFonts w:ascii="Times New Roman" w:eastAsia="Times New Roman" w:hAnsi="Times New Roman" w:cs="Times New Roman"/>
                <w:color w:val="000000"/>
                <w:lang w:eastAsia="pl-PL" w:bidi="ar-SA"/>
              </w:rPr>
            </w:pPr>
            <w:r w:rsidRPr="00DB542D">
              <w:rPr>
                <w:rFonts w:ascii="Times New Roman" w:eastAsia="Times New Roman" w:hAnsi="Times New Roman" w:cs="Times New Roman"/>
                <w:color w:val="000000"/>
                <w:lang w:eastAsia="pl-PL" w:bidi="ar-SA"/>
              </w:rPr>
              <w:t>376</w:t>
            </w:r>
          </w:p>
        </w:tc>
      </w:tr>
    </w:tbl>
    <w:p w14:paraId="59553ABB" w14:textId="6F3CD6DF" w:rsidR="00063E81" w:rsidRPr="00E11DC5" w:rsidRDefault="00DB16B1" w:rsidP="00E11DC5">
      <w:pPr>
        <w:pStyle w:val="Default"/>
        <w:spacing w:before="120"/>
        <w:jc w:val="center"/>
        <w:rPr>
          <w:rFonts w:ascii="Times New Roman" w:eastAsia="Times New Roman" w:hAnsi="Times New Roman" w:cs="Times New Roman"/>
          <w:color w:val="385623" w:themeColor="accent6" w:themeShade="80"/>
          <w:sz w:val="20"/>
          <w:szCs w:val="20"/>
        </w:rPr>
      </w:pPr>
      <w:r w:rsidRPr="00D8290C">
        <w:rPr>
          <w:rFonts w:ascii="Times New Roman" w:eastAsia="Times New Roman" w:hAnsi="Times New Roman" w:cs="Times New Roman"/>
          <w:color w:val="385623" w:themeColor="accent6" w:themeShade="80"/>
          <w:sz w:val="20"/>
          <w:szCs w:val="20"/>
        </w:rPr>
        <w:t>Źródło: GOPS</w:t>
      </w:r>
    </w:p>
    <w:p w14:paraId="161C5FE7" w14:textId="46600917" w:rsidR="00DB16B1" w:rsidRDefault="003E49C4" w:rsidP="003E49C4">
      <w:pPr>
        <w:pStyle w:val="Legenda"/>
        <w:ind w:left="851" w:hanging="851"/>
        <w:rPr>
          <w:rFonts w:ascii="Times New Roman" w:eastAsia="Times New Roman" w:hAnsi="Times New Roman" w:cs="Times New Roman"/>
        </w:rPr>
      </w:pPr>
      <w:bookmarkStart w:id="143" w:name="_Toc80708881"/>
      <w:r>
        <w:t xml:space="preserve">Tabela </w:t>
      </w:r>
      <w:fldSimple w:instr=" SEQ Tabela \* ARABIC ">
        <w:r w:rsidR="0057309B">
          <w:rPr>
            <w:noProof/>
          </w:rPr>
          <w:t>4</w:t>
        </w:r>
      </w:fldSimple>
      <w:r>
        <w:t xml:space="preserve">. </w:t>
      </w:r>
      <w:r w:rsidRPr="00840A7D">
        <w:t>Liczba osób korzystających z pomocy społecznej w przedziale na wiek i płeć wg liczby wypłaconych świadczeń</w:t>
      </w:r>
      <w:r>
        <w:t xml:space="preserve"> (K - kobiety, M – mężczyźni)</w:t>
      </w:r>
      <w:bookmarkEnd w:id="143"/>
    </w:p>
    <w:tbl>
      <w:tblPr>
        <w:tblStyle w:val="Tabela-Siatka"/>
        <w:tblW w:w="7792" w:type="dxa"/>
        <w:jc w:val="center"/>
        <w:tblLook w:val="04A0" w:firstRow="1" w:lastRow="0" w:firstColumn="1" w:lastColumn="0" w:noHBand="0" w:noVBand="1"/>
      </w:tblPr>
      <w:tblGrid>
        <w:gridCol w:w="1539"/>
        <w:gridCol w:w="883"/>
        <w:gridCol w:w="692"/>
        <w:gridCol w:w="567"/>
        <w:gridCol w:w="883"/>
        <w:gridCol w:w="676"/>
        <w:gridCol w:w="567"/>
        <w:gridCol w:w="883"/>
        <w:gridCol w:w="535"/>
        <w:gridCol w:w="567"/>
      </w:tblGrid>
      <w:tr w:rsidR="00DB16B1" w:rsidRPr="00DB542D" w14:paraId="554E2EE8" w14:textId="77777777" w:rsidTr="00D8290C">
        <w:trPr>
          <w:trHeight w:val="300"/>
          <w:jc w:val="center"/>
        </w:trPr>
        <w:tc>
          <w:tcPr>
            <w:tcW w:w="1539" w:type="dxa"/>
            <w:noWrap/>
            <w:hideMark/>
          </w:tcPr>
          <w:p w14:paraId="06EA0BBC" w14:textId="3779051E" w:rsidR="00DB16B1" w:rsidRPr="00DB542D" w:rsidRDefault="00DB16B1" w:rsidP="00DB16B1">
            <w:pPr>
              <w:pStyle w:val="Default"/>
              <w:jc w:val="center"/>
              <w:rPr>
                <w:rFonts w:ascii="Times New Roman" w:eastAsia="Times New Roman" w:hAnsi="Times New Roman" w:cs="Times New Roman"/>
                <w:b/>
                <w:bCs/>
                <w:sz w:val="20"/>
                <w:szCs w:val="20"/>
                <w:lang w:val="pl-PL" w:bidi="ar-SA"/>
              </w:rPr>
            </w:pPr>
          </w:p>
        </w:tc>
        <w:tc>
          <w:tcPr>
            <w:tcW w:w="2142" w:type="dxa"/>
            <w:gridSpan w:val="3"/>
            <w:noWrap/>
            <w:hideMark/>
          </w:tcPr>
          <w:p w14:paraId="5BD0EE0E" w14:textId="77777777" w:rsidR="00DB16B1" w:rsidRPr="00DB542D" w:rsidRDefault="00DB16B1" w:rsidP="00DB16B1">
            <w:pPr>
              <w:pStyle w:val="Default"/>
              <w:jc w:val="center"/>
              <w:rPr>
                <w:rFonts w:ascii="Times New Roman" w:eastAsia="Times New Roman" w:hAnsi="Times New Roman" w:cs="Times New Roman"/>
                <w:b/>
                <w:bCs/>
                <w:sz w:val="20"/>
                <w:szCs w:val="20"/>
                <w:lang w:bidi="ar-SA"/>
              </w:rPr>
            </w:pPr>
            <w:r w:rsidRPr="00DB542D">
              <w:rPr>
                <w:rFonts w:ascii="Times New Roman" w:eastAsia="Times New Roman" w:hAnsi="Times New Roman" w:cs="Times New Roman"/>
                <w:b/>
                <w:bCs/>
                <w:sz w:val="20"/>
                <w:szCs w:val="20"/>
                <w:lang w:bidi="ar-SA"/>
              </w:rPr>
              <w:t>2018</w:t>
            </w:r>
          </w:p>
        </w:tc>
        <w:tc>
          <w:tcPr>
            <w:tcW w:w="2126" w:type="dxa"/>
            <w:gridSpan w:val="3"/>
            <w:noWrap/>
            <w:hideMark/>
          </w:tcPr>
          <w:p w14:paraId="79498937" w14:textId="77777777" w:rsidR="00DB16B1" w:rsidRPr="00DB542D" w:rsidRDefault="00DB16B1" w:rsidP="00DB16B1">
            <w:pPr>
              <w:pStyle w:val="Default"/>
              <w:jc w:val="center"/>
              <w:rPr>
                <w:rFonts w:ascii="Times New Roman" w:eastAsia="Times New Roman" w:hAnsi="Times New Roman" w:cs="Times New Roman"/>
                <w:b/>
                <w:bCs/>
                <w:sz w:val="20"/>
                <w:szCs w:val="20"/>
                <w:lang w:bidi="ar-SA"/>
              </w:rPr>
            </w:pPr>
            <w:r w:rsidRPr="00DB542D">
              <w:rPr>
                <w:rFonts w:ascii="Times New Roman" w:eastAsia="Times New Roman" w:hAnsi="Times New Roman" w:cs="Times New Roman"/>
                <w:b/>
                <w:bCs/>
                <w:sz w:val="20"/>
                <w:szCs w:val="20"/>
                <w:lang w:bidi="ar-SA"/>
              </w:rPr>
              <w:t>2019</w:t>
            </w:r>
          </w:p>
        </w:tc>
        <w:tc>
          <w:tcPr>
            <w:tcW w:w="1985" w:type="dxa"/>
            <w:gridSpan w:val="3"/>
            <w:noWrap/>
            <w:hideMark/>
          </w:tcPr>
          <w:p w14:paraId="15220608" w14:textId="77777777" w:rsidR="00DB16B1" w:rsidRPr="00DB542D" w:rsidRDefault="00DB16B1" w:rsidP="00DB16B1">
            <w:pPr>
              <w:pStyle w:val="Default"/>
              <w:jc w:val="center"/>
              <w:rPr>
                <w:rFonts w:ascii="Times New Roman" w:eastAsia="Times New Roman" w:hAnsi="Times New Roman" w:cs="Times New Roman"/>
                <w:b/>
                <w:bCs/>
                <w:sz w:val="20"/>
                <w:szCs w:val="20"/>
                <w:lang w:bidi="ar-SA"/>
              </w:rPr>
            </w:pPr>
            <w:r w:rsidRPr="00DB542D">
              <w:rPr>
                <w:rFonts w:ascii="Times New Roman" w:eastAsia="Times New Roman" w:hAnsi="Times New Roman" w:cs="Times New Roman"/>
                <w:b/>
                <w:bCs/>
                <w:sz w:val="20"/>
                <w:szCs w:val="20"/>
                <w:lang w:bidi="ar-SA"/>
              </w:rPr>
              <w:t>2020</w:t>
            </w:r>
          </w:p>
        </w:tc>
      </w:tr>
      <w:tr w:rsidR="00DB16B1" w:rsidRPr="00DB542D" w14:paraId="5B9C9DFB" w14:textId="77777777" w:rsidTr="00D8290C">
        <w:trPr>
          <w:trHeight w:val="300"/>
          <w:jc w:val="center"/>
        </w:trPr>
        <w:tc>
          <w:tcPr>
            <w:tcW w:w="1539" w:type="dxa"/>
            <w:noWrap/>
            <w:hideMark/>
          </w:tcPr>
          <w:p w14:paraId="336A577E" w14:textId="3E362108" w:rsidR="00DB16B1" w:rsidRPr="003E49C4" w:rsidRDefault="00DB16B1" w:rsidP="00DB16B1">
            <w:pPr>
              <w:pStyle w:val="Default"/>
              <w:rPr>
                <w:rFonts w:ascii="Times New Roman" w:eastAsia="Times New Roman" w:hAnsi="Times New Roman" w:cs="Times New Roman"/>
                <w:b/>
                <w:bCs/>
                <w:i/>
                <w:sz w:val="20"/>
                <w:szCs w:val="20"/>
                <w:lang w:bidi="ar-SA"/>
              </w:rPr>
            </w:pPr>
            <w:r w:rsidRPr="003E49C4">
              <w:rPr>
                <w:rFonts w:ascii="Times New Roman" w:eastAsia="Times New Roman" w:hAnsi="Times New Roman" w:cs="Times New Roman"/>
                <w:b/>
                <w:bCs/>
                <w:i/>
                <w:sz w:val="20"/>
                <w:szCs w:val="20"/>
                <w:lang w:bidi="ar-SA"/>
              </w:rPr>
              <w:t> </w:t>
            </w:r>
            <w:proofErr w:type="spellStart"/>
            <w:r w:rsidR="003E49C4" w:rsidRPr="003E49C4">
              <w:rPr>
                <w:rFonts w:ascii="Times New Roman" w:eastAsia="Times New Roman" w:hAnsi="Times New Roman" w:cs="Times New Roman"/>
                <w:b/>
                <w:bCs/>
                <w:i/>
                <w:sz w:val="20"/>
                <w:szCs w:val="20"/>
                <w:lang w:bidi="ar-SA"/>
              </w:rPr>
              <w:t>wiek</w:t>
            </w:r>
            <w:proofErr w:type="spellEnd"/>
          </w:p>
        </w:tc>
        <w:tc>
          <w:tcPr>
            <w:tcW w:w="883" w:type="dxa"/>
            <w:noWrap/>
            <w:hideMark/>
          </w:tcPr>
          <w:p w14:paraId="11AB551E" w14:textId="77777777" w:rsidR="00DB16B1" w:rsidRPr="003E49C4" w:rsidRDefault="00DB16B1" w:rsidP="00DB16B1">
            <w:pPr>
              <w:pStyle w:val="Default"/>
              <w:rPr>
                <w:rFonts w:ascii="Times New Roman" w:eastAsia="Times New Roman" w:hAnsi="Times New Roman" w:cs="Times New Roman"/>
                <w:b/>
                <w:bCs/>
                <w:i/>
                <w:sz w:val="20"/>
                <w:szCs w:val="20"/>
                <w:lang w:bidi="ar-SA"/>
              </w:rPr>
            </w:pPr>
            <w:proofErr w:type="spellStart"/>
            <w:r w:rsidRPr="003E49C4">
              <w:rPr>
                <w:rFonts w:ascii="Times New Roman" w:eastAsia="Times New Roman" w:hAnsi="Times New Roman" w:cs="Times New Roman"/>
                <w:b/>
                <w:bCs/>
                <w:i/>
                <w:sz w:val="20"/>
                <w:szCs w:val="20"/>
                <w:lang w:bidi="ar-SA"/>
              </w:rPr>
              <w:t>Ogółem</w:t>
            </w:r>
            <w:proofErr w:type="spellEnd"/>
          </w:p>
        </w:tc>
        <w:tc>
          <w:tcPr>
            <w:tcW w:w="692" w:type="dxa"/>
            <w:noWrap/>
            <w:hideMark/>
          </w:tcPr>
          <w:p w14:paraId="74ED194A" w14:textId="10B204C0" w:rsidR="00DB16B1" w:rsidRPr="003E49C4" w:rsidRDefault="003E49C4" w:rsidP="00DB16B1">
            <w:pPr>
              <w:pStyle w:val="Default"/>
              <w:rPr>
                <w:rFonts w:ascii="Times New Roman" w:eastAsia="Times New Roman" w:hAnsi="Times New Roman" w:cs="Times New Roman"/>
                <w:b/>
                <w:bCs/>
                <w:i/>
                <w:sz w:val="20"/>
                <w:szCs w:val="20"/>
                <w:lang w:bidi="ar-SA"/>
              </w:rPr>
            </w:pPr>
            <w:r w:rsidRPr="003E49C4">
              <w:rPr>
                <w:rFonts w:ascii="Times New Roman" w:eastAsia="Times New Roman" w:hAnsi="Times New Roman" w:cs="Times New Roman"/>
                <w:b/>
                <w:bCs/>
                <w:i/>
                <w:sz w:val="20"/>
                <w:szCs w:val="20"/>
                <w:lang w:bidi="ar-SA"/>
              </w:rPr>
              <w:t>K</w:t>
            </w:r>
          </w:p>
        </w:tc>
        <w:tc>
          <w:tcPr>
            <w:tcW w:w="567" w:type="dxa"/>
            <w:noWrap/>
            <w:hideMark/>
          </w:tcPr>
          <w:p w14:paraId="46F03154" w14:textId="252EE33F" w:rsidR="00DB16B1" w:rsidRPr="003E49C4" w:rsidRDefault="003E49C4" w:rsidP="00DB16B1">
            <w:pPr>
              <w:pStyle w:val="Default"/>
              <w:rPr>
                <w:rFonts w:ascii="Times New Roman" w:eastAsia="Times New Roman" w:hAnsi="Times New Roman" w:cs="Times New Roman"/>
                <w:b/>
                <w:bCs/>
                <w:i/>
                <w:sz w:val="20"/>
                <w:szCs w:val="20"/>
                <w:lang w:bidi="ar-SA"/>
              </w:rPr>
            </w:pPr>
            <w:r w:rsidRPr="003E49C4">
              <w:rPr>
                <w:rFonts w:ascii="Times New Roman" w:eastAsia="Times New Roman" w:hAnsi="Times New Roman" w:cs="Times New Roman"/>
                <w:b/>
                <w:bCs/>
                <w:i/>
                <w:sz w:val="20"/>
                <w:szCs w:val="20"/>
                <w:lang w:bidi="ar-SA"/>
              </w:rPr>
              <w:t>M</w:t>
            </w:r>
          </w:p>
        </w:tc>
        <w:tc>
          <w:tcPr>
            <w:tcW w:w="883" w:type="dxa"/>
            <w:noWrap/>
            <w:hideMark/>
          </w:tcPr>
          <w:p w14:paraId="07A150B1" w14:textId="77777777" w:rsidR="00DB16B1" w:rsidRPr="003E49C4" w:rsidRDefault="00DB16B1" w:rsidP="00DB16B1">
            <w:pPr>
              <w:pStyle w:val="Default"/>
              <w:rPr>
                <w:rFonts w:ascii="Times New Roman" w:eastAsia="Times New Roman" w:hAnsi="Times New Roman" w:cs="Times New Roman"/>
                <w:b/>
                <w:bCs/>
                <w:i/>
                <w:sz w:val="20"/>
                <w:szCs w:val="20"/>
                <w:lang w:bidi="ar-SA"/>
              </w:rPr>
            </w:pPr>
            <w:proofErr w:type="spellStart"/>
            <w:r w:rsidRPr="003E49C4">
              <w:rPr>
                <w:rFonts w:ascii="Times New Roman" w:eastAsia="Times New Roman" w:hAnsi="Times New Roman" w:cs="Times New Roman"/>
                <w:b/>
                <w:bCs/>
                <w:i/>
                <w:sz w:val="20"/>
                <w:szCs w:val="20"/>
                <w:lang w:bidi="ar-SA"/>
              </w:rPr>
              <w:t>Ogółem</w:t>
            </w:r>
            <w:proofErr w:type="spellEnd"/>
          </w:p>
        </w:tc>
        <w:tc>
          <w:tcPr>
            <w:tcW w:w="676" w:type="dxa"/>
            <w:noWrap/>
            <w:hideMark/>
          </w:tcPr>
          <w:p w14:paraId="52A13C5D" w14:textId="2CD2D5A1" w:rsidR="00DB16B1" w:rsidRPr="003E49C4" w:rsidRDefault="003E49C4" w:rsidP="00DB16B1">
            <w:pPr>
              <w:pStyle w:val="Default"/>
              <w:rPr>
                <w:rFonts w:ascii="Times New Roman" w:eastAsia="Times New Roman" w:hAnsi="Times New Roman" w:cs="Times New Roman"/>
                <w:b/>
                <w:bCs/>
                <w:i/>
                <w:sz w:val="20"/>
                <w:szCs w:val="20"/>
                <w:lang w:bidi="ar-SA"/>
              </w:rPr>
            </w:pPr>
            <w:r w:rsidRPr="003E49C4">
              <w:rPr>
                <w:rFonts w:ascii="Times New Roman" w:eastAsia="Times New Roman" w:hAnsi="Times New Roman" w:cs="Times New Roman"/>
                <w:b/>
                <w:bCs/>
                <w:i/>
                <w:sz w:val="20"/>
                <w:szCs w:val="20"/>
                <w:lang w:bidi="ar-SA"/>
              </w:rPr>
              <w:t>K</w:t>
            </w:r>
          </w:p>
        </w:tc>
        <w:tc>
          <w:tcPr>
            <w:tcW w:w="567" w:type="dxa"/>
            <w:noWrap/>
            <w:hideMark/>
          </w:tcPr>
          <w:p w14:paraId="0E95A01E" w14:textId="354C7B45" w:rsidR="00DB16B1" w:rsidRPr="003E49C4" w:rsidRDefault="003E49C4" w:rsidP="00DB16B1">
            <w:pPr>
              <w:pStyle w:val="Default"/>
              <w:rPr>
                <w:rFonts w:ascii="Times New Roman" w:eastAsia="Times New Roman" w:hAnsi="Times New Roman" w:cs="Times New Roman"/>
                <w:b/>
                <w:bCs/>
                <w:i/>
                <w:sz w:val="20"/>
                <w:szCs w:val="20"/>
                <w:lang w:bidi="ar-SA"/>
              </w:rPr>
            </w:pPr>
            <w:r w:rsidRPr="003E49C4">
              <w:rPr>
                <w:rFonts w:ascii="Times New Roman" w:eastAsia="Times New Roman" w:hAnsi="Times New Roman" w:cs="Times New Roman"/>
                <w:b/>
                <w:bCs/>
                <w:i/>
                <w:sz w:val="20"/>
                <w:szCs w:val="20"/>
                <w:lang w:bidi="ar-SA"/>
              </w:rPr>
              <w:t>M</w:t>
            </w:r>
          </w:p>
        </w:tc>
        <w:tc>
          <w:tcPr>
            <w:tcW w:w="883" w:type="dxa"/>
            <w:noWrap/>
            <w:hideMark/>
          </w:tcPr>
          <w:p w14:paraId="1D2C5AB2" w14:textId="77777777" w:rsidR="00DB16B1" w:rsidRPr="003E49C4" w:rsidRDefault="00DB16B1" w:rsidP="00DB16B1">
            <w:pPr>
              <w:pStyle w:val="Default"/>
              <w:rPr>
                <w:rFonts w:ascii="Times New Roman" w:eastAsia="Times New Roman" w:hAnsi="Times New Roman" w:cs="Times New Roman"/>
                <w:b/>
                <w:bCs/>
                <w:i/>
                <w:sz w:val="20"/>
                <w:szCs w:val="20"/>
                <w:lang w:bidi="ar-SA"/>
              </w:rPr>
            </w:pPr>
            <w:proofErr w:type="spellStart"/>
            <w:r w:rsidRPr="003E49C4">
              <w:rPr>
                <w:rFonts w:ascii="Times New Roman" w:eastAsia="Times New Roman" w:hAnsi="Times New Roman" w:cs="Times New Roman"/>
                <w:b/>
                <w:bCs/>
                <w:i/>
                <w:sz w:val="20"/>
                <w:szCs w:val="20"/>
                <w:lang w:bidi="ar-SA"/>
              </w:rPr>
              <w:t>Ogółem</w:t>
            </w:r>
            <w:proofErr w:type="spellEnd"/>
          </w:p>
        </w:tc>
        <w:tc>
          <w:tcPr>
            <w:tcW w:w="535" w:type="dxa"/>
            <w:noWrap/>
            <w:hideMark/>
          </w:tcPr>
          <w:p w14:paraId="49A01031" w14:textId="785B3BAA" w:rsidR="00DB16B1" w:rsidRPr="003E49C4" w:rsidRDefault="003E49C4" w:rsidP="00DB16B1">
            <w:pPr>
              <w:pStyle w:val="Default"/>
              <w:rPr>
                <w:rFonts w:ascii="Times New Roman" w:eastAsia="Times New Roman" w:hAnsi="Times New Roman" w:cs="Times New Roman"/>
                <w:b/>
                <w:bCs/>
                <w:i/>
                <w:sz w:val="20"/>
                <w:szCs w:val="20"/>
                <w:lang w:bidi="ar-SA"/>
              </w:rPr>
            </w:pPr>
            <w:r w:rsidRPr="003E49C4">
              <w:rPr>
                <w:rFonts w:ascii="Times New Roman" w:eastAsia="Times New Roman" w:hAnsi="Times New Roman" w:cs="Times New Roman"/>
                <w:b/>
                <w:bCs/>
                <w:i/>
                <w:sz w:val="20"/>
                <w:szCs w:val="20"/>
                <w:lang w:bidi="ar-SA"/>
              </w:rPr>
              <w:t>K</w:t>
            </w:r>
          </w:p>
        </w:tc>
        <w:tc>
          <w:tcPr>
            <w:tcW w:w="567" w:type="dxa"/>
            <w:noWrap/>
            <w:hideMark/>
          </w:tcPr>
          <w:p w14:paraId="1C9A041D" w14:textId="0EB946E0" w:rsidR="00DB16B1" w:rsidRPr="003E49C4" w:rsidRDefault="003E49C4" w:rsidP="00DB16B1">
            <w:pPr>
              <w:pStyle w:val="Default"/>
              <w:rPr>
                <w:rFonts w:ascii="Times New Roman" w:eastAsia="Times New Roman" w:hAnsi="Times New Roman" w:cs="Times New Roman"/>
                <w:b/>
                <w:bCs/>
                <w:i/>
                <w:sz w:val="20"/>
                <w:szCs w:val="20"/>
                <w:lang w:bidi="ar-SA"/>
              </w:rPr>
            </w:pPr>
            <w:r w:rsidRPr="003E49C4">
              <w:rPr>
                <w:rFonts w:ascii="Times New Roman" w:eastAsia="Times New Roman" w:hAnsi="Times New Roman" w:cs="Times New Roman"/>
                <w:b/>
                <w:bCs/>
                <w:i/>
                <w:sz w:val="20"/>
                <w:szCs w:val="20"/>
                <w:lang w:bidi="ar-SA"/>
              </w:rPr>
              <w:t>M</w:t>
            </w:r>
          </w:p>
        </w:tc>
      </w:tr>
      <w:tr w:rsidR="00DB16B1" w:rsidRPr="00DB542D" w14:paraId="2E027AE5" w14:textId="77777777" w:rsidTr="00E11DC5">
        <w:trPr>
          <w:trHeight w:val="306"/>
          <w:jc w:val="center"/>
        </w:trPr>
        <w:tc>
          <w:tcPr>
            <w:tcW w:w="1539" w:type="dxa"/>
            <w:noWrap/>
            <w:hideMark/>
          </w:tcPr>
          <w:p w14:paraId="22659109" w14:textId="77777777" w:rsidR="00DB16B1" w:rsidRPr="00DB542D" w:rsidRDefault="00DB16B1" w:rsidP="00DB16B1">
            <w:pPr>
              <w:pStyle w:val="Default"/>
              <w:rPr>
                <w:rFonts w:ascii="Times New Roman" w:eastAsia="Times New Roman" w:hAnsi="Times New Roman" w:cs="Times New Roman"/>
                <w:b/>
                <w:bCs/>
                <w:sz w:val="20"/>
                <w:szCs w:val="20"/>
                <w:lang w:bidi="ar-SA"/>
              </w:rPr>
            </w:pPr>
            <w:r w:rsidRPr="00DB542D">
              <w:rPr>
                <w:rFonts w:ascii="Times New Roman" w:eastAsia="Times New Roman" w:hAnsi="Times New Roman" w:cs="Times New Roman"/>
                <w:b/>
                <w:bCs/>
                <w:sz w:val="20"/>
                <w:szCs w:val="20"/>
                <w:lang w:bidi="ar-SA"/>
              </w:rPr>
              <w:t>0-17</w:t>
            </w:r>
          </w:p>
        </w:tc>
        <w:tc>
          <w:tcPr>
            <w:tcW w:w="883" w:type="dxa"/>
            <w:noWrap/>
            <w:hideMark/>
          </w:tcPr>
          <w:p w14:paraId="2D79BA7F" w14:textId="77777777" w:rsidR="00DB16B1" w:rsidRPr="00DB542D" w:rsidRDefault="00DB16B1" w:rsidP="00DB16B1">
            <w:pPr>
              <w:pStyle w:val="Default"/>
              <w:rPr>
                <w:rFonts w:ascii="Times New Roman" w:eastAsia="Times New Roman" w:hAnsi="Times New Roman" w:cs="Times New Roman"/>
                <w:sz w:val="20"/>
                <w:szCs w:val="20"/>
                <w:lang w:bidi="ar-SA"/>
              </w:rPr>
            </w:pPr>
            <w:r w:rsidRPr="00DB542D">
              <w:rPr>
                <w:rFonts w:ascii="Times New Roman" w:eastAsia="Times New Roman" w:hAnsi="Times New Roman" w:cs="Times New Roman"/>
                <w:sz w:val="20"/>
                <w:szCs w:val="20"/>
                <w:lang w:bidi="ar-SA"/>
              </w:rPr>
              <w:t>141</w:t>
            </w:r>
          </w:p>
        </w:tc>
        <w:tc>
          <w:tcPr>
            <w:tcW w:w="692" w:type="dxa"/>
            <w:noWrap/>
            <w:hideMark/>
          </w:tcPr>
          <w:p w14:paraId="31F464C4" w14:textId="77777777" w:rsidR="00DB16B1" w:rsidRPr="00DB542D" w:rsidRDefault="00DB16B1" w:rsidP="00DB16B1">
            <w:pPr>
              <w:pStyle w:val="Default"/>
              <w:rPr>
                <w:rFonts w:ascii="Times New Roman" w:eastAsia="Times New Roman" w:hAnsi="Times New Roman" w:cs="Times New Roman"/>
                <w:sz w:val="20"/>
                <w:szCs w:val="20"/>
                <w:lang w:bidi="ar-SA"/>
              </w:rPr>
            </w:pPr>
            <w:r w:rsidRPr="00DB542D">
              <w:rPr>
                <w:rFonts w:ascii="Times New Roman" w:eastAsia="Times New Roman" w:hAnsi="Times New Roman" w:cs="Times New Roman"/>
                <w:sz w:val="20"/>
                <w:szCs w:val="20"/>
                <w:lang w:bidi="ar-SA"/>
              </w:rPr>
              <w:t>78</w:t>
            </w:r>
          </w:p>
        </w:tc>
        <w:tc>
          <w:tcPr>
            <w:tcW w:w="567" w:type="dxa"/>
            <w:noWrap/>
            <w:hideMark/>
          </w:tcPr>
          <w:p w14:paraId="07CA89C0" w14:textId="77777777" w:rsidR="00DB16B1" w:rsidRPr="00DB542D" w:rsidRDefault="00DB16B1" w:rsidP="00DB16B1">
            <w:pPr>
              <w:pStyle w:val="Default"/>
              <w:rPr>
                <w:rFonts w:ascii="Times New Roman" w:eastAsia="Times New Roman" w:hAnsi="Times New Roman" w:cs="Times New Roman"/>
                <w:sz w:val="20"/>
                <w:szCs w:val="20"/>
                <w:lang w:bidi="ar-SA"/>
              </w:rPr>
            </w:pPr>
            <w:r w:rsidRPr="00DB542D">
              <w:rPr>
                <w:rFonts w:ascii="Times New Roman" w:eastAsia="Times New Roman" w:hAnsi="Times New Roman" w:cs="Times New Roman"/>
                <w:sz w:val="20"/>
                <w:szCs w:val="20"/>
                <w:lang w:bidi="ar-SA"/>
              </w:rPr>
              <w:t>63</w:t>
            </w:r>
          </w:p>
        </w:tc>
        <w:tc>
          <w:tcPr>
            <w:tcW w:w="883" w:type="dxa"/>
            <w:noWrap/>
            <w:hideMark/>
          </w:tcPr>
          <w:p w14:paraId="0013365D" w14:textId="77777777" w:rsidR="00DB16B1" w:rsidRPr="00DB542D" w:rsidRDefault="00DB16B1" w:rsidP="00DB16B1">
            <w:pPr>
              <w:pStyle w:val="Default"/>
              <w:rPr>
                <w:rFonts w:ascii="Times New Roman" w:eastAsia="Times New Roman" w:hAnsi="Times New Roman" w:cs="Times New Roman"/>
                <w:sz w:val="20"/>
                <w:szCs w:val="20"/>
                <w:lang w:bidi="ar-SA"/>
              </w:rPr>
            </w:pPr>
            <w:r w:rsidRPr="00DB542D">
              <w:rPr>
                <w:rFonts w:ascii="Times New Roman" w:eastAsia="Times New Roman" w:hAnsi="Times New Roman" w:cs="Times New Roman"/>
                <w:sz w:val="20"/>
                <w:szCs w:val="20"/>
                <w:lang w:bidi="ar-SA"/>
              </w:rPr>
              <w:t>102</w:t>
            </w:r>
          </w:p>
        </w:tc>
        <w:tc>
          <w:tcPr>
            <w:tcW w:w="676" w:type="dxa"/>
            <w:noWrap/>
            <w:hideMark/>
          </w:tcPr>
          <w:p w14:paraId="7C193651" w14:textId="77777777" w:rsidR="00DB16B1" w:rsidRPr="00DB542D" w:rsidRDefault="00DB16B1" w:rsidP="00DB16B1">
            <w:pPr>
              <w:pStyle w:val="Default"/>
              <w:rPr>
                <w:rFonts w:ascii="Times New Roman" w:eastAsia="Times New Roman" w:hAnsi="Times New Roman" w:cs="Times New Roman"/>
                <w:sz w:val="20"/>
                <w:szCs w:val="20"/>
                <w:lang w:bidi="ar-SA"/>
              </w:rPr>
            </w:pPr>
            <w:r w:rsidRPr="00DB542D">
              <w:rPr>
                <w:rFonts w:ascii="Times New Roman" w:eastAsia="Times New Roman" w:hAnsi="Times New Roman" w:cs="Times New Roman"/>
                <w:sz w:val="20"/>
                <w:szCs w:val="20"/>
                <w:lang w:bidi="ar-SA"/>
              </w:rPr>
              <w:t>60</w:t>
            </w:r>
          </w:p>
        </w:tc>
        <w:tc>
          <w:tcPr>
            <w:tcW w:w="567" w:type="dxa"/>
            <w:noWrap/>
            <w:hideMark/>
          </w:tcPr>
          <w:p w14:paraId="6E45CBE4" w14:textId="77777777" w:rsidR="00DB16B1" w:rsidRPr="00DB542D" w:rsidRDefault="00DB16B1" w:rsidP="00DB16B1">
            <w:pPr>
              <w:pStyle w:val="Default"/>
              <w:rPr>
                <w:rFonts w:ascii="Times New Roman" w:eastAsia="Times New Roman" w:hAnsi="Times New Roman" w:cs="Times New Roman"/>
                <w:sz w:val="20"/>
                <w:szCs w:val="20"/>
                <w:lang w:bidi="ar-SA"/>
              </w:rPr>
            </w:pPr>
            <w:r w:rsidRPr="00DB542D">
              <w:rPr>
                <w:rFonts w:ascii="Times New Roman" w:eastAsia="Times New Roman" w:hAnsi="Times New Roman" w:cs="Times New Roman"/>
                <w:sz w:val="20"/>
                <w:szCs w:val="20"/>
                <w:lang w:bidi="ar-SA"/>
              </w:rPr>
              <w:t>42</w:t>
            </w:r>
          </w:p>
        </w:tc>
        <w:tc>
          <w:tcPr>
            <w:tcW w:w="883" w:type="dxa"/>
            <w:noWrap/>
            <w:hideMark/>
          </w:tcPr>
          <w:p w14:paraId="06ABEB3C" w14:textId="77777777" w:rsidR="00DB16B1" w:rsidRPr="00DB542D" w:rsidRDefault="00DB16B1" w:rsidP="00DB16B1">
            <w:pPr>
              <w:pStyle w:val="Default"/>
              <w:rPr>
                <w:rFonts w:ascii="Times New Roman" w:eastAsia="Times New Roman" w:hAnsi="Times New Roman" w:cs="Times New Roman"/>
                <w:sz w:val="20"/>
                <w:szCs w:val="20"/>
                <w:lang w:bidi="ar-SA"/>
              </w:rPr>
            </w:pPr>
            <w:r w:rsidRPr="00DB542D">
              <w:rPr>
                <w:rFonts w:ascii="Times New Roman" w:eastAsia="Times New Roman" w:hAnsi="Times New Roman" w:cs="Times New Roman"/>
                <w:sz w:val="20"/>
                <w:szCs w:val="20"/>
                <w:lang w:bidi="ar-SA"/>
              </w:rPr>
              <w:t>110</w:t>
            </w:r>
          </w:p>
        </w:tc>
        <w:tc>
          <w:tcPr>
            <w:tcW w:w="535" w:type="dxa"/>
            <w:noWrap/>
            <w:hideMark/>
          </w:tcPr>
          <w:p w14:paraId="0C6C0496" w14:textId="77777777" w:rsidR="00DB16B1" w:rsidRPr="00DB542D" w:rsidRDefault="00DB16B1" w:rsidP="00DB16B1">
            <w:pPr>
              <w:pStyle w:val="Default"/>
              <w:rPr>
                <w:rFonts w:ascii="Times New Roman" w:eastAsia="Times New Roman" w:hAnsi="Times New Roman" w:cs="Times New Roman"/>
                <w:sz w:val="20"/>
                <w:szCs w:val="20"/>
                <w:lang w:bidi="ar-SA"/>
              </w:rPr>
            </w:pPr>
            <w:r w:rsidRPr="00DB542D">
              <w:rPr>
                <w:rFonts w:ascii="Times New Roman" w:eastAsia="Times New Roman" w:hAnsi="Times New Roman" w:cs="Times New Roman"/>
                <w:sz w:val="20"/>
                <w:szCs w:val="20"/>
                <w:lang w:bidi="ar-SA"/>
              </w:rPr>
              <w:t>62</w:t>
            </w:r>
          </w:p>
        </w:tc>
        <w:tc>
          <w:tcPr>
            <w:tcW w:w="567" w:type="dxa"/>
            <w:noWrap/>
            <w:hideMark/>
          </w:tcPr>
          <w:p w14:paraId="26F8B347" w14:textId="77777777" w:rsidR="00DB16B1" w:rsidRPr="00DB542D" w:rsidRDefault="00DB16B1" w:rsidP="00DB16B1">
            <w:pPr>
              <w:pStyle w:val="Default"/>
              <w:rPr>
                <w:rFonts w:ascii="Times New Roman" w:eastAsia="Times New Roman" w:hAnsi="Times New Roman" w:cs="Times New Roman"/>
                <w:sz w:val="20"/>
                <w:szCs w:val="20"/>
                <w:lang w:bidi="ar-SA"/>
              </w:rPr>
            </w:pPr>
            <w:r w:rsidRPr="00DB542D">
              <w:rPr>
                <w:rFonts w:ascii="Times New Roman" w:eastAsia="Times New Roman" w:hAnsi="Times New Roman" w:cs="Times New Roman"/>
                <w:sz w:val="20"/>
                <w:szCs w:val="20"/>
                <w:lang w:bidi="ar-SA"/>
              </w:rPr>
              <w:t>48</w:t>
            </w:r>
          </w:p>
        </w:tc>
      </w:tr>
      <w:tr w:rsidR="00DB16B1" w:rsidRPr="00DB542D" w14:paraId="24D842A4" w14:textId="77777777" w:rsidTr="00E11DC5">
        <w:trPr>
          <w:trHeight w:val="410"/>
          <w:jc w:val="center"/>
        </w:trPr>
        <w:tc>
          <w:tcPr>
            <w:tcW w:w="1539" w:type="dxa"/>
            <w:noWrap/>
            <w:hideMark/>
          </w:tcPr>
          <w:p w14:paraId="30315D56" w14:textId="6AA79E36" w:rsidR="00DB16B1" w:rsidRPr="00DB542D" w:rsidRDefault="001711A0" w:rsidP="00E11DC5">
            <w:pPr>
              <w:pStyle w:val="Default"/>
              <w:rPr>
                <w:rFonts w:ascii="Times New Roman" w:eastAsia="Times New Roman" w:hAnsi="Times New Roman" w:cs="Times New Roman"/>
                <w:b/>
                <w:bCs/>
                <w:sz w:val="20"/>
                <w:szCs w:val="20"/>
                <w:lang w:bidi="ar-SA"/>
              </w:rPr>
            </w:pPr>
            <w:proofErr w:type="spellStart"/>
            <w:r w:rsidRPr="00DB542D">
              <w:rPr>
                <w:rFonts w:ascii="Times New Roman" w:eastAsia="Times New Roman" w:hAnsi="Times New Roman" w:cs="Times New Roman"/>
                <w:b/>
                <w:bCs/>
                <w:sz w:val="20"/>
                <w:szCs w:val="20"/>
                <w:lang w:bidi="ar-SA"/>
              </w:rPr>
              <w:t>Wiek</w:t>
            </w:r>
            <w:proofErr w:type="spellEnd"/>
            <w:r w:rsidR="00E11DC5">
              <w:rPr>
                <w:rFonts w:ascii="Times New Roman" w:eastAsia="Times New Roman" w:hAnsi="Times New Roman" w:cs="Times New Roman"/>
                <w:b/>
                <w:bCs/>
                <w:sz w:val="20"/>
                <w:szCs w:val="20"/>
                <w:lang w:bidi="ar-SA"/>
              </w:rPr>
              <w:t xml:space="preserve"> </w:t>
            </w:r>
            <w:r w:rsidR="003219DC" w:rsidRPr="00DB542D">
              <w:rPr>
                <w:rFonts w:ascii="Times New Roman" w:eastAsia="Times New Roman" w:hAnsi="Times New Roman" w:cs="Times New Roman"/>
                <w:b/>
                <w:bCs/>
                <w:sz w:val="20"/>
                <w:szCs w:val="20"/>
                <w:lang w:bidi="ar-SA"/>
              </w:rPr>
              <w:t>P</w:t>
            </w:r>
            <w:r w:rsidR="00E11DC5">
              <w:rPr>
                <w:rFonts w:ascii="Times New Roman" w:eastAsia="Times New Roman" w:hAnsi="Times New Roman" w:cs="Times New Roman"/>
                <w:b/>
                <w:bCs/>
                <w:sz w:val="20"/>
                <w:szCs w:val="20"/>
                <w:lang w:bidi="ar-SA"/>
              </w:rPr>
              <w:t>rod.</w:t>
            </w:r>
          </w:p>
        </w:tc>
        <w:tc>
          <w:tcPr>
            <w:tcW w:w="883" w:type="dxa"/>
            <w:noWrap/>
            <w:hideMark/>
          </w:tcPr>
          <w:p w14:paraId="70D68448" w14:textId="77777777" w:rsidR="00DB16B1" w:rsidRPr="00DB542D" w:rsidRDefault="00DB16B1" w:rsidP="00DB16B1">
            <w:pPr>
              <w:pStyle w:val="Default"/>
              <w:rPr>
                <w:rFonts w:ascii="Times New Roman" w:eastAsia="Times New Roman" w:hAnsi="Times New Roman" w:cs="Times New Roman"/>
                <w:sz w:val="20"/>
                <w:szCs w:val="20"/>
                <w:lang w:bidi="ar-SA"/>
              </w:rPr>
            </w:pPr>
            <w:r w:rsidRPr="00DB542D">
              <w:rPr>
                <w:rFonts w:ascii="Times New Roman" w:eastAsia="Times New Roman" w:hAnsi="Times New Roman" w:cs="Times New Roman"/>
                <w:sz w:val="20"/>
                <w:szCs w:val="20"/>
                <w:lang w:bidi="ar-SA"/>
              </w:rPr>
              <w:t>139</w:t>
            </w:r>
          </w:p>
        </w:tc>
        <w:tc>
          <w:tcPr>
            <w:tcW w:w="692" w:type="dxa"/>
            <w:noWrap/>
            <w:hideMark/>
          </w:tcPr>
          <w:p w14:paraId="709DA867" w14:textId="77777777" w:rsidR="00DB16B1" w:rsidRPr="00DB542D" w:rsidRDefault="00DB16B1" w:rsidP="00DB16B1">
            <w:pPr>
              <w:pStyle w:val="Default"/>
              <w:rPr>
                <w:rFonts w:ascii="Times New Roman" w:eastAsia="Times New Roman" w:hAnsi="Times New Roman" w:cs="Times New Roman"/>
                <w:sz w:val="20"/>
                <w:szCs w:val="20"/>
                <w:lang w:bidi="ar-SA"/>
              </w:rPr>
            </w:pPr>
            <w:r w:rsidRPr="00DB542D">
              <w:rPr>
                <w:rFonts w:ascii="Times New Roman" w:eastAsia="Times New Roman" w:hAnsi="Times New Roman" w:cs="Times New Roman"/>
                <w:sz w:val="20"/>
                <w:szCs w:val="20"/>
                <w:lang w:bidi="ar-SA"/>
              </w:rPr>
              <w:t>59</w:t>
            </w:r>
          </w:p>
        </w:tc>
        <w:tc>
          <w:tcPr>
            <w:tcW w:w="567" w:type="dxa"/>
            <w:noWrap/>
            <w:hideMark/>
          </w:tcPr>
          <w:p w14:paraId="6B526722" w14:textId="77777777" w:rsidR="00DB16B1" w:rsidRPr="00DB542D" w:rsidRDefault="00DB16B1" w:rsidP="00DB16B1">
            <w:pPr>
              <w:pStyle w:val="Default"/>
              <w:rPr>
                <w:rFonts w:ascii="Times New Roman" w:eastAsia="Times New Roman" w:hAnsi="Times New Roman" w:cs="Times New Roman"/>
                <w:sz w:val="20"/>
                <w:szCs w:val="20"/>
                <w:lang w:bidi="ar-SA"/>
              </w:rPr>
            </w:pPr>
            <w:r w:rsidRPr="00DB542D">
              <w:rPr>
                <w:rFonts w:ascii="Times New Roman" w:eastAsia="Times New Roman" w:hAnsi="Times New Roman" w:cs="Times New Roman"/>
                <w:sz w:val="20"/>
                <w:szCs w:val="20"/>
                <w:lang w:bidi="ar-SA"/>
              </w:rPr>
              <w:t>80</w:t>
            </w:r>
          </w:p>
        </w:tc>
        <w:tc>
          <w:tcPr>
            <w:tcW w:w="883" w:type="dxa"/>
            <w:noWrap/>
            <w:hideMark/>
          </w:tcPr>
          <w:p w14:paraId="534B7CF6" w14:textId="77777777" w:rsidR="00DB16B1" w:rsidRPr="00DB542D" w:rsidRDefault="00DB16B1" w:rsidP="00DB16B1">
            <w:pPr>
              <w:pStyle w:val="Default"/>
              <w:rPr>
                <w:rFonts w:ascii="Times New Roman" w:eastAsia="Times New Roman" w:hAnsi="Times New Roman" w:cs="Times New Roman"/>
                <w:sz w:val="20"/>
                <w:szCs w:val="20"/>
                <w:lang w:bidi="ar-SA"/>
              </w:rPr>
            </w:pPr>
            <w:r w:rsidRPr="00DB542D">
              <w:rPr>
                <w:rFonts w:ascii="Times New Roman" w:eastAsia="Times New Roman" w:hAnsi="Times New Roman" w:cs="Times New Roman"/>
                <w:sz w:val="20"/>
                <w:szCs w:val="20"/>
                <w:lang w:bidi="ar-SA"/>
              </w:rPr>
              <w:t>139</w:t>
            </w:r>
          </w:p>
        </w:tc>
        <w:tc>
          <w:tcPr>
            <w:tcW w:w="676" w:type="dxa"/>
            <w:noWrap/>
            <w:hideMark/>
          </w:tcPr>
          <w:p w14:paraId="1205BBB7" w14:textId="77777777" w:rsidR="00DB16B1" w:rsidRPr="00DB542D" w:rsidRDefault="00DB16B1" w:rsidP="00DB16B1">
            <w:pPr>
              <w:pStyle w:val="Default"/>
              <w:rPr>
                <w:rFonts w:ascii="Times New Roman" w:eastAsia="Times New Roman" w:hAnsi="Times New Roman" w:cs="Times New Roman"/>
                <w:sz w:val="20"/>
                <w:szCs w:val="20"/>
                <w:lang w:bidi="ar-SA"/>
              </w:rPr>
            </w:pPr>
            <w:r w:rsidRPr="00DB542D">
              <w:rPr>
                <w:rFonts w:ascii="Times New Roman" w:eastAsia="Times New Roman" w:hAnsi="Times New Roman" w:cs="Times New Roman"/>
                <w:sz w:val="20"/>
                <w:szCs w:val="20"/>
                <w:lang w:bidi="ar-SA"/>
              </w:rPr>
              <w:t>55</w:t>
            </w:r>
          </w:p>
        </w:tc>
        <w:tc>
          <w:tcPr>
            <w:tcW w:w="567" w:type="dxa"/>
            <w:noWrap/>
            <w:hideMark/>
          </w:tcPr>
          <w:p w14:paraId="00FF26DD" w14:textId="77777777" w:rsidR="00DB16B1" w:rsidRPr="00DB542D" w:rsidRDefault="00DB16B1" w:rsidP="00DB16B1">
            <w:pPr>
              <w:pStyle w:val="Default"/>
              <w:rPr>
                <w:rFonts w:ascii="Times New Roman" w:eastAsia="Times New Roman" w:hAnsi="Times New Roman" w:cs="Times New Roman"/>
                <w:sz w:val="20"/>
                <w:szCs w:val="20"/>
                <w:lang w:bidi="ar-SA"/>
              </w:rPr>
            </w:pPr>
            <w:r w:rsidRPr="00DB542D">
              <w:rPr>
                <w:rFonts w:ascii="Times New Roman" w:eastAsia="Times New Roman" w:hAnsi="Times New Roman" w:cs="Times New Roman"/>
                <w:sz w:val="20"/>
                <w:szCs w:val="20"/>
                <w:lang w:bidi="ar-SA"/>
              </w:rPr>
              <w:t>84</w:t>
            </w:r>
          </w:p>
        </w:tc>
        <w:tc>
          <w:tcPr>
            <w:tcW w:w="883" w:type="dxa"/>
            <w:noWrap/>
            <w:hideMark/>
          </w:tcPr>
          <w:p w14:paraId="5782956B" w14:textId="77777777" w:rsidR="00DB16B1" w:rsidRPr="00DB542D" w:rsidRDefault="00DB16B1" w:rsidP="00DB16B1">
            <w:pPr>
              <w:pStyle w:val="Default"/>
              <w:rPr>
                <w:rFonts w:ascii="Times New Roman" w:eastAsia="Times New Roman" w:hAnsi="Times New Roman" w:cs="Times New Roman"/>
                <w:sz w:val="20"/>
                <w:szCs w:val="20"/>
                <w:lang w:bidi="ar-SA"/>
              </w:rPr>
            </w:pPr>
            <w:r w:rsidRPr="00DB542D">
              <w:rPr>
                <w:rFonts w:ascii="Times New Roman" w:eastAsia="Times New Roman" w:hAnsi="Times New Roman" w:cs="Times New Roman"/>
                <w:sz w:val="20"/>
                <w:szCs w:val="20"/>
                <w:lang w:bidi="ar-SA"/>
              </w:rPr>
              <w:t>144</w:t>
            </w:r>
          </w:p>
        </w:tc>
        <w:tc>
          <w:tcPr>
            <w:tcW w:w="535" w:type="dxa"/>
            <w:noWrap/>
            <w:hideMark/>
          </w:tcPr>
          <w:p w14:paraId="47AB1F5C" w14:textId="77777777" w:rsidR="00DB16B1" w:rsidRPr="00DB542D" w:rsidRDefault="00DB16B1" w:rsidP="00DB16B1">
            <w:pPr>
              <w:pStyle w:val="Default"/>
              <w:rPr>
                <w:rFonts w:ascii="Times New Roman" w:eastAsia="Times New Roman" w:hAnsi="Times New Roman" w:cs="Times New Roman"/>
                <w:sz w:val="20"/>
                <w:szCs w:val="20"/>
                <w:lang w:bidi="ar-SA"/>
              </w:rPr>
            </w:pPr>
            <w:r w:rsidRPr="00DB542D">
              <w:rPr>
                <w:rFonts w:ascii="Times New Roman" w:eastAsia="Times New Roman" w:hAnsi="Times New Roman" w:cs="Times New Roman"/>
                <w:sz w:val="20"/>
                <w:szCs w:val="20"/>
                <w:lang w:bidi="ar-SA"/>
              </w:rPr>
              <w:t>60</w:t>
            </w:r>
          </w:p>
        </w:tc>
        <w:tc>
          <w:tcPr>
            <w:tcW w:w="567" w:type="dxa"/>
            <w:noWrap/>
            <w:hideMark/>
          </w:tcPr>
          <w:p w14:paraId="0ADEEA89" w14:textId="77777777" w:rsidR="00DB16B1" w:rsidRPr="00DB542D" w:rsidRDefault="00DB16B1" w:rsidP="00DB16B1">
            <w:pPr>
              <w:pStyle w:val="Default"/>
              <w:rPr>
                <w:rFonts w:ascii="Times New Roman" w:eastAsia="Times New Roman" w:hAnsi="Times New Roman" w:cs="Times New Roman"/>
                <w:sz w:val="20"/>
                <w:szCs w:val="20"/>
                <w:lang w:bidi="ar-SA"/>
              </w:rPr>
            </w:pPr>
            <w:r w:rsidRPr="00DB542D">
              <w:rPr>
                <w:rFonts w:ascii="Times New Roman" w:eastAsia="Times New Roman" w:hAnsi="Times New Roman" w:cs="Times New Roman"/>
                <w:sz w:val="20"/>
                <w:szCs w:val="20"/>
                <w:lang w:bidi="ar-SA"/>
              </w:rPr>
              <w:t>84</w:t>
            </w:r>
          </w:p>
        </w:tc>
      </w:tr>
      <w:tr w:rsidR="00DB16B1" w:rsidRPr="00DB542D" w14:paraId="17D8B331" w14:textId="77777777" w:rsidTr="00E11DC5">
        <w:trPr>
          <w:trHeight w:val="425"/>
          <w:jc w:val="center"/>
        </w:trPr>
        <w:tc>
          <w:tcPr>
            <w:tcW w:w="1539" w:type="dxa"/>
            <w:noWrap/>
            <w:hideMark/>
          </w:tcPr>
          <w:p w14:paraId="17816240" w14:textId="072910B2" w:rsidR="00DB16B1" w:rsidRPr="00DB542D" w:rsidRDefault="001711A0" w:rsidP="00E11DC5">
            <w:pPr>
              <w:pStyle w:val="Default"/>
              <w:rPr>
                <w:rFonts w:ascii="Times New Roman" w:eastAsia="Times New Roman" w:hAnsi="Times New Roman" w:cs="Times New Roman"/>
                <w:b/>
                <w:bCs/>
                <w:sz w:val="20"/>
                <w:szCs w:val="20"/>
                <w:lang w:bidi="ar-SA"/>
              </w:rPr>
            </w:pPr>
            <w:proofErr w:type="spellStart"/>
            <w:r w:rsidRPr="00DB542D">
              <w:rPr>
                <w:rFonts w:ascii="Times New Roman" w:eastAsia="Times New Roman" w:hAnsi="Times New Roman" w:cs="Times New Roman"/>
                <w:b/>
                <w:bCs/>
                <w:sz w:val="20"/>
                <w:szCs w:val="20"/>
                <w:lang w:bidi="ar-SA"/>
              </w:rPr>
              <w:t>Wiek</w:t>
            </w:r>
            <w:proofErr w:type="spellEnd"/>
            <w:r w:rsidR="00E11DC5">
              <w:rPr>
                <w:rFonts w:ascii="Times New Roman" w:eastAsia="Times New Roman" w:hAnsi="Times New Roman" w:cs="Times New Roman"/>
                <w:b/>
                <w:bCs/>
                <w:sz w:val="20"/>
                <w:szCs w:val="20"/>
                <w:lang w:bidi="ar-SA"/>
              </w:rPr>
              <w:t xml:space="preserve"> </w:t>
            </w:r>
            <w:proofErr w:type="spellStart"/>
            <w:r w:rsidR="00053B98" w:rsidRPr="00DB542D">
              <w:rPr>
                <w:rFonts w:ascii="Times New Roman" w:eastAsia="Times New Roman" w:hAnsi="Times New Roman" w:cs="Times New Roman"/>
                <w:b/>
                <w:bCs/>
                <w:sz w:val="20"/>
                <w:szCs w:val="20"/>
                <w:lang w:bidi="ar-SA"/>
              </w:rPr>
              <w:t>P</w:t>
            </w:r>
            <w:r w:rsidR="00E11DC5">
              <w:rPr>
                <w:rFonts w:ascii="Times New Roman" w:eastAsia="Times New Roman" w:hAnsi="Times New Roman" w:cs="Times New Roman"/>
                <w:b/>
                <w:bCs/>
                <w:sz w:val="20"/>
                <w:szCs w:val="20"/>
                <w:lang w:bidi="ar-SA"/>
              </w:rPr>
              <w:t>oprod</w:t>
            </w:r>
            <w:proofErr w:type="spellEnd"/>
            <w:r w:rsidR="00E11DC5">
              <w:rPr>
                <w:rFonts w:ascii="Times New Roman" w:eastAsia="Times New Roman" w:hAnsi="Times New Roman" w:cs="Times New Roman"/>
                <w:b/>
                <w:bCs/>
                <w:sz w:val="20"/>
                <w:szCs w:val="20"/>
                <w:lang w:bidi="ar-SA"/>
              </w:rPr>
              <w:t>.</w:t>
            </w:r>
          </w:p>
        </w:tc>
        <w:tc>
          <w:tcPr>
            <w:tcW w:w="883" w:type="dxa"/>
            <w:noWrap/>
            <w:hideMark/>
          </w:tcPr>
          <w:p w14:paraId="59A2EE77" w14:textId="77777777" w:rsidR="00DB16B1" w:rsidRPr="00DB542D" w:rsidRDefault="00DB16B1" w:rsidP="00DB16B1">
            <w:pPr>
              <w:pStyle w:val="Default"/>
              <w:rPr>
                <w:rFonts w:ascii="Times New Roman" w:eastAsia="Times New Roman" w:hAnsi="Times New Roman" w:cs="Times New Roman"/>
                <w:sz w:val="20"/>
                <w:szCs w:val="20"/>
                <w:lang w:bidi="ar-SA"/>
              </w:rPr>
            </w:pPr>
            <w:r w:rsidRPr="00DB542D">
              <w:rPr>
                <w:rFonts w:ascii="Times New Roman" w:eastAsia="Times New Roman" w:hAnsi="Times New Roman" w:cs="Times New Roman"/>
                <w:sz w:val="20"/>
                <w:szCs w:val="20"/>
                <w:lang w:bidi="ar-SA"/>
              </w:rPr>
              <w:t>24</w:t>
            </w:r>
          </w:p>
        </w:tc>
        <w:tc>
          <w:tcPr>
            <w:tcW w:w="692" w:type="dxa"/>
            <w:noWrap/>
            <w:hideMark/>
          </w:tcPr>
          <w:p w14:paraId="5AA3346E" w14:textId="77777777" w:rsidR="00DB16B1" w:rsidRPr="00DB542D" w:rsidRDefault="00DB16B1" w:rsidP="00DB16B1">
            <w:pPr>
              <w:pStyle w:val="Default"/>
              <w:rPr>
                <w:rFonts w:ascii="Times New Roman" w:eastAsia="Times New Roman" w:hAnsi="Times New Roman" w:cs="Times New Roman"/>
                <w:sz w:val="20"/>
                <w:szCs w:val="20"/>
                <w:lang w:bidi="ar-SA"/>
              </w:rPr>
            </w:pPr>
            <w:r w:rsidRPr="00DB542D">
              <w:rPr>
                <w:rFonts w:ascii="Times New Roman" w:eastAsia="Times New Roman" w:hAnsi="Times New Roman" w:cs="Times New Roman"/>
                <w:sz w:val="20"/>
                <w:szCs w:val="20"/>
                <w:lang w:bidi="ar-SA"/>
              </w:rPr>
              <w:t>14</w:t>
            </w:r>
          </w:p>
        </w:tc>
        <w:tc>
          <w:tcPr>
            <w:tcW w:w="567" w:type="dxa"/>
            <w:noWrap/>
            <w:hideMark/>
          </w:tcPr>
          <w:p w14:paraId="421F3AB3" w14:textId="77777777" w:rsidR="00DB16B1" w:rsidRPr="00DB542D" w:rsidRDefault="00DB16B1" w:rsidP="00DB16B1">
            <w:pPr>
              <w:pStyle w:val="Default"/>
              <w:rPr>
                <w:rFonts w:ascii="Times New Roman" w:eastAsia="Times New Roman" w:hAnsi="Times New Roman" w:cs="Times New Roman"/>
                <w:sz w:val="20"/>
                <w:szCs w:val="20"/>
                <w:lang w:bidi="ar-SA"/>
              </w:rPr>
            </w:pPr>
            <w:r w:rsidRPr="00DB542D">
              <w:rPr>
                <w:rFonts w:ascii="Times New Roman" w:eastAsia="Times New Roman" w:hAnsi="Times New Roman" w:cs="Times New Roman"/>
                <w:sz w:val="20"/>
                <w:szCs w:val="20"/>
                <w:lang w:bidi="ar-SA"/>
              </w:rPr>
              <w:t>10</w:t>
            </w:r>
          </w:p>
        </w:tc>
        <w:tc>
          <w:tcPr>
            <w:tcW w:w="883" w:type="dxa"/>
            <w:noWrap/>
            <w:hideMark/>
          </w:tcPr>
          <w:p w14:paraId="431BBD98" w14:textId="77777777" w:rsidR="00DB16B1" w:rsidRPr="00DB542D" w:rsidRDefault="00DB16B1" w:rsidP="00DB16B1">
            <w:pPr>
              <w:pStyle w:val="Default"/>
              <w:rPr>
                <w:rFonts w:ascii="Times New Roman" w:eastAsia="Times New Roman" w:hAnsi="Times New Roman" w:cs="Times New Roman"/>
                <w:sz w:val="20"/>
                <w:szCs w:val="20"/>
                <w:lang w:bidi="ar-SA"/>
              </w:rPr>
            </w:pPr>
            <w:r w:rsidRPr="00DB542D">
              <w:rPr>
                <w:rFonts w:ascii="Times New Roman" w:eastAsia="Times New Roman" w:hAnsi="Times New Roman" w:cs="Times New Roman"/>
                <w:sz w:val="20"/>
                <w:szCs w:val="20"/>
                <w:lang w:bidi="ar-SA"/>
              </w:rPr>
              <w:t>30</w:t>
            </w:r>
          </w:p>
        </w:tc>
        <w:tc>
          <w:tcPr>
            <w:tcW w:w="676" w:type="dxa"/>
            <w:noWrap/>
            <w:hideMark/>
          </w:tcPr>
          <w:p w14:paraId="1A453E85" w14:textId="77777777" w:rsidR="00DB16B1" w:rsidRPr="00DB542D" w:rsidRDefault="00DB16B1" w:rsidP="00DB16B1">
            <w:pPr>
              <w:pStyle w:val="Default"/>
              <w:rPr>
                <w:rFonts w:ascii="Times New Roman" w:eastAsia="Times New Roman" w:hAnsi="Times New Roman" w:cs="Times New Roman"/>
                <w:sz w:val="20"/>
                <w:szCs w:val="20"/>
                <w:lang w:bidi="ar-SA"/>
              </w:rPr>
            </w:pPr>
            <w:r w:rsidRPr="00DB542D">
              <w:rPr>
                <w:rFonts w:ascii="Times New Roman" w:eastAsia="Times New Roman" w:hAnsi="Times New Roman" w:cs="Times New Roman"/>
                <w:sz w:val="20"/>
                <w:szCs w:val="20"/>
                <w:lang w:bidi="ar-SA"/>
              </w:rPr>
              <w:t>17</w:t>
            </w:r>
          </w:p>
        </w:tc>
        <w:tc>
          <w:tcPr>
            <w:tcW w:w="567" w:type="dxa"/>
            <w:noWrap/>
            <w:hideMark/>
          </w:tcPr>
          <w:p w14:paraId="6D7C4709" w14:textId="77777777" w:rsidR="00DB16B1" w:rsidRPr="00DB542D" w:rsidRDefault="00DB16B1" w:rsidP="00DB16B1">
            <w:pPr>
              <w:pStyle w:val="Default"/>
              <w:rPr>
                <w:rFonts w:ascii="Times New Roman" w:eastAsia="Times New Roman" w:hAnsi="Times New Roman" w:cs="Times New Roman"/>
                <w:sz w:val="20"/>
                <w:szCs w:val="20"/>
                <w:lang w:bidi="ar-SA"/>
              </w:rPr>
            </w:pPr>
            <w:r w:rsidRPr="00DB542D">
              <w:rPr>
                <w:rFonts w:ascii="Times New Roman" w:eastAsia="Times New Roman" w:hAnsi="Times New Roman" w:cs="Times New Roman"/>
                <w:sz w:val="20"/>
                <w:szCs w:val="20"/>
                <w:lang w:bidi="ar-SA"/>
              </w:rPr>
              <w:t>13</w:t>
            </w:r>
          </w:p>
        </w:tc>
        <w:tc>
          <w:tcPr>
            <w:tcW w:w="883" w:type="dxa"/>
            <w:noWrap/>
            <w:hideMark/>
          </w:tcPr>
          <w:p w14:paraId="53BE127D" w14:textId="77777777" w:rsidR="00DB16B1" w:rsidRPr="00DB542D" w:rsidRDefault="00DB16B1" w:rsidP="00DB16B1">
            <w:pPr>
              <w:pStyle w:val="Default"/>
              <w:rPr>
                <w:rFonts w:ascii="Times New Roman" w:eastAsia="Times New Roman" w:hAnsi="Times New Roman" w:cs="Times New Roman"/>
                <w:sz w:val="20"/>
                <w:szCs w:val="20"/>
                <w:lang w:bidi="ar-SA"/>
              </w:rPr>
            </w:pPr>
            <w:r w:rsidRPr="00DB542D">
              <w:rPr>
                <w:rFonts w:ascii="Times New Roman" w:eastAsia="Times New Roman" w:hAnsi="Times New Roman" w:cs="Times New Roman"/>
                <w:sz w:val="20"/>
                <w:szCs w:val="20"/>
                <w:lang w:bidi="ar-SA"/>
              </w:rPr>
              <w:t>27</w:t>
            </w:r>
          </w:p>
        </w:tc>
        <w:tc>
          <w:tcPr>
            <w:tcW w:w="535" w:type="dxa"/>
            <w:noWrap/>
            <w:hideMark/>
          </w:tcPr>
          <w:p w14:paraId="3DD826BE" w14:textId="77777777" w:rsidR="00DB16B1" w:rsidRPr="00DB542D" w:rsidRDefault="00DB16B1" w:rsidP="00DB16B1">
            <w:pPr>
              <w:pStyle w:val="Default"/>
              <w:rPr>
                <w:rFonts w:ascii="Times New Roman" w:eastAsia="Times New Roman" w:hAnsi="Times New Roman" w:cs="Times New Roman"/>
                <w:sz w:val="20"/>
                <w:szCs w:val="20"/>
                <w:lang w:bidi="ar-SA"/>
              </w:rPr>
            </w:pPr>
            <w:r w:rsidRPr="00DB542D">
              <w:rPr>
                <w:rFonts w:ascii="Times New Roman" w:eastAsia="Times New Roman" w:hAnsi="Times New Roman" w:cs="Times New Roman"/>
                <w:sz w:val="20"/>
                <w:szCs w:val="20"/>
                <w:lang w:bidi="ar-SA"/>
              </w:rPr>
              <w:t>10</w:t>
            </w:r>
          </w:p>
        </w:tc>
        <w:tc>
          <w:tcPr>
            <w:tcW w:w="567" w:type="dxa"/>
            <w:noWrap/>
            <w:hideMark/>
          </w:tcPr>
          <w:p w14:paraId="28531EFE" w14:textId="77777777" w:rsidR="00DB16B1" w:rsidRPr="00DB542D" w:rsidRDefault="00DB16B1" w:rsidP="00DB16B1">
            <w:pPr>
              <w:pStyle w:val="Default"/>
              <w:rPr>
                <w:rFonts w:ascii="Times New Roman" w:eastAsia="Times New Roman" w:hAnsi="Times New Roman" w:cs="Times New Roman"/>
                <w:sz w:val="20"/>
                <w:szCs w:val="20"/>
                <w:lang w:bidi="ar-SA"/>
              </w:rPr>
            </w:pPr>
            <w:r w:rsidRPr="00DB542D">
              <w:rPr>
                <w:rFonts w:ascii="Times New Roman" w:eastAsia="Times New Roman" w:hAnsi="Times New Roman" w:cs="Times New Roman"/>
                <w:sz w:val="20"/>
                <w:szCs w:val="20"/>
                <w:lang w:bidi="ar-SA"/>
              </w:rPr>
              <w:t>17</w:t>
            </w:r>
          </w:p>
        </w:tc>
      </w:tr>
    </w:tbl>
    <w:p w14:paraId="7CE497C5" w14:textId="77777777" w:rsidR="00DB16B1" w:rsidRPr="00D8290C" w:rsidRDefault="00DB16B1" w:rsidP="003E49C4">
      <w:pPr>
        <w:pStyle w:val="Default"/>
        <w:spacing w:before="120"/>
        <w:jc w:val="center"/>
        <w:rPr>
          <w:rFonts w:ascii="Times New Roman" w:eastAsia="Times New Roman" w:hAnsi="Times New Roman" w:cs="Times New Roman"/>
          <w:color w:val="385623" w:themeColor="accent6" w:themeShade="80"/>
          <w:sz w:val="20"/>
          <w:szCs w:val="20"/>
        </w:rPr>
      </w:pPr>
      <w:bookmarkStart w:id="144" w:name="_Hlk76990681"/>
      <w:r w:rsidRPr="00D8290C">
        <w:rPr>
          <w:rFonts w:ascii="Times New Roman" w:eastAsia="Times New Roman" w:hAnsi="Times New Roman" w:cs="Times New Roman"/>
          <w:color w:val="385623" w:themeColor="accent6" w:themeShade="80"/>
          <w:sz w:val="20"/>
          <w:szCs w:val="20"/>
        </w:rPr>
        <w:t>Źródło: GOPS</w:t>
      </w:r>
    </w:p>
    <w:bookmarkEnd w:id="144"/>
    <w:p w14:paraId="0FFDD847" w14:textId="73981DDB" w:rsidR="00053B98" w:rsidRDefault="00053B98" w:rsidP="007823BB">
      <w:pPr>
        <w:pStyle w:val="Default"/>
        <w:rPr>
          <w:rFonts w:ascii="Times New Roman" w:eastAsia="Times New Roman" w:hAnsi="Times New Roman" w:cs="Times New Roman"/>
        </w:rPr>
      </w:pPr>
    </w:p>
    <w:p w14:paraId="30E2AD94" w14:textId="7CCB638A" w:rsidR="00053B98" w:rsidRPr="006433C9" w:rsidRDefault="00053B98" w:rsidP="00DB542D">
      <w:pPr>
        <w:pStyle w:val="Default"/>
        <w:spacing w:line="360" w:lineRule="auto"/>
        <w:ind w:firstLine="284"/>
        <w:jc w:val="both"/>
        <w:rPr>
          <w:rFonts w:ascii="Times New Roman" w:eastAsia="Times New Roman" w:hAnsi="Times New Roman" w:cs="Times New Roman"/>
          <w:b/>
          <w:bCs/>
        </w:rPr>
      </w:pPr>
      <w:r w:rsidRPr="006433C9">
        <w:rPr>
          <w:rFonts w:ascii="Times New Roman" w:eastAsia="Times New Roman" w:hAnsi="Times New Roman" w:cs="Times New Roman"/>
          <w:b/>
          <w:bCs/>
        </w:rPr>
        <w:t xml:space="preserve">W latach 2018-2020 najczęściej były realizowane świadczenia niepieniężne, </w:t>
      </w:r>
      <w:r w:rsidR="00C84C67">
        <w:rPr>
          <w:rFonts w:ascii="Times New Roman" w:eastAsia="Times New Roman" w:hAnsi="Times New Roman" w:cs="Times New Roman"/>
          <w:b/>
          <w:bCs/>
        </w:rPr>
        <w:br/>
      </w:r>
      <w:r w:rsidRPr="006433C9">
        <w:rPr>
          <w:rFonts w:ascii="Times New Roman" w:eastAsia="Times New Roman" w:hAnsi="Times New Roman" w:cs="Times New Roman"/>
          <w:b/>
          <w:bCs/>
        </w:rPr>
        <w:t>z tym że liczba osób i rodzin korzystających z tej formy wsparcia stale i wyraźnie maleje.</w:t>
      </w:r>
    </w:p>
    <w:p w14:paraId="6221F52C" w14:textId="3DCADB76" w:rsidR="00053B98" w:rsidRDefault="00053B98" w:rsidP="003E49C4">
      <w:pPr>
        <w:pStyle w:val="Default"/>
        <w:spacing w:line="360" w:lineRule="auto"/>
        <w:ind w:firstLine="284"/>
        <w:jc w:val="both"/>
        <w:rPr>
          <w:rFonts w:ascii="Times New Roman" w:eastAsia="Times New Roman" w:hAnsi="Times New Roman" w:cs="Times New Roman"/>
        </w:rPr>
      </w:pPr>
      <w:r w:rsidRPr="006433C9">
        <w:rPr>
          <w:rFonts w:ascii="Times New Roman" w:eastAsia="Times New Roman" w:hAnsi="Times New Roman" w:cs="Times New Roman"/>
          <w:b/>
          <w:bCs/>
        </w:rPr>
        <w:t>Odwrotną tendencję widać w przypadku świadczeń pieniężnych</w:t>
      </w:r>
      <w:r w:rsidRPr="00053B98">
        <w:rPr>
          <w:rFonts w:ascii="Times New Roman" w:eastAsia="Times New Roman" w:hAnsi="Times New Roman" w:cs="Times New Roman"/>
        </w:rPr>
        <w:t xml:space="preserve"> </w:t>
      </w:r>
      <w:r w:rsidRPr="006433C9">
        <w:rPr>
          <w:rFonts w:ascii="Times New Roman" w:eastAsia="Times New Roman" w:hAnsi="Times New Roman" w:cs="Times New Roman"/>
          <w:b/>
          <w:bCs/>
        </w:rPr>
        <w:t>– od 2018 r. rośnie – aczkolwiek dużo wolniej - liczba beneficjentów tego rodzaju świadczeń</w:t>
      </w:r>
      <w:r w:rsidRPr="00053B98">
        <w:rPr>
          <w:rFonts w:ascii="Times New Roman" w:eastAsia="Times New Roman" w:hAnsi="Times New Roman" w:cs="Times New Roman"/>
        </w:rPr>
        <w:t xml:space="preserve">. Dotyczy to zarówno osób, jak i rodzin. Wyjątkiem od tej prawidłowości jest jedynie rok 2020, w którym liczba rodzin korzystających ze świadczeń pieniężnych była o </w:t>
      </w:r>
      <w:r w:rsidR="00D8290C">
        <w:rPr>
          <w:rFonts w:ascii="Times New Roman" w:eastAsia="Times New Roman" w:hAnsi="Times New Roman" w:cs="Times New Roman"/>
        </w:rPr>
        <w:t>dwa</w:t>
      </w:r>
      <w:r w:rsidRPr="00053B98">
        <w:rPr>
          <w:rFonts w:ascii="Times New Roman" w:eastAsia="Times New Roman" w:hAnsi="Times New Roman" w:cs="Times New Roman"/>
        </w:rPr>
        <w:t xml:space="preserve"> mniejsza w porównaniu z</w:t>
      </w:r>
      <w:r w:rsidR="00D8290C">
        <w:rPr>
          <w:rFonts w:ascii="Times New Roman" w:eastAsia="Times New Roman" w:hAnsi="Times New Roman" w:cs="Times New Roman"/>
        </w:rPr>
        <w:t> </w:t>
      </w:r>
      <w:r w:rsidRPr="00053B98">
        <w:rPr>
          <w:rFonts w:ascii="Times New Roman" w:eastAsia="Times New Roman" w:hAnsi="Times New Roman" w:cs="Times New Roman"/>
        </w:rPr>
        <w:t>rokiem poprzednim.</w:t>
      </w:r>
    </w:p>
    <w:p w14:paraId="432F11B0" w14:textId="37E4FD08" w:rsidR="00053B98" w:rsidRPr="00053B98" w:rsidRDefault="003E49C4" w:rsidP="003E49C4">
      <w:pPr>
        <w:pStyle w:val="Legenda"/>
        <w:rPr>
          <w:rFonts w:ascii="Calibri" w:eastAsia="Times New Roman" w:hAnsi="Calibri" w:cs="Calibri"/>
          <w:b w:val="0"/>
          <w:bCs/>
          <w:color w:val="000000"/>
          <w:lang w:eastAsia="pl-PL" w:bidi="ar-SA"/>
        </w:rPr>
      </w:pPr>
      <w:bookmarkStart w:id="145" w:name="_Toc80708882"/>
      <w:r>
        <w:t xml:space="preserve">Tabela </w:t>
      </w:r>
      <w:fldSimple w:instr=" SEQ Tabela \* ARABIC ">
        <w:r w:rsidR="0057309B">
          <w:rPr>
            <w:noProof/>
          </w:rPr>
          <w:t>5</w:t>
        </w:r>
      </w:fldSimple>
      <w:r>
        <w:t xml:space="preserve">. </w:t>
      </w:r>
      <w:r w:rsidRPr="00C51287">
        <w:t>Liczba osób  i rodzin korzystających ze świadczeń pieniężnych i niepieniężnych</w:t>
      </w:r>
      <w:bookmarkEnd w:id="145"/>
    </w:p>
    <w:tbl>
      <w:tblPr>
        <w:tblW w:w="8931" w:type="dxa"/>
        <w:jc w:val="center"/>
        <w:tblCellMar>
          <w:left w:w="70" w:type="dxa"/>
          <w:right w:w="70" w:type="dxa"/>
        </w:tblCellMar>
        <w:tblLook w:val="04A0" w:firstRow="1" w:lastRow="0" w:firstColumn="1" w:lastColumn="0" w:noHBand="0" w:noVBand="1"/>
      </w:tblPr>
      <w:tblGrid>
        <w:gridCol w:w="3828"/>
        <w:gridCol w:w="850"/>
        <w:gridCol w:w="851"/>
        <w:gridCol w:w="850"/>
        <w:gridCol w:w="851"/>
        <w:gridCol w:w="850"/>
        <w:gridCol w:w="851"/>
      </w:tblGrid>
      <w:tr w:rsidR="00053B98" w:rsidRPr="00DB542D" w14:paraId="20FA22ED" w14:textId="77777777" w:rsidTr="00A67DC9">
        <w:trPr>
          <w:trHeight w:val="300"/>
          <w:jc w:val="center"/>
        </w:trPr>
        <w:tc>
          <w:tcPr>
            <w:tcW w:w="3828" w:type="dxa"/>
            <w:tcBorders>
              <w:bottom w:val="single" w:sz="4" w:space="0" w:color="auto"/>
              <w:right w:val="single" w:sz="4" w:space="0" w:color="auto"/>
            </w:tcBorders>
            <w:shd w:val="clear" w:color="auto" w:fill="auto"/>
            <w:noWrap/>
            <w:vAlign w:val="bottom"/>
            <w:hideMark/>
          </w:tcPr>
          <w:p w14:paraId="401FA5E2" w14:textId="77777777" w:rsidR="00053B98" w:rsidRPr="00DB542D" w:rsidRDefault="00053B98" w:rsidP="00053B98">
            <w:pPr>
              <w:spacing w:before="0" w:after="0" w:line="240" w:lineRule="auto"/>
              <w:jc w:val="center"/>
              <w:rPr>
                <w:rFonts w:ascii="Times New Roman" w:eastAsia="Times New Roman" w:hAnsi="Times New Roman" w:cs="Times New Roman"/>
                <w:b/>
                <w:bCs/>
                <w:color w:val="000000"/>
                <w:lang w:eastAsia="pl-PL" w:bidi="ar-SA"/>
              </w:rPr>
            </w:pPr>
            <w:r w:rsidRPr="00DB542D">
              <w:rPr>
                <w:rFonts w:ascii="Times New Roman" w:eastAsia="Times New Roman" w:hAnsi="Times New Roman" w:cs="Times New Roman"/>
                <w:b/>
                <w:bCs/>
                <w:color w:val="000000"/>
                <w:lang w:eastAsia="pl-PL" w:bidi="ar-SA"/>
              </w:rPr>
              <w:t> </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2BA3FF" w14:textId="77777777" w:rsidR="00053B98" w:rsidRPr="00DB542D" w:rsidRDefault="00053B98" w:rsidP="00053B98">
            <w:pPr>
              <w:spacing w:before="0" w:after="0" w:line="240" w:lineRule="auto"/>
              <w:jc w:val="center"/>
              <w:rPr>
                <w:rFonts w:ascii="Times New Roman" w:eastAsia="Times New Roman" w:hAnsi="Times New Roman" w:cs="Times New Roman"/>
                <w:b/>
                <w:bCs/>
                <w:color w:val="000000"/>
                <w:lang w:eastAsia="pl-PL" w:bidi="ar-SA"/>
              </w:rPr>
            </w:pPr>
            <w:r w:rsidRPr="00DB542D">
              <w:rPr>
                <w:rFonts w:ascii="Times New Roman" w:eastAsia="Times New Roman" w:hAnsi="Times New Roman" w:cs="Times New Roman"/>
                <w:b/>
                <w:bCs/>
                <w:color w:val="000000"/>
                <w:lang w:eastAsia="pl-PL" w:bidi="ar-SA"/>
              </w:rPr>
              <w:t>2018</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3F3FC2" w14:textId="77777777" w:rsidR="00053B98" w:rsidRPr="00DB542D" w:rsidRDefault="00053B98" w:rsidP="00053B98">
            <w:pPr>
              <w:spacing w:before="0" w:after="0" w:line="240" w:lineRule="auto"/>
              <w:jc w:val="center"/>
              <w:rPr>
                <w:rFonts w:ascii="Times New Roman" w:eastAsia="Times New Roman" w:hAnsi="Times New Roman" w:cs="Times New Roman"/>
                <w:b/>
                <w:bCs/>
                <w:color w:val="000000"/>
                <w:lang w:eastAsia="pl-PL" w:bidi="ar-SA"/>
              </w:rPr>
            </w:pPr>
            <w:r w:rsidRPr="00DB542D">
              <w:rPr>
                <w:rFonts w:ascii="Times New Roman" w:eastAsia="Times New Roman" w:hAnsi="Times New Roman" w:cs="Times New Roman"/>
                <w:b/>
                <w:bCs/>
                <w:color w:val="000000"/>
                <w:lang w:eastAsia="pl-PL" w:bidi="ar-SA"/>
              </w:rPr>
              <w:t>2019</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7DD251" w14:textId="77777777" w:rsidR="00053B98" w:rsidRPr="00DB542D" w:rsidRDefault="00053B98" w:rsidP="00053B98">
            <w:pPr>
              <w:spacing w:before="0" w:after="0" w:line="240" w:lineRule="auto"/>
              <w:jc w:val="center"/>
              <w:rPr>
                <w:rFonts w:ascii="Times New Roman" w:eastAsia="Times New Roman" w:hAnsi="Times New Roman" w:cs="Times New Roman"/>
                <w:b/>
                <w:bCs/>
                <w:color w:val="000000"/>
                <w:lang w:eastAsia="pl-PL" w:bidi="ar-SA"/>
              </w:rPr>
            </w:pPr>
            <w:r w:rsidRPr="00DB542D">
              <w:rPr>
                <w:rFonts w:ascii="Times New Roman" w:eastAsia="Times New Roman" w:hAnsi="Times New Roman" w:cs="Times New Roman"/>
                <w:b/>
                <w:bCs/>
                <w:color w:val="000000"/>
                <w:lang w:eastAsia="pl-PL" w:bidi="ar-SA"/>
              </w:rPr>
              <w:t>2020</w:t>
            </w:r>
          </w:p>
        </w:tc>
      </w:tr>
      <w:tr w:rsidR="00053B98" w:rsidRPr="00DB542D" w14:paraId="32379A3F" w14:textId="77777777" w:rsidTr="00A67DC9">
        <w:trPr>
          <w:trHeight w:val="6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371AAC19" w14:textId="77777777" w:rsidR="00053B98" w:rsidRPr="00DB542D" w:rsidRDefault="00053B98" w:rsidP="00053B98">
            <w:pPr>
              <w:spacing w:before="0" w:after="0" w:line="240" w:lineRule="auto"/>
              <w:jc w:val="center"/>
              <w:rPr>
                <w:rFonts w:ascii="Times New Roman" w:eastAsia="Times New Roman" w:hAnsi="Times New Roman" w:cs="Times New Roman"/>
                <w:b/>
                <w:bCs/>
                <w:color w:val="000000"/>
                <w:lang w:eastAsia="pl-PL" w:bidi="ar-SA"/>
              </w:rPr>
            </w:pPr>
            <w:r w:rsidRPr="00DB542D">
              <w:rPr>
                <w:rFonts w:ascii="Times New Roman" w:eastAsia="Times New Roman" w:hAnsi="Times New Roman" w:cs="Times New Roman"/>
                <w:b/>
                <w:bCs/>
                <w:color w:val="000000"/>
                <w:lang w:eastAsia="pl-PL" w:bidi="ar-SA"/>
              </w:rPr>
              <w:t> </w:t>
            </w:r>
          </w:p>
        </w:tc>
        <w:tc>
          <w:tcPr>
            <w:tcW w:w="850" w:type="dxa"/>
            <w:tcBorders>
              <w:top w:val="nil"/>
              <w:left w:val="nil"/>
              <w:bottom w:val="single" w:sz="4" w:space="0" w:color="auto"/>
              <w:right w:val="single" w:sz="4" w:space="0" w:color="auto"/>
            </w:tcBorders>
            <w:shd w:val="clear" w:color="auto" w:fill="auto"/>
            <w:vAlign w:val="bottom"/>
            <w:hideMark/>
          </w:tcPr>
          <w:p w14:paraId="1549184C" w14:textId="77777777" w:rsidR="00053B98" w:rsidRPr="00DB542D" w:rsidRDefault="00053B98" w:rsidP="00053B98">
            <w:pPr>
              <w:spacing w:before="0" w:after="0" w:line="240" w:lineRule="auto"/>
              <w:jc w:val="center"/>
              <w:rPr>
                <w:rFonts w:ascii="Times New Roman" w:eastAsia="Times New Roman" w:hAnsi="Times New Roman" w:cs="Times New Roman"/>
                <w:b/>
                <w:bCs/>
                <w:color w:val="000000"/>
                <w:lang w:eastAsia="pl-PL" w:bidi="ar-SA"/>
              </w:rPr>
            </w:pPr>
            <w:r w:rsidRPr="00DB542D">
              <w:rPr>
                <w:rFonts w:ascii="Times New Roman" w:eastAsia="Times New Roman" w:hAnsi="Times New Roman" w:cs="Times New Roman"/>
                <w:b/>
                <w:bCs/>
                <w:color w:val="000000"/>
                <w:lang w:eastAsia="pl-PL" w:bidi="ar-SA"/>
              </w:rPr>
              <w:t>liczba osób</w:t>
            </w:r>
          </w:p>
        </w:tc>
        <w:tc>
          <w:tcPr>
            <w:tcW w:w="851" w:type="dxa"/>
            <w:tcBorders>
              <w:top w:val="nil"/>
              <w:left w:val="nil"/>
              <w:bottom w:val="single" w:sz="4" w:space="0" w:color="auto"/>
              <w:right w:val="single" w:sz="4" w:space="0" w:color="auto"/>
            </w:tcBorders>
            <w:shd w:val="clear" w:color="auto" w:fill="auto"/>
            <w:vAlign w:val="bottom"/>
            <w:hideMark/>
          </w:tcPr>
          <w:p w14:paraId="3035CD96" w14:textId="77777777" w:rsidR="00053B98" w:rsidRPr="00DB542D" w:rsidRDefault="00053B98" w:rsidP="00053B98">
            <w:pPr>
              <w:spacing w:before="0" w:after="0" w:line="240" w:lineRule="auto"/>
              <w:jc w:val="center"/>
              <w:rPr>
                <w:rFonts w:ascii="Times New Roman" w:eastAsia="Times New Roman" w:hAnsi="Times New Roman" w:cs="Times New Roman"/>
                <w:b/>
                <w:bCs/>
                <w:color w:val="000000"/>
                <w:lang w:eastAsia="pl-PL" w:bidi="ar-SA"/>
              </w:rPr>
            </w:pPr>
            <w:r w:rsidRPr="00DB542D">
              <w:rPr>
                <w:rFonts w:ascii="Times New Roman" w:eastAsia="Times New Roman" w:hAnsi="Times New Roman" w:cs="Times New Roman"/>
                <w:b/>
                <w:bCs/>
                <w:color w:val="000000"/>
                <w:lang w:eastAsia="pl-PL" w:bidi="ar-SA"/>
              </w:rPr>
              <w:t>liczba rodzin</w:t>
            </w:r>
          </w:p>
        </w:tc>
        <w:tc>
          <w:tcPr>
            <w:tcW w:w="850" w:type="dxa"/>
            <w:tcBorders>
              <w:top w:val="nil"/>
              <w:left w:val="nil"/>
              <w:bottom w:val="single" w:sz="4" w:space="0" w:color="auto"/>
              <w:right w:val="single" w:sz="4" w:space="0" w:color="auto"/>
            </w:tcBorders>
            <w:shd w:val="clear" w:color="auto" w:fill="auto"/>
            <w:vAlign w:val="bottom"/>
            <w:hideMark/>
          </w:tcPr>
          <w:p w14:paraId="1B1CD341" w14:textId="77777777" w:rsidR="00053B98" w:rsidRPr="00DB542D" w:rsidRDefault="00053B98" w:rsidP="00053B98">
            <w:pPr>
              <w:spacing w:before="0" w:after="0" w:line="240" w:lineRule="auto"/>
              <w:jc w:val="center"/>
              <w:rPr>
                <w:rFonts w:ascii="Times New Roman" w:eastAsia="Times New Roman" w:hAnsi="Times New Roman" w:cs="Times New Roman"/>
                <w:b/>
                <w:bCs/>
                <w:color w:val="000000"/>
                <w:lang w:eastAsia="pl-PL" w:bidi="ar-SA"/>
              </w:rPr>
            </w:pPr>
            <w:r w:rsidRPr="00DB542D">
              <w:rPr>
                <w:rFonts w:ascii="Times New Roman" w:eastAsia="Times New Roman" w:hAnsi="Times New Roman" w:cs="Times New Roman"/>
                <w:b/>
                <w:bCs/>
                <w:color w:val="000000"/>
                <w:lang w:eastAsia="pl-PL" w:bidi="ar-SA"/>
              </w:rPr>
              <w:t>liczba osób</w:t>
            </w:r>
          </w:p>
        </w:tc>
        <w:tc>
          <w:tcPr>
            <w:tcW w:w="851" w:type="dxa"/>
            <w:tcBorders>
              <w:top w:val="nil"/>
              <w:left w:val="nil"/>
              <w:bottom w:val="single" w:sz="4" w:space="0" w:color="auto"/>
              <w:right w:val="single" w:sz="4" w:space="0" w:color="auto"/>
            </w:tcBorders>
            <w:shd w:val="clear" w:color="auto" w:fill="auto"/>
            <w:vAlign w:val="bottom"/>
            <w:hideMark/>
          </w:tcPr>
          <w:p w14:paraId="3BE11D56" w14:textId="77777777" w:rsidR="00053B98" w:rsidRPr="00DB542D" w:rsidRDefault="00053B98" w:rsidP="00053B98">
            <w:pPr>
              <w:spacing w:before="0" w:after="0" w:line="240" w:lineRule="auto"/>
              <w:jc w:val="center"/>
              <w:rPr>
                <w:rFonts w:ascii="Times New Roman" w:eastAsia="Times New Roman" w:hAnsi="Times New Roman" w:cs="Times New Roman"/>
                <w:b/>
                <w:bCs/>
                <w:color w:val="000000"/>
                <w:lang w:eastAsia="pl-PL" w:bidi="ar-SA"/>
              </w:rPr>
            </w:pPr>
            <w:r w:rsidRPr="00DB542D">
              <w:rPr>
                <w:rFonts w:ascii="Times New Roman" w:eastAsia="Times New Roman" w:hAnsi="Times New Roman" w:cs="Times New Roman"/>
                <w:b/>
                <w:bCs/>
                <w:color w:val="000000"/>
                <w:lang w:eastAsia="pl-PL" w:bidi="ar-SA"/>
              </w:rPr>
              <w:t>liczba rodzin</w:t>
            </w:r>
          </w:p>
        </w:tc>
        <w:tc>
          <w:tcPr>
            <w:tcW w:w="850" w:type="dxa"/>
            <w:tcBorders>
              <w:top w:val="nil"/>
              <w:left w:val="nil"/>
              <w:bottom w:val="single" w:sz="4" w:space="0" w:color="auto"/>
              <w:right w:val="single" w:sz="4" w:space="0" w:color="auto"/>
            </w:tcBorders>
            <w:shd w:val="clear" w:color="auto" w:fill="auto"/>
            <w:vAlign w:val="bottom"/>
            <w:hideMark/>
          </w:tcPr>
          <w:p w14:paraId="462F32F9" w14:textId="77777777" w:rsidR="00053B98" w:rsidRPr="00DB542D" w:rsidRDefault="00053B98" w:rsidP="00053B98">
            <w:pPr>
              <w:spacing w:before="0" w:after="0" w:line="240" w:lineRule="auto"/>
              <w:jc w:val="center"/>
              <w:rPr>
                <w:rFonts w:ascii="Times New Roman" w:eastAsia="Times New Roman" w:hAnsi="Times New Roman" w:cs="Times New Roman"/>
                <w:b/>
                <w:bCs/>
                <w:color w:val="000000"/>
                <w:lang w:eastAsia="pl-PL" w:bidi="ar-SA"/>
              </w:rPr>
            </w:pPr>
            <w:r w:rsidRPr="00DB542D">
              <w:rPr>
                <w:rFonts w:ascii="Times New Roman" w:eastAsia="Times New Roman" w:hAnsi="Times New Roman" w:cs="Times New Roman"/>
                <w:b/>
                <w:bCs/>
                <w:color w:val="000000"/>
                <w:lang w:eastAsia="pl-PL" w:bidi="ar-SA"/>
              </w:rPr>
              <w:t>liczba osób</w:t>
            </w:r>
          </w:p>
        </w:tc>
        <w:tc>
          <w:tcPr>
            <w:tcW w:w="851" w:type="dxa"/>
            <w:tcBorders>
              <w:top w:val="nil"/>
              <w:left w:val="nil"/>
              <w:bottom w:val="single" w:sz="4" w:space="0" w:color="auto"/>
              <w:right w:val="single" w:sz="4" w:space="0" w:color="auto"/>
            </w:tcBorders>
            <w:shd w:val="clear" w:color="auto" w:fill="auto"/>
            <w:vAlign w:val="bottom"/>
            <w:hideMark/>
          </w:tcPr>
          <w:p w14:paraId="1BC36648" w14:textId="77777777" w:rsidR="00053B98" w:rsidRPr="00DB542D" w:rsidRDefault="00053B98" w:rsidP="00053B98">
            <w:pPr>
              <w:spacing w:before="0" w:after="0" w:line="240" w:lineRule="auto"/>
              <w:jc w:val="center"/>
              <w:rPr>
                <w:rFonts w:ascii="Times New Roman" w:eastAsia="Times New Roman" w:hAnsi="Times New Roman" w:cs="Times New Roman"/>
                <w:b/>
                <w:bCs/>
                <w:color w:val="000000"/>
                <w:lang w:eastAsia="pl-PL" w:bidi="ar-SA"/>
              </w:rPr>
            </w:pPr>
            <w:r w:rsidRPr="00DB542D">
              <w:rPr>
                <w:rFonts w:ascii="Times New Roman" w:eastAsia="Times New Roman" w:hAnsi="Times New Roman" w:cs="Times New Roman"/>
                <w:b/>
                <w:bCs/>
                <w:color w:val="000000"/>
                <w:lang w:eastAsia="pl-PL" w:bidi="ar-SA"/>
              </w:rPr>
              <w:t>liczba rodzin</w:t>
            </w:r>
          </w:p>
        </w:tc>
      </w:tr>
      <w:tr w:rsidR="00053B98" w:rsidRPr="00DB542D" w14:paraId="0725B9C7" w14:textId="77777777" w:rsidTr="00A67DC9">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1A251E4F" w14:textId="77777777" w:rsidR="00053B98" w:rsidRPr="00DB542D" w:rsidRDefault="00053B98" w:rsidP="00053B98">
            <w:pPr>
              <w:spacing w:before="0" w:after="0" w:line="240" w:lineRule="auto"/>
              <w:jc w:val="left"/>
              <w:rPr>
                <w:rFonts w:ascii="Times New Roman" w:eastAsia="Times New Roman" w:hAnsi="Times New Roman" w:cs="Times New Roman"/>
                <w:b/>
                <w:bCs/>
                <w:color w:val="000000"/>
                <w:lang w:eastAsia="pl-PL" w:bidi="ar-SA"/>
              </w:rPr>
            </w:pPr>
            <w:r w:rsidRPr="00DB542D">
              <w:rPr>
                <w:rFonts w:ascii="Times New Roman" w:eastAsia="Times New Roman" w:hAnsi="Times New Roman" w:cs="Times New Roman"/>
                <w:b/>
                <w:bCs/>
                <w:color w:val="000000"/>
                <w:lang w:eastAsia="pl-PL" w:bidi="ar-SA"/>
              </w:rPr>
              <w:t>Świadczenia niepieniężne</w:t>
            </w:r>
          </w:p>
        </w:tc>
        <w:tc>
          <w:tcPr>
            <w:tcW w:w="850" w:type="dxa"/>
            <w:tcBorders>
              <w:top w:val="nil"/>
              <w:left w:val="nil"/>
              <w:bottom w:val="single" w:sz="4" w:space="0" w:color="auto"/>
              <w:right w:val="single" w:sz="4" w:space="0" w:color="auto"/>
            </w:tcBorders>
            <w:shd w:val="clear" w:color="auto" w:fill="auto"/>
            <w:noWrap/>
            <w:vAlign w:val="bottom"/>
            <w:hideMark/>
          </w:tcPr>
          <w:p w14:paraId="1D0871C0" w14:textId="77777777" w:rsidR="00053B98" w:rsidRPr="00DB542D" w:rsidRDefault="00053B98" w:rsidP="00053B98">
            <w:pPr>
              <w:spacing w:before="0" w:after="0" w:line="240" w:lineRule="auto"/>
              <w:jc w:val="right"/>
              <w:rPr>
                <w:rFonts w:ascii="Times New Roman" w:eastAsia="Times New Roman" w:hAnsi="Times New Roman" w:cs="Times New Roman"/>
                <w:color w:val="000000"/>
                <w:lang w:eastAsia="pl-PL" w:bidi="ar-SA"/>
              </w:rPr>
            </w:pPr>
            <w:r w:rsidRPr="00DB542D">
              <w:rPr>
                <w:rFonts w:ascii="Times New Roman" w:eastAsia="Times New Roman" w:hAnsi="Times New Roman" w:cs="Times New Roman"/>
                <w:color w:val="000000"/>
                <w:lang w:eastAsia="pl-PL" w:bidi="ar-SA"/>
              </w:rPr>
              <w:t>145</w:t>
            </w:r>
          </w:p>
        </w:tc>
        <w:tc>
          <w:tcPr>
            <w:tcW w:w="851" w:type="dxa"/>
            <w:tcBorders>
              <w:top w:val="nil"/>
              <w:left w:val="nil"/>
              <w:bottom w:val="single" w:sz="4" w:space="0" w:color="auto"/>
              <w:right w:val="single" w:sz="4" w:space="0" w:color="auto"/>
            </w:tcBorders>
            <w:shd w:val="clear" w:color="auto" w:fill="auto"/>
            <w:noWrap/>
            <w:vAlign w:val="bottom"/>
            <w:hideMark/>
          </w:tcPr>
          <w:p w14:paraId="68009D4D" w14:textId="77777777" w:rsidR="00053B98" w:rsidRPr="00DB542D" w:rsidRDefault="00053B98" w:rsidP="00053B98">
            <w:pPr>
              <w:spacing w:before="0" w:after="0" w:line="240" w:lineRule="auto"/>
              <w:jc w:val="right"/>
              <w:rPr>
                <w:rFonts w:ascii="Times New Roman" w:eastAsia="Times New Roman" w:hAnsi="Times New Roman" w:cs="Times New Roman"/>
                <w:color w:val="000000"/>
                <w:lang w:eastAsia="pl-PL" w:bidi="ar-SA"/>
              </w:rPr>
            </w:pPr>
            <w:r w:rsidRPr="00DB542D">
              <w:rPr>
                <w:rFonts w:ascii="Times New Roman" w:eastAsia="Times New Roman" w:hAnsi="Times New Roman" w:cs="Times New Roman"/>
                <w:color w:val="000000"/>
                <w:lang w:eastAsia="pl-PL" w:bidi="ar-SA"/>
              </w:rPr>
              <w:t>73</w:t>
            </w:r>
          </w:p>
        </w:tc>
        <w:tc>
          <w:tcPr>
            <w:tcW w:w="850" w:type="dxa"/>
            <w:tcBorders>
              <w:top w:val="nil"/>
              <w:left w:val="nil"/>
              <w:bottom w:val="single" w:sz="4" w:space="0" w:color="auto"/>
              <w:right w:val="single" w:sz="4" w:space="0" w:color="auto"/>
            </w:tcBorders>
            <w:shd w:val="clear" w:color="auto" w:fill="auto"/>
            <w:noWrap/>
            <w:vAlign w:val="bottom"/>
            <w:hideMark/>
          </w:tcPr>
          <w:p w14:paraId="7A9F88E8" w14:textId="77777777" w:rsidR="00053B98" w:rsidRPr="00DB542D" w:rsidRDefault="00053B98" w:rsidP="00053B98">
            <w:pPr>
              <w:spacing w:before="0" w:after="0" w:line="240" w:lineRule="auto"/>
              <w:jc w:val="right"/>
              <w:rPr>
                <w:rFonts w:ascii="Times New Roman" w:eastAsia="Times New Roman" w:hAnsi="Times New Roman" w:cs="Times New Roman"/>
                <w:color w:val="000000"/>
                <w:lang w:eastAsia="pl-PL" w:bidi="ar-SA"/>
              </w:rPr>
            </w:pPr>
            <w:r w:rsidRPr="00DB542D">
              <w:rPr>
                <w:rFonts w:ascii="Times New Roman" w:eastAsia="Times New Roman" w:hAnsi="Times New Roman" w:cs="Times New Roman"/>
                <w:color w:val="000000"/>
                <w:lang w:eastAsia="pl-PL" w:bidi="ar-SA"/>
              </w:rPr>
              <w:t>106</w:t>
            </w:r>
          </w:p>
        </w:tc>
        <w:tc>
          <w:tcPr>
            <w:tcW w:w="851" w:type="dxa"/>
            <w:tcBorders>
              <w:top w:val="nil"/>
              <w:left w:val="nil"/>
              <w:bottom w:val="single" w:sz="4" w:space="0" w:color="auto"/>
              <w:right w:val="single" w:sz="4" w:space="0" w:color="auto"/>
            </w:tcBorders>
            <w:shd w:val="clear" w:color="auto" w:fill="auto"/>
            <w:noWrap/>
            <w:vAlign w:val="bottom"/>
            <w:hideMark/>
          </w:tcPr>
          <w:p w14:paraId="555428BC" w14:textId="77777777" w:rsidR="00053B98" w:rsidRPr="00DB542D" w:rsidRDefault="00053B98" w:rsidP="00053B98">
            <w:pPr>
              <w:spacing w:before="0" w:after="0" w:line="240" w:lineRule="auto"/>
              <w:jc w:val="right"/>
              <w:rPr>
                <w:rFonts w:ascii="Times New Roman" w:eastAsia="Times New Roman" w:hAnsi="Times New Roman" w:cs="Times New Roman"/>
                <w:color w:val="000000"/>
                <w:lang w:eastAsia="pl-PL" w:bidi="ar-SA"/>
              </w:rPr>
            </w:pPr>
            <w:r w:rsidRPr="00DB542D">
              <w:rPr>
                <w:rFonts w:ascii="Times New Roman" w:eastAsia="Times New Roman" w:hAnsi="Times New Roman" w:cs="Times New Roman"/>
                <w:color w:val="000000"/>
                <w:lang w:eastAsia="pl-PL" w:bidi="ar-SA"/>
              </w:rPr>
              <w:t>52</w:t>
            </w:r>
          </w:p>
        </w:tc>
        <w:tc>
          <w:tcPr>
            <w:tcW w:w="850" w:type="dxa"/>
            <w:tcBorders>
              <w:top w:val="nil"/>
              <w:left w:val="nil"/>
              <w:bottom w:val="single" w:sz="4" w:space="0" w:color="auto"/>
              <w:right w:val="single" w:sz="4" w:space="0" w:color="auto"/>
            </w:tcBorders>
            <w:shd w:val="clear" w:color="auto" w:fill="auto"/>
            <w:noWrap/>
            <w:vAlign w:val="bottom"/>
            <w:hideMark/>
          </w:tcPr>
          <w:p w14:paraId="18ABA943" w14:textId="77777777" w:rsidR="00053B98" w:rsidRPr="00DB542D" w:rsidRDefault="00053B98" w:rsidP="00053B98">
            <w:pPr>
              <w:spacing w:before="0" w:after="0" w:line="240" w:lineRule="auto"/>
              <w:jc w:val="right"/>
              <w:rPr>
                <w:rFonts w:ascii="Times New Roman" w:eastAsia="Times New Roman" w:hAnsi="Times New Roman" w:cs="Times New Roman"/>
                <w:color w:val="000000"/>
                <w:lang w:eastAsia="pl-PL" w:bidi="ar-SA"/>
              </w:rPr>
            </w:pPr>
            <w:r w:rsidRPr="00DB542D">
              <w:rPr>
                <w:rFonts w:ascii="Times New Roman" w:eastAsia="Times New Roman" w:hAnsi="Times New Roman" w:cs="Times New Roman"/>
                <w:color w:val="000000"/>
                <w:lang w:eastAsia="pl-PL" w:bidi="ar-SA"/>
              </w:rPr>
              <w:t>83</w:t>
            </w:r>
          </w:p>
        </w:tc>
        <w:tc>
          <w:tcPr>
            <w:tcW w:w="851" w:type="dxa"/>
            <w:tcBorders>
              <w:top w:val="nil"/>
              <w:left w:val="nil"/>
              <w:bottom w:val="single" w:sz="4" w:space="0" w:color="auto"/>
              <w:right w:val="single" w:sz="4" w:space="0" w:color="auto"/>
            </w:tcBorders>
            <w:shd w:val="clear" w:color="auto" w:fill="auto"/>
            <w:noWrap/>
            <w:vAlign w:val="bottom"/>
            <w:hideMark/>
          </w:tcPr>
          <w:p w14:paraId="0C893793" w14:textId="77777777" w:rsidR="00053B98" w:rsidRPr="00DB542D" w:rsidRDefault="00053B98" w:rsidP="00053B98">
            <w:pPr>
              <w:spacing w:before="0" w:after="0" w:line="240" w:lineRule="auto"/>
              <w:jc w:val="right"/>
              <w:rPr>
                <w:rFonts w:ascii="Times New Roman" w:eastAsia="Times New Roman" w:hAnsi="Times New Roman" w:cs="Times New Roman"/>
                <w:color w:val="000000"/>
                <w:lang w:eastAsia="pl-PL" w:bidi="ar-SA"/>
              </w:rPr>
            </w:pPr>
            <w:r w:rsidRPr="00DB542D">
              <w:rPr>
                <w:rFonts w:ascii="Times New Roman" w:eastAsia="Times New Roman" w:hAnsi="Times New Roman" w:cs="Times New Roman"/>
                <w:color w:val="000000"/>
                <w:lang w:eastAsia="pl-PL" w:bidi="ar-SA"/>
              </w:rPr>
              <w:t>42</w:t>
            </w:r>
          </w:p>
        </w:tc>
      </w:tr>
      <w:tr w:rsidR="00053B98" w:rsidRPr="00DB542D" w14:paraId="2B4FAC6B" w14:textId="77777777" w:rsidTr="00A67DC9">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4D54C3AF" w14:textId="0F95D337" w:rsidR="00053B98" w:rsidRPr="00DB542D" w:rsidRDefault="00053B98" w:rsidP="00053B98">
            <w:pPr>
              <w:spacing w:before="0" w:after="0" w:line="240" w:lineRule="auto"/>
              <w:jc w:val="left"/>
              <w:rPr>
                <w:rFonts w:ascii="Times New Roman" w:eastAsia="Times New Roman" w:hAnsi="Times New Roman" w:cs="Times New Roman"/>
                <w:b/>
                <w:bCs/>
                <w:color w:val="000000"/>
                <w:lang w:eastAsia="pl-PL" w:bidi="ar-SA"/>
              </w:rPr>
            </w:pPr>
            <w:r w:rsidRPr="00DB542D">
              <w:rPr>
                <w:rFonts w:ascii="Times New Roman" w:eastAsia="Times New Roman" w:hAnsi="Times New Roman" w:cs="Times New Roman"/>
                <w:b/>
                <w:bCs/>
                <w:color w:val="000000"/>
                <w:lang w:eastAsia="pl-PL" w:bidi="ar-SA"/>
              </w:rPr>
              <w:t>Świadczenia pieniężne</w:t>
            </w:r>
          </w:p>
        </w:tc>
        <w:tc>
          <w:tcPr>
            <w:tcW w:w="850" w:type="dxa"/>
            <w:tcBorders>
              <w:top w:val="nil"/>
              <w:left w:val="nil"/>
              <w:bottom w:val="single" w:sz="4" w:space="0" w:color="auto"/>
              <w:right w:val="single" w:sz="4" w:space="0" w:color="auto"/>
            </w:tcBorders>
            <w:shd w:val="clear" w:color="auto" w:fill="auto"/>
            <w:noWrap/>
            <w:vAlign w:val="bottom"/>
            <w:hideMark/>
          </w:tcPr>
          <w:p w14:paraId="47E3F9D9" w14:textId="77777777" w:rsidR="00053B98" w:rsidRPr="00DB542D" w:rsidRDefault="00053B98" w:rsidP="00053B98">
            <w:pPr>
              <w:spacing w:before="0" w:after="0" w:line="240" w:lineRule="auto"/>
              <w:jc w:val="right"/>
              <w:rPr>
                <w:rFonts w:ascii="Times New Roman" w:eastAsia="Times New Roman" w:hAnsi="Times New Roman" w:cs="Times New Roman"/>
                <w:color w:val="000000"/>
                <w:lang w:eastAsia="pl-PL" w:bidi="ar-SA"/>
              </w:rPr>
            </w:pPr>
            <w:r w:rsidRPr="00DB542D">
              <w:rPr>
                <w:rFonts w:ascii="Times New Roman" w:eastAsia="Times New Roman" w:hAnsi="Times New Roman" w:cs="Times New Roman"/>
                <w:color w:val="000000"/>
                <w:lang w:eastAsia="pl-PL" w:bidi="ar-SA"/>
              </w:rPr>
              <w:t>90</w:t>
            </w:r>
          </w:p>
        </w:tc>
        <w:tc>
          <w:tcPr>
            <w:tcW w:w="851" w:type="dxa"/>
            <w:tcBorders>
              <w:top w:val="nil"/>
              <w:left w:val="nil"/>
              <w:bottom w:val="single" w:sz="4" w:space="0" w:color="auto"/>
              <w:right w:val="single" w:sz="4" w:space="0" w:color="auto"/>
            </w:tcBorders>
            <w:shd w:val="clear" w:color="auto" w:fill="auto"/>
            <w:noWrap/>
            <w:vAlign w:val="bottom"/>
            <w:hideMark/>
          </w:tcPr>
          <w:p w14:paraId="0FF4DB8B" w14:textId="77777777" w:rsidR="00053B98" w:rsidRPr="00DB542D" w:rsidRDefault="00053B98" w:rsidP="00053B98">
            <w:pPr>
              <w:spacing w:before="0" w:after="0" w:line="240" w:lineRule="auto"/>
              <w:jc w:val="right"/>
              <w:rPr>
                <w:rFonts w:ascii="Times New Roman" w:eastAsia="Times New Roman" w:hAnsi="Times New Roman" w:cs="Times New Roman"/>
                <w:color w:val="000000"/>
                <w:lang w:eastAsia="pl-PL" w:bidi="ar-SA"/>
              </w:rPr>
            </w:pPr>
            <w:r w:rsidRPr="00DB542D">
              <w:rPr>
                <w:rFonts w:ascii="Times New Roman" w:eastAsia="Times New Roman" w:hAnsi="Times New Roman" w:cs="Times New Roman"/>
                <w:color w:val="000000"/>
                <w:lang w:eastAsia="pl-PL" w:bidi="ar-SA"/>
              </w:rPr>
              <w:t>86</w:t>
            </w:r>
          </w:p>
        </w:tc>
        <w:tc>
          <w:tcPr>
            <w:tcW w:w="850" w:type="dxa"/>
            <w:tcBorders>
              <w:top w:val="nil"/>
              <w:left w:val="nil"/>
              <w:bottom w:val="single" w:sz="4" w:space="0" w:color="auto"/>
              <w:right w:val="single" w:sz="4" w:space="0" w:color="auto"/>
            </w:tcBorders>
            <w:shd w:val="clear" w:color="auto" w:fill="auto"/>
            <w:noWrap/>
            <w:vAlign w:val="bottom"/>
            <w:hideMark/>
          </w:tcPr>
          <w:p w14:paraId="3F971194" w14:textId="77777777" w:rsidR="00053B98" w:rsidRPr="00DB542D" w:rsidRDefault="00053B98" w:rsidP="00053B98">
            <w:pPr>
              <w:spacing w:before="0" w:after="0" w:line="240" w:lineRule="auto"/>
              <w:jc w:val="right"/>
              <w:rPr>
                <w:rFonts w:ascii="Times New Roman" w:eastAsia="Times New Roman" w:hAnsi="Times New Roman" w:cs="Times New Roman"/>
                <w:color w:val="000000"/>
                <w:lang w:eastAsia="pl-PL" w:bidi="ar-SA"/>
              </w:rPr>
            </w:pPr>
            <w:r w:rsidRPr="00DB542D">
              <w:rPr>
                <w:rFonts w:ascii="Times New Roman" w:eastAsia="Times New Roman" w:hAnsi="Times New Roman" w:cs="Times New Roman"/>
                <w:color w:val="000000"/>
                <w:lang w:eastAsia="pl-PL" w:bidi="ar-SA"/>
              </w:rPr>
              <w:t>98</w:t>
            </w:r>
          </w:p>
        </w:tc>
        <w:tc>
          <w:tcPr>
            <w:tcW w:w="851" w:type="dxa"/>
            <w:tcBorders>
              <w:top w:val="nil"/>
              <w:left w:val="nil"/>
              <w:bottom w:val="single" w:sz="4" w:space="0" w:color="auto"/>
              <w:right w:val="single" w:sz="4" w:space="0" w:color="auto"/>
            </w:tcBorders>
            <w:shd w:val="clear" w:color="auto" w:fill="auto"/>
            <w:noWrap/>
            <w:vAlign w:val="bottom"/>
            <w:hideMark/>
          </w:tcPr>
          <w:p w14:paraId="218A2971" w14:textId="77777777" w:rsidR="00053B98" w:rsidRPr="00DB542D" w:rsidRDefault="00053B98" w:rsidP="00053B98">
            <w:pPr>
              <w:spacing w:before="0" w:after="0" w:line="240" w:lineRule="auto"/>
              <w:jc w:val="right"/>
              <w:rPr>
                <w:rFonts w:ascii="Times New Roman" w:eastAsia="Times New Roman" w:hAnsi="Times New Roman" w:cs="Times New Roman"/>
                <w:color w:val="000000"/>
                <w:lang w:eastAsia="pl-PL" w:bidi="ar-SA"/>
              </w:rPr>
            </w:pPr>
            <w:r w:rsidRPr="00DB542D">
              <w:rPr>
                <w:rFonts w:ascii="Times New Roman" w:eastAsia="Times New Roman" w:hAnsi="Times New Roman" w:cs="Times New Roman"/>
                <w:color w:val="000000"/>
                <w:lang w:eastAsia="pl-PL" w:bidi="ar-SA"/>
              </w:rPr>
              <w:t>96</w:t>
            </w:r>
          </w:p>
        </w:tc>
        <w:tc>
          <w:tcPr>
            <w:tcW w:w="850" w:type="dxa"/>
            <w:tcBorders>
              <w:top w:val="nil"/>
              <w:left w:val="nil"/>
              <w:bottom w:val="single" w:sz="4" w:space="0" w:color="auto"/>
              <w:right w:val="single" w:sz="4" w:space="0" w:color="auto"/>
            </w:tcBorders>
            <w:shd w:val="clear" w:color="auto" w:fill="auto"/>
            <w:noWrap/>
            <w:vAlign w:val="bottom"/>
            <w:hideMark/>
          </w:tcPr>
          <w:p w14:paraId="4C64A340" w14:textId="77777777" w:rsidR="00053B98" w:rsidRPr="00DB542D" w:rsidRDefault="00053B98" w:rsidP="00053B98">
            <w:pPr>
              <w:spacing w:before="0" w:after="0" w:line="240" w:lineRule="auto"/>
              <w:jc w:val="right"/>
              <w:rPr>
                <w:rFonts w:ascii="Times New Roman" w:eastAsia="Times New Roman" w:hAnsi="Times New Roman" w:cs="Times New Roman"/>
                <w:color w:val="000000"/>
                <w:lang w:eastAsia="pl-PL" w:bidi="ar-SA"/>
              </w:rPr>
            </w:pPr>
            <w:r w:rsidRPr="00DB542D">
              <w:rPr>
                <w:rFonts w:ascii="Times New Roman" w:eastAsia="Times New Roman" w:hAnsi="Times New Roman" w:cs="Times New Roman"/>
                <w:color w:val="000000"/>
                <w:lang w:eastAsia="pl-PL" w:bidi="ar-SA"/>
              </w:rPr>
              <w:t>99</w:t>
            </w:r>
          </w:p>
        </w:tc>
        <w:tc>
          <w:tcPr>
            <w:tcW w:w="851" w:type="dxa"/>
            <w:tcBorders>
              <w:top w:val="nil"/>
              <w:left w:val="nil"/>
              <w:bottom w:val="single" w:sz="4" w:space="0" w:color="auto"/>
              <w:right w:val="single" w:sz="4" w:space="0" w:color="auto"/>
            </w:tcBorders>
            <w:shd w:val="clear" w:color="auto" w:fill="auto"/>
            <w:noWrap/>
            <w:vAlign w:val="bottom"/>
            <w:hideMark/>
          </w:tcPr>
          <w:p w14:paraId="4BD7A7DD" w14:textId="77777777" w:rsidR="00053B98" w:rsidRPr="00DB542D" w:rsidRDefault="00053B98" w:rsidP="00053B98">
            <w:pPr>
              <w:spacing w:before="0" w:after="0" w:line="240" w:lineRule="auto"/>
              <w:jc w:val="right"/>
              <w:rPr>
                <w:rFonts w:ascii="Times New Roman" w:eastAsia="Times New Roman" w:hAnsi="Times New Roman" w:cs="Times New Roman"/>
                <w:color w:val="000000"/>
                <w:lang w:eastAsia="pl-PL" w:bidi="ar-SA"/>
              </w:rPr>
            </w:pPr>
            <w:r w:rsidRPr="00DB542D">
              <w:rPr>
                <w:rFonts w:ascii="Times New Roman" w:eastAsia="Times New Roman" w:hAnsi="Times New Roman" w:cs="Times New Roman"/>
                <w:color w:val="000000"/>
                <w:lang w:eastAsia="pl-PL" w:bidi="ar-SA"/>
              </w:rPr>
              <w:t>94</w:t>
            </w:r>
          </w:p>
        </w:tc>
      </w:tr>
    </w:tbl>
    <w:p w14:paraId="09BAEACD" w14:textId="77777777" w:rsidR="00053B98" w:rsidRDefault="00053B98" w:rsidP="007823BB">
      <w:pPr>
        <w:pStyle w:val="Default"/>
        <w:rPr>
          <w:rFonts w:ascii="Times New Roman" w:eastAsia="Times New Roman" w:hAnsi="Times New Roman" w:cs="Times New Roman"/>
        </w:rPr>
      </w:pPr>
    </w:p>
    <w:p w14:paraId="7C9D47E1" w14:textId="77777777" w:rsidR="00053B98" w:rsidRPr="00D8290C" w:rsidRDefault="00053B98" w:rsidP="00053B98">
      <w:pPr>
        <w:pStyle w:val="Default"/>
        <w:jc w:val="center"/>
        <w:rPr>
          <w:rFonts w:asciiTheme="minorHAnsi" w:eastAsia="Times New Roman" w:hAnsiTheme="minorHAnsi" w:cstheme="minorHAnsi"/>
          <w:color w:val="385623" w:themeColor="accent6" w:themeShade="80"/>
          <w:sz w:val="20"/>
          <w:szCs w:val="20"/>
        </w:rPr>
      </w:pPr>
      <w:bookmarkStart w:id="146" w:name="_Hlk76991089"/>
      <w:r w:rsidRPr="00D8290C">
        <w:rPr>
          <w:rFonts w:asciiTheme="minorHAnsi" w:eastAsia="Times New Roman" w:hAnsiTheme="minorHAnsi" w:cstheme="minorHAnsi"/>
          <w:color w:val="385623" w:themeColor="accent6" w:themeShade="80"/>
          <w:sz w:val="20"/>
          <w:szCs w:val="20"/>
        </w:rPr>
        <w:lastRenderedPageBreak/>
        <w:t>Źródło: GOPS</w:t>
      </w:r>
    </w:p>
    <w:bookmarkEnd w:id="146"/>
    <w:p w14:paraId="1BF23FC1" w14:textId="77777777" w:rsidR="00C7286D" w:rsidRDefault="001D1437" w:rsidP="00DB542D">
      <w:pPr>
        <w:pStyle w:val="Default"/>
        <w:spacing w:line="360" w:lineRule="auto"/>
        <w:ind w:firstLine="284"/>
        <w:jc w:val="both"/>
        <w:rPr>
          <w:rFonts w:ascii="Times New Roman" w:eastAsia="Times New Roman" w:hAnsi="Times New Roman" w:cs="Times New Roman"/>
          <w:lang w:eastAsia="pl-PL"/>
        </w:rPr>
      </w:pPr>
      <w:r>
        <w:rPr>
          <w:rFonts w:ascii="Times New Roman" w:eastAsia="Times New Roman" w:hAnsi="Times New Roman" w:cs="Times New Roman"/>
          <w:lang w:eastAsia="pl-PL"/>
        </w:rPr>
        <w:t>W latach 2018-2020 nieznacznie zmniejszyła się liczba osób korzystających z zasiłku okresowego</w:t>
      </w:r>
      <w:r w:rsidR="00C7286D">
        <w:rPr>
          <w:rFonts w:ascii="Times New Roman" w:eastAsia="Times New Roman" w:hAnsi="Times New Roman" w:cs="Times New Roman"/>
          <w:lang w:eastAsia="pl-PL"/>
        </w:rPr>
        <w:t xml:space="preserve"> oraz liczba wydawanych świadczeń tego typu</w:t>
      </w:r>
      <w:r>
        <w:rPr>
          <w:rFonts w:ascii="Times New Roman" w:eastAsia="Times New Roman" w:hAnsi="Times New Roman" w:cs="Times New Roman"/>
          <w:lang w:eastAsia="pl-PL"/>
        </w:rPr>
        <w:t xml:space="preserve">. </w:t>
      </w:r>
    </w:p>
    <w:p w14:paraId="6E8D576F" w14:textId="10FAD682" w:rsidR="001D1437" w:rsidRDefault="001D1437" w:rsidP="00DB542D">
      <w:pPr>
        <w:pStyle w:val="Default"/>
        <w:spacing w:line="360" w:lineRule="auto"/>
        <w:ind w:firstLine="284"/>
        <w:jc w:val="both"/>
        <w:rPr>
          <w:rFonts w:ascii="Times New Roman" w:eastAsia="Times New Roman" w:hAnsi="Times New Roman" w:cs="Times New Roman"/>
          <w:lang w:eastAsia="pl-PL"/>
        </w:rPr>
      </w:pPr>
      <w:r>
        <w:rPr>
          <w:rFonts w:ascii="Times New Roman" w:eastAsia="Times New Roman" w:hAnsi="Times New Roman" w:cs="Times New Roman"/>
          <w:lang w:eastAsia="pl-PL"/>
        </w:rPr>
        <w:t>Za to liczba dzieci objętych posiłkami w szkole wzrosła blisko 6</w:t>
      </w:r>
      <w:r w:rsidR="002C5F13">
        <w:rPr>
          <w:rFonts w:ascii="Times New Roman" w:eastAsia="Times New Roman" w:hAnsi="Times New Roman" w:cs="Times New Roman"/>
          <w:lang w:eastAsia="pl-PL"/>
        </w:rPr>
        <w:t>-krotnie.</w:t>
      </w:r>
      <w:r w:rsidR="00C7286D">
        <w:rPr>
          <w:rFonts w:ascii="Times New Roman" w:eastAsia="Times New Roman" w:hAnsi="Times New Roman" w:cs="Times New Roman"/>
          <w:lang w:eastAsia="pl-PL"/>
        </w:rPr>
        <w:t xml:space="preserve"> Niepokojąco i stale rośnie również liczba osób korzystających z zasiłków celowych na posiłki. W 2020 r. spadła utrzymująca się dotąd na stałym poziomie liczba osób, którym przyznawano inne zasiłki celowe i w naturze. Bardzo możliwe, że zostało to spowodowane panującym stanem epidemii.</w:t>
      </w:r>
    </w:p>
    <w:p w14:paraId="379F0AAE" w14:textId="17D7A255" w:rsidR="001D1437" w:rsidRDefault="00C7286D" w:rsidP="00DB542D">
      <w:pPr>
        <w:pStyle w:val="Default"/>
        <w:spacing w:line="360" w:lineRule="auto"/>
        <w:ind w:firstLine="284"/>
        <w:jc w:val="both"/>
        <w:rPr>
          <w:rFonts w:ascii="Times New Roman" w:eastAsia="Times New Roman" w:hAnsi="Times New Roman" w:cs="Times New Roman"/>
          <w:lang w:eastAsia="pl-PL"/>
        </w:rPr>
      </w:pPr>
      <w:r>
        <w:rPr>
          <w:rFonts w:ascii="Times New Roman" w:eastAsia="Times New Roman" w:hAnsi="Times New Roman" w:cs="Times New Roman"/>
          <w:lang w:eastAsia="pl-PL"/>
        </w:rPr>
        <w:t>Wyraźnie zmniejszyła się liczba osób przebywających w domu pomocy społecznej.</w:t>
      </w:r>
    </w:p>
    <w:p w14:paraId="467B5C0A" w14:textId="266CE248" w:rsidR="00C7286D" w:rsidRDefault="00C7286D" w:rsidP="00DB542D">
      <w:pPr>
        <w:pStyle w:val="Default"/>
        <w:spacing w:line="360" w:lineRule="auto"/>
        <w:ind w:firstLine="284"/>
        <w:jc w:val="both"/>
        <w:rPr>
          <w:rFonts w:ascii="Times New Roman" w:eastAsia="Times New Roman" w:hAnsi="Times New Roman" w:cs="Times New Roman"/>
          <w:lang w:eastAsia="pl-PL"/>
        </w:rPr>
      </w:pPr>
      <w:r>
        <w:rPr>
          <w:rFonts w:ascii="Times New Roman" w:eastAsia="Times New Roman" w:hAnsi="Times New Roman" w:cs="Times New Roman"/>
          <w:lang w:eastAsia="pl-PL"/>
        </w:rPr>
        <w:t>Liczba osób korzystających z usług opiekuńczych zmniejszyła się tylko o jedną osobę w</w:t>
      </w:r>
      <w:r w:rsidR="00D8290C">
        <w:rPr>
          <w:rFonts w:ascii="Times New Roman" w:eastAsia="Times New Roman" w:hAnsi="Times New Roman" w:cs="Times New Roman"/>
          <w:lang w:eastAsia="pl-PL"/>
        </w:rPr>
        <w:t> </w:t>
      </w:r>
      <w:r>
        <w:rPr>
          <w:rFonts w:ascii="Times New Roman" w:eastAsia="Times New Roman" w:hAnsi="Times New Roman" w:cs="Times New Roman"/>
          <w:lang w:eastAsia="pl-PL"/>
        </w:rPr>
        <w:t>2020 r. Wyraźnie maleje za to liczba świadczeń w ramach usług opiekuńczych</w:t>
      </w:r>
    </w:p>
    <w:p w14:paraId="6259CEB6" w14:textId="199C0023" w:rsidR="00543E5B" w:rsidRDefault="00543E5B" w:rsidP="00DB542D">
      <w:pPr>
        <w:pStyle w:val="Default"/>
        <w:spacing w:line="360" w:lineRule="auto"/>
        <w:ind w:firstLine="284"/>
        <w:jc w:val="both"/>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Pod względem wysokości wydatkowych kwot, w każdym z analizowanych lat, zdecydowanie dominują i stale wzrastają wydatki na </w:t>
      </w:r>
      <w:r w:rsidR="00EA31BF">
        <w:rPr>
          <w:rFonts w:ascii="Times New Roman" w:eastAsia="Times New Roman" w:hAnsi="Times New Roman" w:cs="Times New Roman"/>
          <w:lang w:eastAsia="pl-PL"/>
        </w:rPr>
        <w:t xml:space="preserve">utrzymanie osób przebywających w </w:t>
      </w:r>
      <w:r>
        <w:rPr>
          <w:rFonts w:ascii="Times New Roman" w:eastAsia="Times New Roman" w:hAnsi="Times New Roman" w:cs="Times New Roman"/>
          <w:lang w:eastAsia="pl-PL"/>
        </w:rPr>
        <w:t>domu pomocy społecznej oraz na przyznawanie zasiłków stałych.</w:t>
      </w:r>
    </w:p>
    <w:p w14:paraId="4C0EF27B" w14:textId="10BDF99D" w:rsidR="001D1437" w:rsidRDefault="00543E5B" w:rsidP="00DB542D">
      <w:pPr>
        <w:pStyle w:val="Default"/>
        <w:spacing w:line="360" w:lineRule="auto"/>
        <w:ind w:firstLine="284"/>
        <w:jc w:val="both"/>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 Jedyne rodzaje świadczeń pieniężnych, na które przeznacza się stale coraz mniejsze środki to zasiłki celowe i w naturze oraz posiłki w szkołach. Wydatki w pozostałych kategoriach wykazują tendencje rosnące z wyjątkiem kwot pożytkowanych na zapewnienie usług opiekuńczych.</w:t>
      </w:r>
    </w:p>
    <w:p w14:paraId="30DA099F" w14:textId="1923041A" w:rsidR="00EA31BF" w:rsidRDefault="00EA31BF" w:rsidP="00DB542D">
      <w:pPr>
        <w:pStyle w:val="Default"/>
        <w:spacing w:line="360" w:lineRule="auto"/>
        <w:ind w:firstLine="284"/>
        <w:jc w:val="both"/>
        <w:rPr>
          <w:rFonts w:ascii="Times New Roman" w:eastAsia="Times New Roman" w:hAnsi="Times New Roman" w:cs="Times New Roman"/>
          <w:lang w:eastAsia="pl-PL"/>
        </w:rPr>
      </w:pPr>
      <w:r w:rsidRPr="00EA31BF">
        <w:rPr>
          <w:rFonts w:ascii="Times New Roman" w:eastAsia="Times New Roman" w:hAnsi="Times New Roman" w:cs="Times New Roman"/>
          <w:lang w:eastAsia="pl-PL"/>
        </w:rPr>
        <w:t xml:space="preserve">Na terenie </w:t>
      </w:r>
      <w:r>
        <w:rPr>
          <w:rFonts w:ascii="Times New Roman" w:eastAsia="Times New Roman" w:hAnsi="Times New Roman" w:cs="Times New Roman"/>
          <w:lang w:eastAsia="pl-PL"/>
        </w:rPr>
        <w:t>G</w:t>
      </w:r>
      <w:r w:rsidRPr="00EA31BF">
        <w:rPr>
          <w:rFonts w:ascii="Times New Roman" w:eastAsia="Times New Roman" w:hAnsi="Times New Roman" w:cs="Times New Roman"/>
          <w:lang w:eastAsia="pl-PL"/>
        </w:rPr>
        <w:t>miny Kluczewsko nie znajdują się żadne ośrodki wsparcia, a w razie zaistnienia takiej potrzeby mieszkańcy są umieszczani w DPS na terenie sąsiednich gmin, zarówno w</w:t>
      </w:r>
      <w:r w:rsidR="00D8290C">
        <w:rPr>
          <w:rFonts w:ascii="Times New Roman" w:eastAsia="Times New Roman" w:hAnsi="Times New Roman" w:cs="Times New Roman"/>
          <w:lang w:eastAsia="pl-PL"/>
        </w:rPr>
        <w:t> </w:t>
      </w:r>
      <w:r w:rsidRPr="00EA31BF">
        <w:rPr>
          <w:rFonts w:ascii="Times New Roman" w:eastAsia="Times New Roman" w:hAnsi="Times New Roman" w:cs="Times New Roman"/>
          <w:lang w:eastAsia="pl-PL"/>
        </w:rPr>
        <w:t>placówkach prowadzonych przez osoby prywatne jak i stowarzyszenia czy powiat. W 2018 roku w DPS przebywało 6 mieszkańców gminy, w 2019 - 5 mieszkańców, w 2020</w:t>
      </w:r>
      <w:r w:rsidR="00A67DC9">
        <w:rPr>
          <w:rFonts w:ascii="Times New Roman" w:eastAsia="Times New Roman" w:hAnsi="Times New Roman" w:cs="Times New Roman"/>
          <w:lang w:eastAsia="pl-PL"/>
        </w:rPr>
        <w:t xml:space="preserve"> </w:t>
      </w:r>
      <w:r w:rsidRPr="00EA31BF">
        <w:rPr>
          <w:rFonts w:ascii="Times New Roman" w:eastAsia="Times New Roman" w:hAnsi="Times New Roman" w:cs="Times New Roman"/>
          <w:lang w:eastAsia="pl-PL"/>
        </w:rPr>
        <w:t xml:space="preserve">r. </w:t>
      </w:r>
      <w:r w:rsidR="00A67DC9">
        <w:rPr>
          <w:rFonts w:ascii="Times New Roman" w:eastAsia="Times New Roman" w:hAnsi="Times New Roman" w:cs="Times New Roman"/>
          <w:lang w:eastAsia="pl-PL"/>
        </w:rPr>
        <w:br/>
      </w:r>
      <w:r w:rsidRPr="00EA31BF">
        <w:rPr>
          <w:rFonts w:ascii="Times New Roman" w:eastAsia="Times New Roman" w:hAnsi="Times New Roman" w:cs="Times New Roman"/>
          <w:lang w:eastAsia="pl-PL"/>
        </w:rPr>
        <w:t>- 2 mieszkańców</w:t>
      </w:r>
      <w:r>
        <w:rPr>
          <w:rFonts w:ascii="Times New Roman" w:eastAsia="Times New Roman" w:hAnsi="Times New Roman" w:cs="Times New Roman"/>
          <w:lang w:eastAsia="pl-PL"/>
        </w:rPr>
        <w:t>. Na dzień 1 lipca 2021 r.</w:t>
      </w:r>
      <w:r w:rsidRPr="00EA31BF">
        <w:rPr>
          <w:rFonts w:ascii="Times New Roman" w:eastAsia="Times New Roman" w:hAnsi="Times New Roman" w:cs="Times New Roman"/>
          <w:lang w:eastAsia="pl-PL"/>
        </w:rPr>
        <w:t xml:space="preserve"> w DPS przebywa 4  mieszkańców</w:t>
      </w:r>
      <w:r>
        <w:rPr>
          <w:rFonts w:ascii="Times New Roman" w:eastAsia="Times New Roman" w:hAnsi="Times New Roman" w:cs="Times New Roman"/>
          <w:lang w:eastAsia="pl-PL"/>
        </w:rPr>
        <w:t xml:space="preserve"> gminy</w:t>
      </w:r>
      <w:r w:rsidRPr="00EA31BF">
        <w:rPr>
          <w:rFonts w:ascii="Times New Roman" w:eastAsia="Times New Roman" w:hAnsi="Times New Roman" w:cs="Times New Roman"/>
          <w:lang w:eastAsia="pl-PL"/>
        </w:rPr>
        <w:t xml:space="preserve">. </w:t>
      </w:r>
    </w:p>
    <w:p w14:paraId="246EA70F" w14:textId="7FF8A104" w:rsidR="00D8290C" w:rsidRPr="00E11DC5" w:rsidRDefault="00EA31BF" w:rsidP="00E11DC5">
      <w:pPr>
        <w:pStyle w:val="Default"/>
        <w:spacing w:line="360" w:lineRule="auto"/>
        <w:ind w:firstLine="284"/>
        <w:jc w:val="both"/>
        <w:rPr>
          <w:rFonts w:ascii="Times New Roman" w:eastAsia="Times New Roman" w:hAnsi="Times New Roman" w:cs="Times New Roman"/>
          <w:lang w:eastAsia="pl-PL"/>
        </w:rPr>
      </w:pPr>
      <w:r>
        <w:rPr>
          <w:rFonts w:ascii="Times New Roman" w:eastAsia="Times New Roman" w:hAnsi="Times New Roman" w:cs="Times New Roman"/>
          <w:lang w:eastAsia="pl-PL"/>
        </w:rPr>
        <w:t>W</w:t>
      </w:r>
      <w:r w:rsidRPr="00EA31BF">
        <w:rPr>
          <w:rFonts w:ascii="Times New Roman" w:eastAsia="Times New Roman" w:hAnsi="Times New Roman" w:cs="Times New Roman"/>
          <w:lang w:eastAsia="pl-PL"/>
        </w:rPr>
        <w:t xml:space="preserve">  czerwc</w:t>
      </w:r>
      <w:r>
        <w:rPr>
          <w:rFonts w:ascii="Times New Roman" w:eastAsia="Times New Roman" w:hAnsi="Times New Roman" w:cs="Times New Roman"/>
          <w:lang w:eastAsia="pl-PL"/>
        </w:rPr>
        <w:t>u</w:t>
      </w:r>
      <w:r w:rsidRPr="00EA31BF">
        <w:rPr>
          <w:rFonts w:ascii="Times New Roman" w:eastAsia="Times New Roman" w:hAnsi="Times New Roman" w:cs="Times New Roman"/>
          <w:lang w:eastAsia="pl-PL"/>
        </w:rPr>
        <w:t xml:space="preserve"> 2020 roku podpisano  porozumienie z Gminą Włoszczowa dotyczące realizacji zadania publicznego w zakresie pomocy społecznej dotyczącego objęcia uprawnionych mieszkańców Gminy Kluczewsko usługami świadczonymi przez Środowiskowy Dom Samopomocy we Włoszczowie.</w:t>
      </w:r>
    </w:p>
    <w:p w14:paraId="7C9EA8D7" w14:textId="43B84A27" w:rsidR="001D1437" w:rsidRDefault="003E49C4" w:rsidP="003E49C4">
      <w:pPr>
        <w:pStyle w:val="Legenda"/>
        <w:rPr>
          <w:rFonts w:ascii="Times New Roman" w:eastAsia="Times New Roman" w:hAnsi="Times New Roman" w:cs="Times New Roman"/>
        </w:rPr>
      </w:pPr>
      <w:bookmarkStart w:id="147" w:name="_Toc80708883"/>
      <w:r>
        <w:t xml:space="preserve">Tabela </w:t>
      </w:r>
      <w:fldSimple w:instr=" SEQ Tabela \* ARABIC ">
        <w:r w:rsidR="0057309B">
          <w:rPr>
            <w:noProof/>
          </w:rPr>
          <w:t>6</w:t>
        </w:r>
      </w:fldSimple>
      <w:r>
        <w:t xml:space="preserve">. </w:t>
      </w:r>
      <w:r w:rsidRPr="005E3F78">
        <w:t>Świadczenia pieniężne z pomocy społecznej</w:t>
      </w:r>
      <w:bookmarkEnd w:id="147"/>
    </w:p>
    <w:tbl>
      <w:tblPr>
        <w:tblW w:w="8931" w:type="dxa"/>
        <w:tblCellMar>
          <w:left w:w="70" w:type="dxa"/>
          <w:right w:w="70" w:type="dxa"/>
        </w:tblCellMar>
        <w:tblLook w:val="04A0" w:firstRow="1" w:lastRow="0" w:firstColumn="1" w:lastColumn="0" w:noHBand="0" w:noVBand="1"/>
      </w:tblPr>
      <w:tblGrid>
        <w:gridCol w:w="1701"/>
        <w:gridCol w:w="1276"/>
        <w:gridCol w:w="1134"/>
        <w:gridCol w:w="1418"/>
        <w:gridCol w:w="1134"/>
        <w:gridCol w:w="1134"/>
        <w:gridCol w:w="1134"/>
      </w:tblGrid>
      <w:tr w:rsidR="001D1437" w:rsidRPr="001D1437" w14:paraId="176A2EE0" w14:textId="77777777" w:rsidTr="003E49C4">
        <w:trPr>
          <w:trHeight w:val="300"/>
        </w:trPr>
        <w:tc>
          <w:tcPr>
            <w:tcW w:w="1701" w:type="dxa"/>
            <w:tcBorders>
              <w:top w:val="nil"/>
              <w:bottom w:val="single" w:sz="4" w:space="0" w:color="auto"/>
              <w:right w:val="single" w:sz="4" w:space="0" w:color="auto"/>
            </w:tcBorders>
            <w:shd w:val="clear" w:color="auto" w:fill="auto"/>
            <w:noWrap/>
            <w:vAlign w:val="bottom"/>
            <w:hideMark/>
          </w:tcPr>
          <w:p w14:paraId="0A9A4B42" w14:textId="410A6B32" w:rsidR="001D1437" w:rsidRPr="001D1437" w:rsidRDefault="001D1437" w:rsidP="001D1437">
            <w:pPr>
              <w:spacing w:before="0" w:after="0" w:line="240" w:lineRule="auto"/>
              <w:jc w:val="left"/>
              <w:rPr>
                <w:rFonts w:ascii="Times New Roman" w:eastAsia="Times New Roman" w:hAnsi="Times New Roman" w:cs="Times New Roman"/>
                <w:b/>
                <w:bCs/>
                <w:color w:val="000000"/>
                <w:lang w:eastAsia="pl-PL" w:bidi="ar-SA"/>
              </w:rPr>
            </w:pPr>
            <w:r w:rsidRPr="001D1437">
              <w:rPr>
                <w:rFonts w:ascii="Times New Roman" w:eastAsia="Times New Roman" w:hAnsi="Times New Roman" w:cs="Times New Roman"/>
                <w:b/>
                <w:bCs/>
                <w:color w:val="000000"/>
                <w:lang w:eastAsia="pl-PL" w:bidi="ar-SA"/>
              </w:rPr>
              <w:t> </w:t>
            </w:r>
          </w:p>
        </w:tc>
        <w:tc>
          <w:tcPr>
            <w:tcW w:w="24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45DD6B" w14:textId="77777777" w:rsidR="001D1437" w:rsidRPr="001D1437" w:rsidRDefault="001D1437" w:rsidP="001D1437">
            <w:pPr>
              <w:spacing w:before="0" w:after="0" w:line="240" w:lineRule="auto"/>
              <w:jc w:val="center"/>
              <w:rPr>
                <w:rFonts w:ascii="Times New Roman" w:eastAsia="Times New Roman" w:hAnsi="Times New Roman" w:cs="Times New Roman"/>
                <w:b/>
                <w:bCs/>
                <w:color w:val="000000"/>
                <w:lang w:eastAsia="pl-PL" w:bidi="ar-SA"/>
              </w:rPr>
            </w:pPr>
            <w:r w:rsidRPr="001D1437">
              <w:rPr>
                <w:rFonts w:ascii="Times New Roman" w:eastAsia="Times New Roman" w:hAnsi="Times New Roman" w:cs="Times New Roman"/>
                <w:b/>
                <w:bCs/>
                <w:color w:val="000000"/>
                <w:lang w:eastAsia="pl-PL" w:bidi="ar-SA"/>
              </w:rPr>
              <w:t>2018</w:t>
            </w:r>
          </w:p>
        </w:tc>
        <w:tc>
          <w:tcPr>
            <w:tcW w:w="25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4C45C8" w14:textId="77777777" w:rsidR="001D1437" w:rsidRPr="001D1437" w:rsidRDefault="001D1437" w:rsidP="001D1437">
            <w:pPr>
              <w:spacing w:before="0" w:after="0" w:line="240" w:lineRule="auto"/>
              <w:jc w:val="center"/>
              <w:rPr>
                <w:rFonts w:ascii="Times New Roman" w:eastAsia="Times New Roman" w:hAnsi="Times New Roman" w:cs="Times New Roman"/>
                <w:b/>
                <w:bCs/>
                <w:color w:val="000000"/>
                <w:lang w:eastAsia="pl-PL" w:bidi="ar-SA"/>
              </w:rPr>
            </w:pPr>
            <w:r w:rsidRPr="001D1437">
              <w:rPr>
                <w:rFonts w:ascii="Times New Roman" w:eastAsia="Times New Roman" w:hAnsi="Times New Roman" w:cs="Times New Roman"/>
                <w:b/>
                <w:bCs/>
                <w:color w:val="000000"/>
                <w:lang w:eastAsia="pl-PL" w:bidi="ar-SA"/>
              </w:rPr>
              <w:t>2019</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2C1E09C9" w14:textId="77777777" w:rsidR="001D1437" w:rsidRPr="001D1437" w:rsidRDefault="001D1437" w:rsidP="001D1437">
            <w:pPr>
              <w:spacing w:before="0" w:after="0" w:line="240" w:lineRule="auto"/>
              <w:jc w:val="center"/>
              <w:rPr>
                <w:rFonts w:ascii="Times New Roman" w:eastAsia="Times New Roman" w:hAnsi="Times New Roman" w:cs="Times New Roman"/>
                <w:b/>
                <w:bCs/>
                <w:color w:val="000000"/>
                <w:lang w:eastAsia="pl-PL" w:bidi="ar-SA"/>
              </w:rPr>
            </w:pPr>
            <w:r w:rsidRPr="001D1437">
              <w:rPr>
                <w:rFonts w:ascii="Times New Roman" w:eastAsia="Times New Roman" w:hAnsi="Times New Roman" w:cs="Times New Roman"/>
                <w:b/>
                <w:bCs/>
                <w:color w:val="000000"/>
                <w:lang w:eastAsia="pl-PL" w:bidi="ar-SA"/>
              </w:rPr>
              <w:t>2020</w:t>
            </w:r>
          </w:p>
        </w:tc>
      </w:tr>
      <w:tr w:rsidR="001D1437" w:rsidRPr="001D1437" w14:paraId="68F5C437" w14:textId="77777777" w:rsidTr="003E49C4">
        <w:trPr>
          <w:trHeight w:val="72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F950C75" w14:textId="77777777" w:rsidR="001D1437" w:rsidRPr="001D1437" w:rsidRDefault="001D1437" w:rsidP="001D1437">
            <w:pPr>
              <w:spacing w:before="0" w:after="0" w:line="240" w:lineRule="auto"/>
              <w:jc w:val="left"/>
              <w:rPr>
                <w:rFonts w:ascii="Times New Roman" w:eastAsia="Times New Roman" w:hAnsi="Times New Roman" w:cs="Times New Roman"/>
                <w:b/>
                <w:bCs/>
                <w:color w:val="000000"/>
                <w:lang w:eastAsia="pl-PL" w:bidi="ar-SA"/>
              </w:rPr>
            </w:pPr>
            <w:r w:rsidRPr="001D1437">
              <w:rPr>
                <w:rFonts w:ascii="Times New Roman" w:eastAsia="Times New Roman" w:hAnsi="Times New Roman" w:cs="Times New Roman"/>
                <w:b/>
                <w:bCs/>
                <w:color w:val="000000"/>
                <w:lang w:eastAsia="pl-PL" w:bidi="ar-SA"/>
              </w:rPr>
              <w:t> </w:t>
            </w:r>
          </w:p>
        </w:tc>
        <w:tc>
          <w:tcPr>
            <w:tcW w:w="1276" w:type="dxa"/>
            <w:tcBorders>
              <w:top w:val="nil"/>
              <w:left w:val="nil"/>
              <w:bottom w:val="single" w:sz="4" w:space="0" w:color="auto"/>
              <w:right w:val="single" w:sz="4" w:space="0" w:color="auto"/>
            </w:tcBorders>
            <w:shd w:val="clear" w:color="auto" w:fill="auto"/>
            <w:vAlign w:val="center"/>
            <w:hideMark/>
          </w:tcPr>
          <w:p w14:paraId="740BD079" w14:textId="77777777" w:rsidR="001D1437" w:rsidRPr="001D1437" w:rsidRDefault="001D1437" w:rsidP="001D1437">
            <w:pPr>
              <w:spacing w:before="0" w:after="0" w:line="240" w:lineRule="auto"/>
              <w:jc w:val="left"/>
              <w:rPr>
                <w:rFonts w:ascii="Times New Roman" w:eastAsia="Times New Roman" w:hAnsi="Times New Roman" w:cs="Times New Roman"/>
                <w:b/>
                <w:bCs/>
                <w:color w:val="000000"/>
                <w:sz w:val="18"/>
                <w:szCs w:val="18"/>
                <w:lang w:eastAsia="pl-PL" w:bidi="ar-SA"/>
              </w:rPr>
            </w:pPr>
            <w:r w:rsidRPr="001D1437">
              <w:rPr>
                <w:rFonts w:ascii="Times New Roman" w:eastAsia="Times New Roman" w:hAnsi="Times New Roman" w:cs="Times New Roman"/>
                <w:b/>
                <w:bCs/>
                <w:color w:val="000000"/>
                <w:sz w:val="18"/>
                <w:szCs w:val="18"/>
                <w:lang w:eastAsia="pl-PL" w:bidi="ar-SA"/>
              </w:rPr>
              <w:t>liczba osób/liczba świadczeń</w:t>
            </w:r>
          </w:p>
        </w:tc>
        <w:tc>
          <w:tcPr>
            <w:tcW w:w="1134" w:type="dxa"/>
            <w:tcBorders>
              <w:top w:val="nil"/>
              <w:left w:val="nil"/>
              <w:bottom w:val="single" w:sz="4" w:space="0" w:color="auto"/>
              <w:right w:val="single" w:sz="4" w:space="0" w:color="auto"/>
            </w:tcBorders>
            <w:shd w:val="clear" w:color="auto" w:fill="auto"/>
            <w:noWrap/>
            <w:vAlign w:val="center"/>
            <w:hideMark/>
          </w:tcPr>
          <w:p w14:paraId="0449A859" w14:textId="77777777" w:rsidR="001D1437" w:rsidRPr="001D1437" w:rsidRDefault="001D1437" w:rsidP="001D1437">
            <w:pPr>
              <w:spacing w:before="0" w:after="0" w:line="240" w:lineRule="auto"/>
              <w:jc w:val="left"/>
              <w:rPr>
                <w:rFonts w:ascii="Times New Roman" w:eastAsia="Times New Roman" w:hAnsi="Times New Roman" w:cs="Times New Roman"/>
                <w:b/>
                <w:bCs/>
                <w:color w:val="000000"/>
                <w:sz w:val="18"/>
                <w:szCs w:val="18"/>
                <w:lang w:eastAsia="pl-PL" w:bidi="ar-SA"/>
              </w:rPr>
            </w:pPr>
            <w:r w:rsidRPr="001D1437">
              <w:rPr>
                <w:rFonts w:ascii="Times New Roman" w:eastAsia="Times New Roman" w:hAnsi="Times New Roman" w:cs="Times New Roman"/>
                <w:b/>
                <w:bCs/>
                <w:color w:val="000000"/>
                <w:sz w:val="18"/>
                <w:szCs w:val="18"/>
                <w:lang w:eastAsia="pl-PL" w:bidi="ar-SA"/>
              </w:rPr>
              <w:t>kwota w zł</w:t>
            </w:r>
          </w:p>
        </w:tc>
        <w:tc>
          <w:tcPr>
            <w:tcW w:w="1418" w:type="dxa"/>
            <w:tcBorders>
              <w:top w:val="nil"/>
              <w:left w:val="nil"/>
              <w:bottom w:val="single" w:sz="4" w:space="0" w:color="auto"/>
              <w:right w:val="single" w:sz="4" w:space="0" w:color="auto"/>
            </w:tcBorders>
            <w:shd w:val="clear" w:color="auto" w:fill="auto"/>
            <w:vAlign w:val="center"/>
            <w:hideMark/>
          </w:tcPr>
          <w:p w14:paraId="18CC1183" w14:textId="77777777" w:rsidR="001D1437" w:rsidRPr="001D1437" w:rsidRDefault="001D1437" w:rsidP="001D1437">
            <w:pPr>
              <w:spacing w:before="0" w:after="0" w:line="240" w:lineRule="auto"/>
              <w:jc w:val="left"/>
              <w:rPr>
                <w:rFonts w:ascii="Times New Roman" w:eastAsia="Times New Roman" w:hAnsi="Times New Roman" w:cs="Times New Roman"/>
                <w:b/>
                <w:bCs/>
                <w:color w:val="000000"/>
                <w:sz w:val="18"/>
                <w:szCs w:val="18"/>
                <w:lang w:eastAsia="pl-PL" w:bidi="ar-SA"/>
              </w:rPr>
            </w:pPr>
            <w:r w:rsidRPr="001D1437">
              <w:rPr>
                <w:rFonts w:ascii="Times New Roman" w:eastAsia="Times New Roman" w:hAnsi="Times New Roman" w:cs="Times New Roman"/>
                <w:b/>
                <w:bCs/>
                <w:color w:val="000000"/>
                <w:sz w:val="18"/>
                <w:szCs w:val="18"/>
                <w:lang w:eastAsia="pl-PL" w:bidi="ar-SA"/>
              </w:rPr>
              <w:t>liczba osób/liczba świadczeń</w:t>
            </w:r>
          </w:p>
        </w:tc>
        <w:tc>
          <w:tcPr>
            <w:tcW w:w="1134" w:type="dxa"/>
            <w:tcBorders>
              <w:top w:val="nil"/>
              <w:left w:val="nil"/>
              <w:bottom w:val="single" w:sz="4" w:space="0" w:color="auto"/>
              <w:right w:val="single" w:sz="4" w:space="0" w:color="auto"/>
            </w:tcBorders>
            <w:shd w:val="clear" w:color="auto" w:fill="auto"/>
            <w:noWrap/>
            <w:vAlign w:val="center"/>
            <w:hideMark/>
          </w:tcPr>
          <w:p w14:paraId="67C88463" w14:textId="77777777" w:rsidR="001D1437" w:rsidRPr="001D1437" w:rsidRDefault="001D1437" w:rsidP="001D1437">
            <w:pPr>
              <w:spacing w:before="0" w:after="0" w:line="240" w:lineRule="auto"/>
              <w:jc w:val="left"/>
              <w:rPr>
                <w:rFonts w:ascii="Times New Roman" w:eastAsia="Times New Roman" w:hAnsi="Times New Roman" w:cs="Times New Roman"/>
                <w:b/>
                <w:bCs/>
                <w:color w:val="000000"/>
                <w:sz w:val="18"/>
                <w:szCs w:val="18"/>
                <w:lang w:eastAsia="pl-PL" w:bidi="ar-SA"/>
              </w:rPr>
            </w:pPr>
            <w:r w:rsidRPr="001D1437">
              <w:rPr>
                <w:rFonts w:ascii="Times New Roman" w:eastAsia="Times New Roman" w:hAnsi="Times New Roman" w:cs="Times New Roman"/>
                <w:b/>
                <w:bCs/>
                <w:color w:val="000000"/>
                <w:sz w:val="18"/>
                <w:szCs w:val="18"/>
                <w:lang w:eastAsia="pl-PL" w:bidi="ar-SA"/>
              </w:rPr>
              <w:t>kwota w zł</w:t>
            </w:r>
          </w:p>
        </w:tc>
        <w:tc>
          <w:tcPr>
            <w:tcW w:w="1134" w:type="dxa"/>
            <w:tcBorders>
              <w:top w:val="nil"/>
              <w:left w:val="nil"/>
              <w:bottom w:val="single" w:sz="4" w:space="0" w:color="auto"/>
              <w:right w:val="single" w:sz="4" w:space="0" w:color="auto"/>
            </w:tcBorders>
            <w:shd w:val="clear" w:color="auto" w:fill="auto"/>
            <w:vAlign w:val="center"/>
            <w:hideMark/>
          </w:tcPr>
          <w:p w14:paraId="128BB3D7" w14:textId="77777777" w:rsidR="001D1437" w:rsidRPr="001D1437" w:rsidRDefault="001D1437" w:rsidP="001D1437">
            <w:pPr>
              <w:spacing w:before="0" w:after="0" w:line="240" w:lineRule="auto"/>
              <w:jc w:val="left"/>
              <w:rPr>
                <w:rFonts w:ascii="Times New Roman" w:eastAsia="Times New Roman" w:hAnsi="Times New Roman" w:cs="Times New Roman"/>
                <w:b/>
                <w:bCs/>
                <w:color w:val="000000"/>
                <w:sz w:val="18"/>
                <w:szCs w:val="18"/>
                <w:lang w:eastAsia="pl-PL" w:bidi="ar-SA"/>
              </w:rPr>
            </w:pPr>
            <w:r w:rsidRPr="001D1437">
              <w:rPr>
                <w:rFonts w:ascii="Times New Roman" w:eastAsia="Times New Roman" w:hAnsi="Times New Roman" w:cs="Times New Roman"/>
                <w:b/>
                <w:bCs/>
                <w:color w:val="000000"/>
                <w:sz w:val="18"/>
                <w:szCs w:val="18"/>
                <w:lang w:eastAsia="pl-PL" w:bidi="ar-SA"/>
              </w:rPr>
              <w:t>liczba osób/liczba świadczeń</w:t>
            </w:r>
          </w:p>
        </w:tc>
        <w:tc>
          <w:tcPr>
            <w:tcW w:w="1134" w:type="dxa"/>
            <w:tcBorders>
              <w:top w:val="nil"/>
              <w:left w:val="nil"/>
              <w:bottom w:val="single" w:sz="4" w:space="0" w:color="auto"/>
              <w:right w:val="single" w:sz="4" w:space="0" w:color="auto"/>
            </w:tcBorders>
            <w:shd w:val="clear" w:color="auto" w:fill="auto"/>
            <w:noWrap/>
            <w:vAlign w:val="center"/>
            <w:hideMark/>
          </w:tcPr>
          <w:p w14:paraId="147F0BD6" w14:textId="77777777" w:rsidR="001D1437" w:rsidRPr="001D1437" w:rsidRDefault="001D1437" w:rsidP="001D1437">
            <w:pPr>
              <w:spacing w:before="0" w:after="0" w:line="240" w:lineRule="auto"/>
              <w:jc w:val="left"/>
              <w:rPr>
                <w:rFonts w:ascii="Times New Roman" w:eastAsia="Times New Roman" w:hAnsi="Times New Roman" w:cs="Times New Roman"/>
                <w:b/>
                <w:bCs/>
                <w:color w:val="000000"/>
                <w:sz w:val="18"/>
                <w:szCs w:val="18"/>
                <w:lang w:eastAsia="pl-PL" w:bidi="ar-SA"/>
              </w:rPr>
            </w:pPr>
            <w:r w:rsidRPr="001D1437">
              <w:rPr>
                <w:rFonts w:ascii="Times New Roman" w:eastAsia="Times New Roman" w:hAnsi="Times New Roman" w:cs="Times New Roman"/>
                <w:b/>
                <w:bCs/>
                <w:color w:val="000000"/>
                <w:sz w:val="18"/>
                <w:szCs w:val="18"/>
                <w:lang w:eastAsia="pl-PL" w:bidi="ar-SA"/>
              </w:rPr>
              <w:t>kwota w zł</w:t>
            </w:r>
          </w:p>
        </w:tc>
      </w:tr>
      <w:tr w:rsidR="001D1437" w:rsidRPr="001D1437" w14:paraId="4DA26BA4" w14:textId="77777777" w:rsidTr="00446A3C">
        <w:trPr>
          <w:trHeight w:val="455"/>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7756A04" w14:textId="77777777" w:rsidR="001D1437" w:rsidRPr="001D1437" w:rsidRDefault="001D1437" w:rsidP="001D1437">
            <w:pPr>
              <w:spacing w:before="0" w:after="0" w:line="240" w:lineRule="auto"/>
              <w:jc w:val="left"/>
              <w:rPr>
                <w:rFonts w:ascii="Times New Roman" w:eastAsia="Times New Roman" w:hAnsi="Times New Roman" w:cs="Times New Roman"/>
                <w:b/>
                <w:bCs/>
                <w:color w:val="000000"/>
                <w:lang w:eastAsia="pl-PL" w:bidi="ar-SA"/>
              </w:rPr>
            </w:pPr>
            <w:r w:rsidRPr="001D1437">
              <w:rPr>
                <w:rFonts w:ascii="Times New Roman" w:eastAsia="Times New Roman" w:hAnsi="Times New Roman" w:cs="Times New Roman"/>
                <w:b/>
                <w:bCs/>
                <w:color w:val="000000"/>
                <w:lang w:eastAsia="pl-PL" w:bidi="ar-SA"/>
              </w:rPr>
              <w:t>zasiłek stały</w:t>
            </w:r>
          </w:p>
        </w:tc>
        <w:tc>
          <w:tcPr>
            <w:tcW w:w="1276" w:type="dxa"/>
            <w:tcBorders>
              <w:top w:val="nil"/>
              <w:left w:val="nil"/>
              <w:bottom w:val="single" w:sz="4" w:space="0" w:color="auto"/>
              <w:right w:val="single" w:sz="4" w:space="0" w:color="auto"/>
            </w:tcBorders>
            <w:shd w:val="clear" w:color="auto" w:fill="auto"/>
            <w:noWrap/>
            <w:vAlign w:val="bottom"/>
            <w:hideMark/>
          </w:tcPr>
          <w:p w14:paraId="2E70F4D8" w14:textId="77777777" w:rsidR="001D1437" w:rsidRPr="001D1437" w:rsidRDefault="001D1437" w:rsidP="001D1437">
            <w:pPr>
              <w:spacing w:before="0" w:after="0" w:line="240" w:lineRule="auto"/>
              <w:jc w:val="center"/>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29/274</w:t>
            </w:r>
          </w:p>
        </w:tc>
        <w:tc>
          <w:tcPr>
            <w:tcW w:w="1134" w:type="dxa"/>
            <w:tcBorders>
              <w:top w:val="nil"/>
              <w:left w:val="nil"/>
              <w:bottom w:val="single" w:sz="4" w:space="0" w:color="auto"/>
              <w:right w:val="single" w:sz="4" w:space="0" w:color="auto"/>
            </w:tcBorders>
            <w:shd w:val="clear" w:color="auto" w:fill="auto"/>
            <w:noWrap/>
            <w:vAlign w:val="bottom"/>
            <w:hideMark/>
          </w:tcPr>
          <w:p w14:paraId="3E6DD0B2" w14:textId="1928C380" w:rsidR="001D1437" w:rsidRPr="001D1437" w:rsidRDefault="001D1437" w:rsidP="001D1437">
            <w:pPr>
              <w:spacing w:before="0" w:after="0" w:line="240" w:lineRule="auto"/>
              <w:jc w:val="right"/>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130</w:t>
            </w:r>
            <w:r w:rsidR="00C7286D">
              <w:rPr>
                <w:rFonts w:ascii="Times New Roman" w:eastAsia="Times New Roman" w:hAnsi="Times New Roman" w:cs="Times New Roman"/>
                <w:color w:val="000000"/>
                <w:lang w:eastAsia="pl-PL" w:bidi="ar-SA"/>
              </w:rPr>
              <w:t>.</w:t>
            </w:r>
            <w:r w:rsidRPr="001D1437">
              <w:rPr>
                <w:rFonts w:ascii="Times New Roman" w:eastAsia="Times New Roman" w:hAnsi="Times New Roman" w:cs="Times New Roman"/>
                <w:color w:val="000000"/>
                <w:lang w:eastAsia="pl-PL" w:bidi="ar-SA"/>
              </w:rPr>
              <w:t>695,00</w:t>
            </w:r>
          </w:p>
        </w:tc>
        <w:tc>
          <w:tcPr>
            <w:tcW w:w="1418" w:type="dxa"/>
            <w:tcBorders>
              <w:top w:val="nil"/>
              <w:left w:val="nil"/>
              <w:bottom w:val="single" w:sz="4" w:space="0" w:color="auto"/>
              <w:right w:val="single" w:sz="4" w:space="0" w:color="auto"/>
            </w:tcBorders>
            <w:shd w:val="clear" w:color="auto" w:fill="auto"/>
            <w:noWrap/>
            <w:vAlign w:val="bottom"/>
            <w:hideMark/>
          </w:tcPr>
          <w:p w14:paraId="15EC086B" w14:textId="77777777" w:rsidR="001D1437" w:rsidRPr="001D1437" w:rsidRDefault="001D1437" w:rsidP="001D1437">
            <w:pPr>
              <w:spacing w:before="0" w:after="0" w:line="240" w:lineRule="auto"/>
              <w:jc w:val="center"/>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32/325</w:t>
            </w:r>
          </w:p>
        </w:tc>
        <w:tc>
          <w:tcPr>
            <w:tcW w:w="1134" w:type="dxa"/>
            <w:tcBorders>
              <w:top w:val="nil"/>
              <w:left w:val="nil"/>
              <w:bottom w:val="single" w:sz="4" w:space="0" w:color="auto"/>
              <w:right w:val="single" w:sz="4" w:space="0" w:color="auto"/>
            </w:tcBorders>
            <w:shd w:val="clear" w:color="auto" w:fill="auto"/>
            <w:noWrap/>
            <w:vAlign w:val="bottom"/>
            <w:hideMark/>
          </w:tcPr>
          <w:p w14:paraId="1B0BBCDA" w14:textId="4BE0B681" w:rsidR="001D1437" w:rsidRPr="001D1437" w:rsidRDefault="001D1437" w:rsidP="001D1437">
            <w:pPr>
              <w:spacing w:before="0" w:after="0" w:line="240" w:lineRule="auto"/>
              <w:jc w:val="right"/>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166</w:t>
            </w:r>
            <w:r w:rsidR="00C7286D">
              <w:rPr>
                <w:rFonts w:ascii="Times New Roman" w:eastAsia="Times New Roman" w:hAnsi="Times New Roman" w:cs="Times New Roman"/>
                <w:color w:val="000000"/>
                <w:lang w:eastAsia="pl-PL" w:bidi="ar-SA"/>
              </w:rPr>
              <w:t>.</w:t>
            </w:r>
            <w:r w:rsidRPr="001D1437">
              <w:rPr>
                <w:rFonts w:ascii="Times New Roman" w:eastAsia="Times New Roman" w:hAnsi="Times New Roman" w:cs="Times New Roman"/>
                <w:color w:val="000000"/>
                <w:lang w:eastAsia="pl-PL" w:bidi="ar-SA"/>
              </w:rPr>
              <w:t>793,21</w:t>
            </w:r>
          </w:p>
        </w:tc>
        <w:tc>
          <w:tcPr>
            <w:tcW w:w="1134" w:type="dxa"/>
            <w:tcBorders>
              <w:top w:val="nil"/>
              <w:left w:val="nil"/>
              <w:bottom w:val="single" w:sz="4" w:space="0" w:color="auto"/>
              <w:right w:val="single" w:sz="4" w:space="0" w:color="auto"/>
            </w:tcBorders>
            <w:shd w:val="clear" w:color="auto" w:fill="auto"/>
            <w:noWrap/>
            <w:vAlign w:val="bottom"/>
            <w:hideMark/>
          </w:tcPr>
          <w:p w14:paraId="2C58B1B7" w14:textId="77777777" w:rsidR="001D1437" w:rsidRPr="001D1437" w:rsidRDefault="001D1437" w:rsidP="001D1437">
            <w:pPr>
              <w:spacing w:before="0" w:after="0" w:line="240" w:lineRule="auto"/>
              <w:jc w:val="center"/>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27/317</w:t>
            </w:r>
          </w:p>
        </w:tc>
        <w:tc>
          <w:tcPr>
            <w:tcW w:w="1134" w:type="dxa"/>
            <w:tcBorders>
              <w:top w:val="nil"/>
              <w:left w:val="nil"/>
              <w:bottom w:val="single" w:sz="4" w:space="0" w:color="auto"/>
              <w:right w:val="single" w:sz="4" w:space="0" w:color="auto"/>
            </w:tcBorders>
            <w:shd w:val="clear" w:color="auto" w:fill="auto"/>
            <w:noWrap/>
            <w:vAlign w:val="bottom"/>
            <w:hideMark/>
          </w:tcPr>
          <w:p w14:paraId="61A68DFF" w14:textId="06C644C4" w:rsidR="001D1437" w:rsidRPr="001D1437" w:rsidRDefault="001D1437" w:rsidP="001D1437">
            <w:pPr>
              <w:spacing w:before="0" w:after="0" w:line="240" w:lineRule="auto"/>
              <w:jc w:val="right"/>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165</w:t>
            </w:r>
            <w:r w:rsidR="00C7286D">
              <w:rPr>
                <w:rFonts w:ascii="Times New Roman" w:eastAsia="Times New Roman" w:hAnsi="Times New Roman" w:cs="Times New Roman"/>
                <w:color w:val="000000"/>
                <w:lang w:eastAsia="pl-PL" w:bidi="ar-SA"/>
              </w:rPr>
              <w:t>.</w:t>
            </w:r>
            <w:r w:rsidRPr="001D1437">
              <w:rPr>
                <w:rFonts w:ascii="Times New Roman" w:eastAsia="Times New Roman" w:hAnsi="Times New Roman" w:cs="Times New Roman"/>
                <w:color w:val="000000"/>
                <w:lang w:eastAsia="pl-PL" w:bidi="ar-SA"/>
              </w:rPr>
              <w:t>999,47</w:t>
            </w:r>
          </w:p>
        </w:tc>
      </w:tr>
      <w:tr w:rsidR="001D1437" w:rsidRPr="001D1437" w14:paraId="1CA9EAC3" w14:textId="77777777" w:rsidTr="003E49C4">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B086404" w14:textId="77777777" w:rsidR="001D1437" w:rsidRPr="001D1437" w:rsidRDefault="001D1437" w:rsidP="001D1437">
            <w:pPr>
              <w:spacing w:before="0" w:after="0" w:line="240" w:lineRule="auto"/>
              <w:jc w:val="left"/>
              <w:rPr>
                <w:rFonts w:ascii="Times New Roman" w:eastAsia="Times New Roman" w:hAnsi="Times New Roman" w:cs="Times New Roman"/>
                <w:b/>
                <w:bCs/>
                <w:color w:val="000000"/>
                <w:lang w:eastAsia="pl-PL" w:bidi="ar-SA"/>
              </w:rPr>
            </w:pPr>
            <w:r w:rsidRPr="001D1437">
              <w:rPr>
                <w:rFonts w:ascii="Times New Roman" w:eastAsia="Times New Roman" w:hAnsi="Times New Roman" w:cs="Times New Roman"/>
                <w:b/>
                <w:bCs/>
                <w:color w:val="000000"/>
                <w:lang w:eastAsia="pl-PL" w:bidi="ar-SA"/>
              </w:rPr>
              <w:t>zasiłek okresowy</w:t>
            </w:r>
          </w:p>
        </w:tc>
        <w:tc>
          <w:tcPr>
            <w:tcW w:w="1276" w:type="dxa"/>
            <w:tcBorders>
              <w:top w:val="nil"/>
              <w:left w:val="nil"/>
              <w:bottom w:val="single" w:sz="4" w:space="0" w:color="auto"/>
              <w:right w:val="single" w:sz="4" w:space="0" w:color="auto"/>
            </w:tcBorders>
            <w:shd w:val="clear" w:color="auto" w:fill="auto"/>
            <w:noWrap/>
            <w:vAlign w:val="bottom"/>
            <w:hideMark/>
          </w:tcPr>
          <w:p w14:paraId="3BF1EDCE" w14:textId="77777777" w:rsidR="001D1437" w:rsidRPr="001D1437" w:rsidRDefault="001D1437" w:rsidP="001D1437">
            <w:pPr>
              <w:spacing w:before="0" w:after="0" w:line="240" w:lineRule="auto"/>
              <w:jc w:val="center"/>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30/106</w:t>
            </w:r>
          </w:p>
        </w:tc>
        <w:tc>
          <w:tcPr>
            <w:tcW w:w="1134" w:type="dxa"/>
            <w:tcBorders>
              <w:top w:val="nil"/>
              <w:left w:val="nil"/>
              <w:bottom w:val="single" w:sz="4" w:space="0" w:color="auto"/>
              <w:right w:val="single" w:sz="4" w:space="0" w:color="auto"/>
            </w:tcBorders>
            <w:shd w:val="clear" w:color="auto" w:fill="auto"/>
            <w:noWrap/>
            <w:vAlign w:val="bottom"/>
            <w:hideMark/>
          </w:tcPr>
          <w:p w14:paraId="4B3CD785" w14:textId="7F48B4C4" w:rsidR="001D1437" w:rsidRPr="001D1437" w:rsidRDefault="001D1437" w:rsidP="001D1437">
            <w:pPr>
              <w:spacing w:before="0" w:after="0" w:line="240" w:lineRule="auto"/>
              <w:jc w:val="right"/>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31</w:t>
            </w:r>
            <w:r w:rsidR="00C7286D">
              <w:rPr>
                <w:rFonts w:ascii="Times New Roman" w:eastAsia="Times New Roman" w:hAnsi="Times New Roman" w:cs="Times New Roman"/>
                <w:color w:val="000000"/>
                <w:lang w:eastAsia="pl-PL" w:bidi="ar-SA"/>
              </w:rPr>
              <w:t>.</w:t>
            </w:r>
            <w:r w:rsidRPr="001D1437">
              <w:rPr>
                <w:rFonts w:ascii="Times New Roman" w:eastAsia="Times New Roman" w:hAnsi="Times New Roman" w:cs="Times New Roman"/>
                <w:color w:val="000000"/>
                <w:lang w:eastAsia="pl-PL" w:bidi="ar-SA"/>
              </w:rPr>
              <w:t>988,00</w:t>
            </w:r>
          </w:p>
        </w:tc>
        <w:tc>
          <w:tcPr>
            <w:tcW w:w="1418" w:type="dxa"/>
            <w:tcBorders>
              <w:top w:val="nil"/>
              <w:left w:val="nil"/>
              <w:bottom w:val="single" w:sz="4" w:space="0" w:color="auto"/>
              <w:right w:val="single" w:sz="4" w:space="0" w:color="auto"/>
            </w:tcBorders>
            <w:shd w:val="clear" w:color="auto" w:fill="auto"/>
            <w:noWrap/>
            <w:vAlign w:val="bottom"/>
            <w:hideMark/>
          </w:tcPr>
          <w:p w14:paraId="7824E16E" w14:textId="77777777" w:rsidR="001D1437" w:rsidRPr="001D1437" w:rsidRDefault="001D1437" w:rsidP="001D1437">
            <w:pPr>
              <w:spacing w:before="0" w:after="0" w:line="240" w:lineRule="auto"/>
              <w:jc w:val="center"/>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25/101</w:t>
            </w:r>
          </w:p>
        </w:tc>
        <w:tc>
          <w:tcPr>
            <w:tcW w:w="1134" w:type="dxa"/>
            <w:tcBorders>
              <w:top w:val="nil"/>
              <w:left w:val="nil"/>
              <w:bottom w:val="single" w:sz="4" w:space="0" w:color="auto"/>
              <w:right w:val="single" w:sz="4" w:space="0" w:color="auto"/>
            </w:tcBorders>
            <w:shd w:val="clear" w:color="auto" w:fill="auto"/>
            <w:noWrap/>
            <w:vAlign w:val="bottom"/>
            <w:hideMark/>
          </w:tcPr>
          <w:p w14:paraId="39E92A2E" w14:textId="234BD1CB" w:rsidR="001D1437" w:rsidRPr="001D1437" w:rsidRDefault="001D1437" w:rsidP="001D1437">
            <w:pPr>
              <w:spacing w:before="0" w:after="0" w:line="240" w:lineRule="auto"/>
              <w:jc w:val="right"/>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33</w:t>
            </w:r>
            <w:r w:rsidR="00C7286D">
              <w:rPr>
                <w:rFonts w:ascii="Times New Roman" w:eastAsia="Times New Roman" w:hAnsi="Times New Roman" w:cs="Times New Roman"/>
                <w:color w:val="000000"/>
                <w:lang w:eastAsia="pl-PL" w:bidi="ar-SA"/>
              </w:rPr>
              <w:t>.</w:t>
            </w:r>
            <w:r w:rsidRPr="001D1437">
              <w:rPr>
                <w:rFonts w:ascii="Times New Roman" w:eastAsia="Times New Roman" w:hAnsi="Times New Roman" w:cs="Times New Roman"/>
                <w:color w:val="000000"/>
                <w:lang w:eastAsia="pl-PL" w:bidi="ar-SA"/>
              </w:rPr>
              <w:t>987,53</w:t>
            </w:r>
          </w:p>
        </w:tc>
        <w:tc>
          <w:tcPr>
            <w:tcW w:w="1134" w:type="dxa"/>
            <w:tcBorders>
              <w:top w:val="nil"/>
              <w:left w:val="nil"/>
              <w:bottom w:val="single" w:sz="4" w:space="0" w:color="auto"/>
              <w:right w:val="single" w:sz="4" w:space="0" w:color="auto"/>
            </w:tcBorders>
            <w:shd w:val="clear" w:color="auto" w:fill="auto"/>
            <w:noWrap/>
            <w:vAlign w:val="bottom"/>
            <w:hideMark/>
          </w:tcPr>
          <w:p w14:paraId="4103EBDF" w14:textId="77777777" w:rsidR="001D1437" w:rsidRPr="001D1437" w:rsidRDefault="001D1437" w:rsidP="001D1437">
            <w:pPr>
              <w:spacing w:before="0" w:after="0" w:line="240" w:lineRule="auto"/>
              <w:jc w:val="center"/>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25/101</w:t>
            </w:r>
          </w:p>
        </w:tc>
        <w:tc>
          <w:tcPr>
            <w:tcW w:w="1134" w:type="dxa"/>
            <w:tcBorders>
              <w:top w:val="nil"/>
              <w:left w:val="nil"/>
              <w:bottom w:val="single" w:sz="4" w:space="0" w:color="auto"/>
              <w:right w:val="single" w:sz="4" w:space="0" w:color="auto"/>
            </w:tcBorders>
            <w:shd w:val="clear" w:color="auto" w:fill="auto"/>
            <w:noWrap/>
            <w:vAlign w:val="bottom"/>
            <w:hideMark/>
          </w:tcPr>
          <w:p w14:paraId="4E7C9696" w14:textId="2EBC25B3" w:rsidR="001D1437" w:rsidRPr="001D1437" w:rsidRDefault="001D1437" w:rsidP="001D1437">
            <w:pPr>
              <w:spacing w:before="0" w:after="0" w:line="240" w:lineRule="auto"/>
              <w:jc w:val="right"/>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36</w:t>
            </w:r>
            <w:r w:rsidR="00C7286D">
              <w:rPr>
                <w:rFonts w:ascii="Times New Roman" w:eastAsia="Times New Roman" w:hAnsi="Times New Roman" w:cs="Times New Roman"/>
                <w:color w:val="000000"/>
                <w:lang w:eastAsia="pl-PL" w:bidi="ar-SA"/>
              </w:rPr>
              <w:t>.</w:t>
            </w:r>
            <w:r w:rsidRPr="001D1437">
              <w:rPr>
                <w:rFonts w:ascii="Times New Roman" w:eastAsia="Times New Roman" w:hAnsi="Times New Roman" w:cs="Times New Roman"/>
                <w:color w:val="000000"/>
                <w:lang w:eastAsia="pl-PL" w:bidi="ar-SA"/>
              </w:rPr>
              <w:t>997,99</w:t>
            </w:r>
          </w:p>
        </w:tc>
      </w:tr>
      <w:tr w:rsidR="001D1437" w:rsidRPr="001D1437" w14:paraId="2F2965FA" w14:textId="77777777" w:rsidTr="003E49C4">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D9FEE64" w14:textId="77777777" w:rsidR="001D1437" w:rsidRPr="001D1437" w:rsidRDefault="001D1437" w:rsidP="001D1437">
            <w:pPr>
              <w:spacing w:before="0" w:after="0" w:line="240" w:lineRule="auto"/>
              <w:jc w:val="left"/>
              <w:rPr>
                <w:rFonts w:ascii="Times New Roman" w:eastAsia="Times New Roman" w:hAnsi="Times New Roman" w:cs="Times New Roman"/>
                <w:b/>
                <w:bCs/>
                <w:color w:val="000000"/>
                <w:lang w:eastAsia="pl-PL" w:bidi="ar-SA"/>
              </w:rPr>
            </w:pPr>
            <w:r w:rsidRPr="001D1437">
              <w:rPr>
                <w:rFonts w:ascii="Times New Roman" w:eastAsia="Times New Roman" w:hAnsi="Times New Roman" w:cs="Times New Roman"/>
                <w:b/>
                <w:bCs/>
                <w:color w:val="000000"/>
                <w:lang w:eastAsia="pl-PL" w:bidi="ar-SA"/>
              </w:rPr>
              <w:t>zasiłki celowe i w naturze</w:t>
            </w:r>
          </w:p>
        </w:tc>
        <w:tc>
          <w:tcPr>
            <w:tcW w:w="1276" w:type="dxa"/>
            <w:tcBorders>
              <w:top w:val="nil"/>
              <w:left w:val="nil"/>
              <w:bottom w:val="single" w:sz="4" w:space="0" w:color="auto"/>
              <w:right w:val="single" w:sz="4" w:space="0" w:color="auto"/>
            </w:tcBorders>
            <w:shd w:val="clear" w:color="auto" w:fill="auto"/>
            <w:noWrap/>
            <w:vAlign w:val="bottom"/>
            <w:hideMark/>
          </w:tcPr>
          <w:p w14:paraId="3B894AF8" w14:textId="77777777" w:rsidR="001D1437" w:rsidRPr="001D1437" w:rsidRDefault="001D1437" w:rsidP="001D1437">
            <w:pPr>
              <w:spacing w:before="0" w:after="0" w:line="240" w:lineRule="auto"/>
              <w:jc w:val="center"/>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31/53</w:t>
            </w:r>
          </w:p>
        </w:tc>
        <w:tc>
          <w:tcPr>
            <w:tcW w:w="1134" w:type="dxa"/>
            <w:tcBorders>
              <w:top w:val="nil"/>
              <w:left w:val="nil"/>
              <w:bottom w:val="single" w:sz="4" w:space="0" w:color="auto"/>
              <w:right w:val="single" w:sz="4" w:space="0" w:color="auto"/>
            </w:tcBorders>
            <w:shd w:val="clear" w:color="auto" w:fill="auto"/>
            <w:noWrap/>
            <w:vAlign w:val="bottom"/>
            <w:hideMark/>
          </w:tcPr>
          <w:p w14:paraId="1D0DE15D" w14:textId="02FF0C6A" w:rsidR="001D1437" w:rsidRPr="001D1437" w:rsidRDefault="001D1437" w:rsidP="001D1437">
            <w:pPr>
              <w:spacing w:before="0" w:after="0" w:line="240" w:lineRule="auto"/>
              <w:jc w:val="right"/>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13</w:t>
            </w:r>
            <w:r w:rsidR="00C7286D">
              <w:rPr>
                <w:rFonts w:ascii="Times New Roman" w:eastAsia="Times New Roman" w:hAnsi="Times New Roman" w:cs="Times New Roman"/>
                <w:color w:val="000000"/>
                <w:lang w:eastAsia="pl-PL" w:bidi="ar-SA"/>
              </w:rPr>
              <w:t>.</w:t>
            </w:r>
            <w:r w:rsidRPr="001D1437">
              <w:rPr>
                <w:rFonts w:ascii="Times New Roman" w:eastAsia="Times New Roman" w:hAnsi="Times New Roman" w:cs="Times New Roman"/>
                <w:color w:val="000000"/>
                <w:lang w:eastAsia="pl-PL" w:bidi="ar-SA"/>
              </w:rPr>
              <w:t>230,00</w:t>
            </w:r>
          </w:p>
        </w:tc>
        <w:tc>
          <w:tcPr>
            <w:tcW w:w="1418" w:type="dxa"/>
            <w:tcBorders>
              <w:top w:val="nil"/>
              <w:left w:val="nil"/>
              <w:bottom w:val="single" w:sz="4" w:space="0" w:color="auto"/>
              <w:right w:val="single" w:sz="4" w:space="0" w:color="auto"/>
            </w:tcBorders>
            <w:shd w:val="clear" w:color="auto" w:fill="auto"/>
            <w:noWrap/>
            <w:vAlign w:val="bottom"/>
            <w:hideMark/>
          </w:tcPr>
          <w:p w14:paraId="388B7B63" w14:textId="77777777" w:rsidR="001D1437" w:rsidRPr="001D1437" w:rsidRDefault="001D1437" w:rsidP="001D1437">
            <w:pPr>
              <w:spacing w:before="0" w:after="0" w:line="240" w:lineRule="auto"/>
              <w:jc w:val="center"/>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31/37</w:t>
            </w:r>
          </w:p>
        </w:tc>
        <w:tc>
          <w:tcPr>
            <w:tcW w:w="1134" w:type="dxa"/>
            <w:tcBorders>
              <w:top w:val="nil"/>
              <w:left w:val="nil"/>
              <w:bottom w:val="single" w:sz="4" w:space="0" w:color="auto"/>
              <w:right w:val="single" w:sz="4" w:space="0" w:color="auto"/>
            </w:tcBorders>
            <w:shd w:val="clear" w:color="auto" w:fill="auto"/>
            <w:noWrap/>
            <w:vAlign w:val="bottom"/>
            <w:hideMark/>
          </w:tcPr>
          <w:p w14:paraId="5A094D32" w14:textId="0D8BDD75" w:rsidR="001D1437" w:rsidRPr="001D1437" w:rsidRDefault="001D1437" w:rsidP="001D1437">
            <w:pPr>
              <w:spacing w:before="0" w:after="0" w:line="240" w:lineRule="auto"/>
              <w:jc w:val="right"/>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10</w:t>
            </w:r>
            <w:r w:rsidR="00C7286D">
              <w:rPr>
                <w:rFonts w:ascii="Times New Roman" w:eastAsia="Times New Roman" w:hAnsi="Times New Roman" w:cs="Times New Roman"/>
                <w:color w:val="000000"/>
                <w:lang w:eastAsia="pl-PL" w:bidi="ar-SA"/>
              </w:rPr>
              <w:t>.</w:t>
            </w:r>
            <w:r w:rsidRPr="001D1437">
              <w:rPr>
                <w:rFonts w:ascii="Times New Roman" w:eastAsia="Times New Roman" w:hAnsi="Times New Roman" w:cs="Times New Roman"/>
                <w:color w:val="000000"/>
                <w:lang w:eastAsia="pl-PL" w:bidi="ar-SA"/>
              </w:rPr>
              <w:t>273,32</w:t>
            </w:r>
          </w:p>
        </w:tc>
        <w:tc>
          <w:tcPr>
            <w:tcW w:w="1134" w:type="dxa"/>
            <w:tcBorders>
              <w:top w:val="nil"/>
              <w:left w:val="nil"/>
              <w:bottom w:val="single" w:sz="4" w:space="0" w:color="auto"/>
              <w:right w:val="single" w:sz="4" w:space="0" w:color="auto"/>
            </w:tcBorders>
            <w:shd w:val="clear" w:color="auto" w:fill="auto"/>
            <w:noWrap/>
            <w:vAlign w:val="bottom"/>
            <w:hideMark/>
          </w:tcPr>
          <w:p w14:paraId="31E354E7" w14:textId="77777777" w:rsidR="001D1437" w:rsidRPr="001D1437" w:rsidRDefault="001D1437" w:rsidP="001D1437">
            <w:pPr>
              <w:spacing w:before="0" w:after="0" w:line="240" w:lineRule="auto"/>
              <w:jc w:val="center"/>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26/37</w:t>
            </w:r>
          </w:p>
        </w:tc>
        <w:tc>
          <w:tcPr>
            <w:tcW w:w="1134" w:type="dxa"/>
            <w:tcBorders>
              <w:top w:val="nil"/>
              <w:left w:val="nil"/>
              <w:bottom w:val="single" w:sz="4" w:space="0" w:color="auto"/>
              <w:right w:val="single" w:sz="4" w:space="0" w:color="auto"/>
            </w:tcBorders>
            <w:shd w:val="clear" w:color="auto" w:fill="auto"/>
            <w:noWrap/>
            <w:vAlign w:val="bottom"/>
            <w:hideMark/>
          </w:tcPr>
          <w:p w14:paraId="793CDE4F" w14:textId="49BB85A8" w:rsidR="001D1437" w:rsidRPr="001D1437" w:rsidRDefault="001D1437" w:rsidP="001D1437">
            <w:pPr>
              <w:spacing w:before="0" w:after="0" w:line="240" w:lineRule="auto"/>
              <w:jc w:val="right"/>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8</w:t>
            </w:r>
            <w:r w:rsidR="00C7286D">
              <w:rPr>
                <w:rFonts w:ascii="Times New Roman" w:eastAsia="Times New Roman" w:hAnsi="Times New Roman" w:cs="Times New Roman"/>
                <w:color w:val="000000"/>
                <w:lang w:eastAsia="pl-PL" w:bidi="ar-SA"/>
              </w:rPr>
              <w:t>.</w:t>
            </w:r>
            <w:r w:rsidRPr="001D1437">
              <w:rPr>
                <w:rFonts w:ascii="Times New Roman" w:eastAsia="Times New Roman" w:hAnsi="Times New Roman" w:cs="Times New Roman"/>
                <w:color w:val="000000"/>
                <w:lang w:eastAsia="pl-PL" w:bidi="ar-SA"/>
              </w:rPr>
              <w:t>567,80</w:t>
            </w:r>
          </w:p>
        </w:tc>
      </w:tr>
      <w:tr w:rsidR="001D1437" w:rsidRPr="001D1437" w14:paraId="3071D8E5" w14:textId="77777777" w:rsidTr="00446A3C">
        <w:trPr>
          <w:trHeight w:val="378"/>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239E33D" w14:textId="77777777" w:rsidR="001D1437" w:rsidRPr="001D1437" w:rsidRDefault="001D1437" w:rsidP="001D1437">
            <w:pPr>
              <w:spacing w:before="0" w:after="0" w:line="240" w:lineRule="auto"/>
              <w:jc w:val="left"/>
              <w:rPr>
                <w:rFonts w:ascii="Times New Roman" w:eastAsia="Times New Roman" w:hAnsi="Times New Roman" w:cs="Times New Roman"/>
                <w:b/>
                <w:bCs/>
                <w:color w:val="000000"/>
                <w:lang w:eastAsia="pl-PL" w:bidi="ar-SA"/>
              </w:rPr>
            </w:pPr>
            <w:r w:rsidRPr="001D1437">
              <w:rPr>
                <w:rFonts w:ascii="Times New Roman" w:eastAsia="Times New Roman" w:hAnsi="Times New Roman" w:cs="Times New Roman"/>
                <w:b/>
                <w:bCs/>
                <w:color w:val="000000"/>
                <w:lang w:eastAsia="pl-PL" w:bidi="ar-SA"/>
              </w:rPr>
              <w:lastRenderedPageBreak/>
              <w:t>posiłki w szkole</w:t>
            </w:r>
          </w:p>
        </w:tc>
        <w:tc>
          <w:tcPr>
            <w:tcW w:w="1276" w:type="dxa"/>
            <w:tcBorders>
              <w:top w:val="nil"/>
              <w:left w:val="nil"/>
              <w:bottom w:val="single" w:sz="4" w:space="0" w:color="auto"/>
              <w:right w:val="single" w:sz="4" w:space="0" w:color="auto"/>
            </w:tcBorders>
            <w:shd w:val="clear" w:color="auto" w:fill="auto"/>
            <w:noWrap/>
            <w:vAlign w:val="bottom"/>
            <w:hideMark/>
          </w:tcPr>
          <w:p w14:paraId="61CF7692" w14:textId="55D8C54D" w:rsidR="001D1437" w:rsidRPr="001D1437" w:rsidRDefault="001D1437" w:rsidP="001D1437">
            <w:pPr>
              <w:spacing w:before="0" w:after="0" w:line="240" w:lineRule="auto"/>
              <w:jc w:val="center"/>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142</w:t>
            </w:r>
            <w:r w:rsidR="003E49C4">
              <w:rPr>
                <w:rFonts w:ascii="Times New Roman" w:eastAsia="Times New Roman" w:hAnsi="Times New Roman" w:cs="Times New Roman"/>
                <w:color w:val="000000"/>
                <w:lang w:eastAsia="pl-PL" w:bidi="ar-SA"/>
              </w:rPr>
              <w:t xml:space="preserve"> </w:t>
            </w:r>
            <w:r w:rsidRPr="001D1437">
              <w:rPr>
                <w:rFonts w:ascii="Times New Roman" w:eastAsia="Times New Roman" w:hAnsi="Times New Roman" w:cs="Times New Roman"/>
                <w:color w:val="000000"/>
                <w:lang w:eastAsia="pl-PL" w:bidi="ar-SA"/>
              </w:rPr>
              <w:t>/</w:t>
            </w:r>
            <w:r w:rsidR="003E49C4">
              <w:rPr>
                <w:rFonts w:ascii="Times New Roman" w:eastAsia="Times New Roman" w:hAnsi="Times New Roman" w:cs="Times New Roman"/>
                <w:color w:val="000000"/>
                <w:lang w:eastAsia="pl-PL" w:bidi="ar-SA"/>
              </w:rPr>
              <w:t xml:space="preserve"> </w:t>
            </w:r>
            <w:r w:rsidRPr="001D1437">
              <w:rPr>
                <w:rFonts w:ascii="Times New Roman" w:eastAsia="Times New Roman" w:hAnsi="Times New Roman" w:cs="Times New Roman"/>
                <w:color w:val="000000"/>
                <w:lang w:eastAsia="pl-PL" w:bidi="ar-SA"/>
              </w:rPr>
              <w:t>15841</w:t>
            </w:r>
          </w:p>
        </w:tc>
        <w:tc>
          <w:tcPr>
            <w:tcW w:w="1134" w:type="dxa"/>
            <w:tcBorders>
              <w:top w:val="nil"/>
              <w:left w:val="nil"/>
              <w:bottom w:val="single" w:sz="4" w:space="0" w:color="auto"/>
              <w:right w:val="single" w:sz="4" w:space="0" w:color="auto"/>
            </w:tcBorders>
            <w:shd w:val="clear" w:color="auto" w:fill="auto"/>
            <w:noWrap/>
            <w:vAlign w:val="bottom"/>
            <w:hideMark/>
          </w:tcPr>
          <w:p w14:paraId="6F04AFF4" w14:textId="6EF661D9" w:rsidR="001D1437" w:rsidRPr="001D1437" w:rsidRDefault="001D1437" w:rsidP="001D1437">
            <w:pPr>
              <w:spacing w:before="0" w:after="0" w:line="240" w:lineRule="auto"/>
              <w:jc w:val="right"/>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36</w:t>
            </w:r>
            <w:r w:rsidR="00543E5B">
              <w:rPr>
                <w:rFonts w:ascii="Times New Roman" w:eastAsia="Times New Roman" w:hAnsi="Times New Roman" w:cs="Times New Roman"/>
                <w:color w:val="000000"/>
                <w:lang w:eastAsia="pl-PL" w:bidi="ar-SA"/>
              </w:rPr>
              <w:t>.</w:t>
            </w:r>
            <w:r w:rsidRPr="001D1437">
              <w:rPr>
                <w:rFonts w:ascii="Times New Roman" w:eastAsia="Times New Roman" w:hAnsi="Times New Roman" w:cs="Times New Roman"/>
                <w:color w:val="000000"/>
                <w:lang w:eastAsia="pl-PL" w:bidi="ar-SA"/>
              </w:rPr>
              <w:t>274,00</w:t>
            </w:r>
          </w:p>
        </w:tc>
        <w:tc>
          <w:tcPr>
            <w:tcW w:w="1418" w:type="dxa"/>
            <w:tcBorders>
              <w:top w:val="nil"/>
              <w:left w:val="nil"/>
              <w:bottom w:val="single" w:sz="4" w:space="0" w:color="auto"/>
              <w:right w:val="single" w:sz="4" w:space="0" w:color="auto"/>
            </w:tcBorders>
            <w:shd w:val="clear" w:color="auto" w:fill="auto"/>
            <w:noWrap/>
            <w:vAlign w:val="bottom"/>
            <w:hideMark/>
          </w:tcPr>
          <w:p w14:paraId="21DF1994" w14:textId="7D971EA5" w:rsidR="001D1437" w:rsidRPr="001D1437" w:rsidRDefault="001D1437" w:rsidP="001D1437">
            <w:pPr>
              <w:spacing w:before="0" w:after="0" w:line="240" w:lineRule="auto"/>
              <w:jc w:val="center"/>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102</w:t>
            </w:r>
            <w:r w:rsidR="003E49C4">
              <w:rPr>
                <w:rFonts w:ascii="Times New Roman" w:eastAsia="Times New Roman" w:hAnsi="Times New Roman" w:cs="Times New Roman"/>
                <w:color w:val="000000"/>
                <w:lang w:eastAsia="pl-PL" w:bidi="ar-SA"/>
              </w:rPr>
              <w:t xml:space="preserve"> </w:t>
            </w:r>
            <w:r w:rsidRPr="001D1437">
              <w:rPr>
                <w:rFonts w:ascii="Times New Roman" w:eastAsia="Times New Roman" w:hAnsi="Times New Roman" w:cs="Times New Roman"/>
                <w:color w:val="000000"/>
                <w:lang w:eastAsia="pl-PL" w:bidi="ar-SA"/>
              </w:rPr>
              <w:t>/</w:t>
            </w:r>
            <w:r w:rsidR="003E49C4">
              <w:rPr>
                <w:rFonts w:ascii="Times New Roman" w:eastAsia="Times New Roman" w:hAnsi="Times New Roman" w:cs="Times New Roman"/>
                <w:color w:val="000000"/>
                <w:lang w:eastAsia="pl-PL" w:bidi="ar-SA"/>
              </w:rPr>
              <w:t xml:space="preserve"> </w:t>
            </w:r>
            <w:r w:rsidRPr="001D1437">
              <w:rPr>
                <w:rFonts w:ascii="Times New Roman" w:eastAsia="Times New Roman" w:hAnsi="Times New Roman" w:cs="Times New Roman"/>
                <w:color w:val="000000"/>
                <w:lang w:eastAsia="pl-PL" w:bidi="ar-SA"/>
              </w:rPr>
              <w:t>10885</w:t>
            </w:r>
          </w:p>
        </w:tc>
        <w:tc>
          <w:tcPr>
            <w:tcW w:w="1134" w:type="dxa"/>
            <w:tcBorders>
              <w:top w:val="nil"/>
              <w:left w:val="nil"/>
              <w:bottom w:val="single" w:sz="4" w:space="0" w:color="auto"/>
              <w:right w:val="single" w:sz="4" w:space="0" w:color="auto"/>
            </w:tcBorders>
            <w:shd w:val="clear" w:color="auto" w:fill="auto"/>
            <w:noWrap/>
            <w:vAlign w:val="bottom"/>
            <w:hideMark/>
          </w:tcPr>
          <w:p w14:paraId="06E51903" w14:textId="7D14A8DB" w:rsidR="001D1437" w:rsidRPr="001D1437" w:rsidRDefault="001D1437" w:rsidP="001D1437">
            <w:pPr>
              <w:spacing w:before="0" w:after="0" w:line="240" w:lineRule="auto"/>
              <w:jc w:val="right"/>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26</w:t>
            </w:r>
            <w:r w:rsidR="00543E5B">
              <w:rPr>
                <w:rFonts w:ascii="Times New Roman" w:eastAsia="Times New Roman" w:hAnsi="Times New Roman" w:cs="Times New Roman"/>
                <w:color w:val="000000"/>
                <w:lang w:eastAsia="pl-PL" w:bidi="ar-SA"/>
              </w:rPr>
              <w:t>.</w:t>
            </w:r>
            <w:r w:rsidRPr="001D1437">
              <w:rPr>
                <w:rFonts w:ascii="Times New Roman" w:eastAsia="Times New Roman" w:hAnsi="Times New Roman" w:cs="Times New Roman"/>
                <w:color w:val="000000"/>
                <w:lang w:eastAsia="pl-PL" w:bidi="ar-SA"/>
              </w:rPr>
              <w:t>907,00</w:t>
            </w:r>
          </w:p>
        </w:tc>
        <w:tc>
          <w:tcPr>
            <w:tcW w:w="1134" w:type="dxa"/>
            <w:tcBorders>
              <w:top w:val="nil"/>
              <w:left w:val="nil"/>
              <w:bottom w:val="single" w:sz="4" w:space="0" w:color="auto"/>
              <w:right w:val="single" w:sz="4" w:space="0" w:color="auto"/>
            </w:tcBorders>
            <w:shd w:val="clear" w:color="auto" w:fill="auto"/>
            <w:noWrap/>
            <w:vAlign w:val="bottom"/>
            <w:hideMark/>
          </w:tcPr>
          <w:p w14:paraId="1DFD3E31" w14:textId="1F498789" w:rsidR="001D1437" w:rsidRPr="001D1437" w:rsidRDefault="001D1437" w:rsidP="001D1437">
            <w:pPr>
              <w:spacing w:before="0" w:after="0" w:line="240" w:lineRule="auto"/>
              <w:jc w:val="center"/>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802</w:t>
            </w:r>
            <w:r w:rsidR="003E49C4">
              <w:rPr>
                <w:rFonts w:ascii="Times New Roman" w:eastAsia="Times New Roman" w:hAnsi="Times New Roman" w:cs="Times New Roman"/>
                <w:color w:val="000000"/>
                <w:lang w:eastAsia="pl-PL" w:bidi="ar-SA"/>
              </w:rPr>
              <w:t xml:space="preserve"> </w:t>
            </w:r>
            <w:r>
              <w:rPr>
                <w:rFonts w:ascii="Times New Roman" w:eastAsia="Times New Roman" w:hAnsi="Times New Roman" w:cs="Times New Roman"/>
                <w:color w:val="000000"/>
                <w:lang w:eastAsia="pl-PL" w:bidi="ar-SA"/>
              </w:rPr>
              <w:t>/</w:t>
            </w:r>
            <w:r w:rsidR="003E49C4">
              <w:rPr>
                <w:rFonts w:ascii="Times New Roman" w:eastAsia="Times New Roman" w:hAnsi="Times New Roman" w:cs="Times New Roman"/>
                <w:color w:val="000000"/>
                <w:lang w:eastAsia="pl-PL" w:bidi="ar-SA"/>
              </w:rPr>
              <w:t xml:space="preserve"> </w:t>
            </w:r>
            <w:r w:rsidRPr="001D1437">
              <w:rPr>
                <w:rFonts w:ascii="Times New Roman" w:eastAsia="Times New Roman" w:hAnsi="Times New Roman" w:cs="Times New Roman"/>
                <w:color w:val="000000"/>
                <w:lang w:eastAsia="pl-PL" w:bidi="ar-SA"/>
              </w:rPr>
              <w:t>907</w:t>
            </w:r>
          </w:p>
        </w:tc>
        <w:tc>
          <w:tcPr>
            <w:tcW w:w="1134" w:type="dxa"/>
            <w:tcBorders>
              <w:top w:val="nil"/>
              <w:left w:val="nil"/>
              <w:bottom w:val="single" w:sz="4" w:space="0" w:color="auto"/>
              <w:right w:val="single" w:sz="4" w:space="0" w:color="auto"/>
            </w:tcBorders>
            <w:shd w:val="clear" w:color="auto" w:fill="auto"/>
            <w:noWrap/>
            <w:vAlign w:val="bottom"/>
            <w:hideMark/>
          </w:tcPr>
          <w:p w14:paraId="174796D3" w14:textId="1C9ED079" w:rsidR="001D1437" w:rsidRPr="001D1437" w:rsidRDefault="001D1437" w:rsidP="001D1437">
            <w:pPr>
              <w:spacing w:before="0" w:after="0" w:line="240" w:lineRule="auto"/>
              <w:jc w:val="right"/>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9</w:t>
            </w:r>
            <w:r w:rsidR="00543E5B">
              <w:rPr>
                <w:rFonts w:ascii="Times New Roman" w:eastAsia="Times New Roman" w:hAnsi="Times New Roman" w:cs="Times New Roman"/>
                <w:color w:val="000000"/>
                <w:lang w:eastAsia="pl-PL" w:bidi="ar-SA"/>
              </w:rPr>
              <w:t>.</w:t>
            </w:r>
            <w:r w:rsidRPr="001D1437">
              <w:rPr>
                <w:rFonts w:ascii="Times New Roman" w:eastAsia="Times New Roman" w:hAnsi="Times New Roman" w:cs="Times New Roman"/>
                <w:color w:val="000000"/>
                <w:lang w:eastAsia="pl-PL" w:bidi="ar-SA"/>
              </w:rPr>
              <w:t>102,00</w:t>
            </w:r>
          </w:p>
        </w:tc>
      </w:tr>
      <w:tr w:rsidR="001D1437" w:rsidRPr="001D1437" w14:paraId="6A288786" w14:textId="77777777" w:rsidTr="003E49C4">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A9AA488" w14:textId="77777777" w:rsidR="001D1437" w:rsidRPr="001D1437" w:rsidRDefault="001D1437" w:rsidP="001D1437">
            <w:pPr>
              <w:spacing w:before="0" w:after="0" w:line="240" w:lineRule="auto"/>
              <w:jc w:val="left"/>
              <w:rPr>
                <w:rFonts w:ascii="Times New Roman" w:eastAsia="Times New Roman" w:hAnsi="Times New Roman" w:cs="Times New Roman"/>
                <w:b/>
                <w:bCs/>
                <w:color w:val="000000"/>
                <w:lang w:eastAsia="pl-PL" w:bidi="ar-SA"/>
              </w:rPr>
            </w:pPr>
            <w:r w:rsidRPr="001D1437">
              <w:rPr>
                <w:rFonts w:ascii="Times New Roman" w:eastAsia="Times New Roman" w:hAnsi="Times New Roman" w:cs="Times New Roman"/>
                <w:b/>
                <w:bCs/>
                <w:color w:val="000000"/>
                <w:lang w:eastAsia="pl-PL" w:bidi="ar-SA"/>
              </w:rPr>
              <w:t>zasiłki celowe posiłki</w:t>
            </w:r>
          </w:p>
        </w:tc>
        <w:tc>
          <w:tcPr>
            <w:tcW w:w="1276" w:type="dxa"/>
            <w:tcBorders>
              <w:top w:val="nil"/>
              <w:left w:val="nil"/>
              <w:bottom w:val="single" w:sz="4" w:space="0" w:color="auto"/>
              <w:right w:val="single" w:sz="4" w:space="0" w:color="auto"/>
            </w:tcBorders>
            <w:shd w:val="clear" w:color="auto" w:fill="auto"/>
            <w:noWrap/>
            <w:vAlign w:val="bottom"/>
            <w:hideMark/>
          </w:tcPr>
          <w:p w14:paraId="39A6B8FE" w14:textId="77777777" w:rsidR="001D1437" w:rsidRPr="001D1437" w:rsidRDefault="001D1437" w:rsidP="001D1437">
            <w:pPr>
              <w:spacing w:before="0" w:after="0" w:line="240" w:lineRule="auto"/>
              <w:jc w:val="center"/>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58/97</w:t>
            </w:r>
          </w:p>
        </w:tc>
        <w:tc>
          <w:tcPr>
            <w:tcW w:w="1134" w:type="dxa"/>
            <w:tcBorders>
              <w:top w:val="nil"/>
              <w:left w:val="nil"/>
              <w:bottom w:val="single" w:sz="4" w:space="0" w:color="auto"/>
              <w:right w:val="single" w:sz="4" w:space="0" w:color="auto"/>
            </w:tcBorders>
            <w:shd w:val="clear" w:color="auto" w:fill="auto"/>
            <w:noWrap/>
            <w:vAlign w:val="bottom"/>
            <w:hideMark/>
          </w:tcPr>
          <w:p w14:paraId="4C13BBF8" w14:textId="13B06FA0" w:rsidR="001D1437" w:rsidRPr="001D1437" w:rsidRDefault="001D1437" w:rsidP="001D1437">
            <w:pPr>
              <w:spacing w:before="0" w:after="0" w:line="240" w:lineRule="auto"/>
              <w:jc w:val="right"/>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24</w:t>
            </w:r>
            <w:r w:rsidR="00543E5B">
              <w:rPr>
                <w:rFonts w:ascii="Times New Roman" w:eastAsia="Times New Roman" w:hAnsi="Times New Roman" w:cs="Times New Roman"/>
                <w:color w:val="000000"/>
                <w:lang w:eastAsia="pl-PL" w:bidi="ar-SA"/>
              </w:rPr>
              <w:t>.</w:t>
            </w:r>
            <w:r w:rsidRPr="001D1437">
              <w:rPr>
                <w:rFonts w:ascii="Times New Roman" w:eastAsia="Times New Roman" w:hAnsi="Times New Roman" w:cs="Times New Roman"/>
                <w:color w:val="000000"/>
                <w:lang w:eastAsia="pl-PL" w:bidi="ar-SA"/>
              </w:rPr>
              <w:t>726,00</w:t>
            </w:r>
          </w:p>
        </w:tc>
        <w:tc>
          <w:tcPr>
            <w:tcW w:w="1418" w:type="dxa"/>
            <w:tcBorders>
              <w:top w:val="nil"/>
              <w:left w:val="nil"/>
              <w:bottom w:val="single" w:sz="4" w:space="0" w:color="auto"/>
              <w:right w:val="single" w:sz="4" w:space="0" w:color="auto"/>
            </w:tcBorders>
            <w:shd w:val="clear" w:color="auto" w:fill="auto"/>
            <w:noWrap/>
            <w:vAlign w:val="bottom"/>
            <w:hideMark/>
          </w:tcPr>
          <w:p w14:paraId="2C1EEED0" w14:textId="77777777" w:rsidR="001D1437" w:rsidRPr="001D1437" w:rsidRDefault="001D1437" w:rsidP="001D1437">
            <w:pPr>
              <w:spacing w:before="0" w:after="0" w:line="240" w:lineRule="auto"/>
              <w:jc w:val="center"/>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68/132</w:t>
            </w:r>
          </w:p>
        </w:tc>
        <w:tc>
          <w:tcPr>
            <w:tcW w:w="1134" w:type="dxa"/>
            <w:tcBorders>
              <w:top w:val="nil"/>
              <w:left w:val="nil"/>
              <w:bottom w:val="single" w:sz="4" w:space="0" w:color="auto"/>
              <w:right w:val="single" w:sz="4" w:space="0" w:color="auto"/>
            </w:tcBorders>
            <w:shd w:val="clear" w:color="auto" w:fill="auto"/>
            <w:noWrap/>
            <w:vAlign w:val="bottom"/>
            <w:hideMark/>
          </w:tcPr>
          <w:p w14:paraId="39BC739C" w14:textId="72B71368" w:rsidR="001D1437" w:rsidRPr="001D1437" w:rsidRDefault="001D1437" w:rsidP="001D1437">
            <w:pPr>
              <w:spacing w:before="0" w:after="0" w:line="240" w:lineRule="auto"/>
              <w:jc w:val="right"/>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34</w:t>
            </w:r>
            <w:r w:rsidR="00543E5B">
              <w:rPr>
                <w:rFonts w:ascii="Times New Roman" w:eastAsia="Times New Roman" w:hAnsi="Times New Roman" w:cs="Times New Roman"/>
                <w:color w:val="000000"/>
                <w:lang w:eastAsia="pl-PL" w:bidi="ar-SA"/>
              </w:rPr>
              <w:t>.</w:t>
            </w:r>
            <w:r w:rsidRPr="001D1437">
              <w:rPr>
                <w:rFonts w:ascii="Times New Roman" w:eastAsia="Times New Roman" w:hAnsi="Times New Roman" w:cs="Times New Roman"/>
                <w:color w:val="000000"/>
                <w:lang w:eastAsia="pl-PL" w:bidi="ar-SA"/>
              </w:rPr>
              <w:t>093,00</w:t>
            </w:r>
          </w:p>
        </w:tc>
        <w:tc>
          <w:tcPr>
            <w:tcW w:w="1134" w:type="dxa"/>
            <w:tcBorders>
              <w:top w:val="nil"/>
              <w:left w:val="nil"/>
              <w:bottom w:val="single" w:sz="4" w:space="0" w:color="auto"/>
              <w:right w:val="single" w:sz="4" w:space="0" w:color="auto"/>
            </w:tcBorders>
            <w:shd w:val="clear" w:color="auto" w:fill="auto"/>
            <w:noWrap/>
            <w:vAlign w:val="bottom"/>
            <w:hideMark/>
          </w:tcPr>
          <w:p w14:paraId="0DABFD8B" w14:textId="77777777" w:rsidR="001D1437" w:rsidRPr="001D1437" w:rsidRDefault="001D1437" w:rsidP="001D1437">
            <w:pPr>
              <w:spacing w:before="0" w:after="0" w:line="240" w:lineRule="auto"/>
              <w:jc w:val="center"/>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83/195</w:t>
            </w:r>
          </w:p>
        </w:tc>
        <w:tc>
          <w:tcPr>
            <w:tcW w:w="1134" w:type="dxa"/>
            <w:tcBorders>
              <w:top w:val="nil"/>
              <w:left w:val="nil"/>
              <w:bottom w:val="single" w:sz="4" w:space="0" w:color="auto"/>
              <w:right w:val="single" w:sz="4" w:space="0" w:color="auto"/>
            </w:tcBorders>
            <w:shd w:val="clear" w:color="auto" w:fill="auto"/>
            <w:noWrap/>
            <w:vAlign w:val="bottom"/>
            <w:hideMark/>
          </w:tcPr>
          <w:p w14:paraId="1A2A771E" w14:textId="74706527" w:rsidR="001D1437" w:rsidRPr="001D1437" w:rsidRDefault="001D1437" w:rsidP="001D1437">
            <w:pPr>
              <w:spacing w:before="0" w:after="0" w:line="240" w:lineRule="auto"/>
              <w:jc w:val="right"/>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51</w:t>
            </w:r>
            <w:r w:rsidR="00543E5B">
              <w:rPr>
                <w:rFonts w:ascii="Times New Roman" w:eastAsia="Times New Roman" w:hAnsi="Times New Roman" w:cs="Times New Roman"/>
                <w:color w:val="000000"/>
                <w:lang w:eastAsia="pl-PL" w:bidi="ar-SA"/>
              </w:rPr>
              <w:t>.</w:t>
            </w:r>
            <w:r w:rsidRPr="001D1437">
              <w:rPr>
                <w:rFonts w:ascii="Times New Roman" w:eastAsia="Times New Roman" w:hAnsi="Times New Roman" w:cs="Times New Roman"/>
                <w:color w:val="000000"/>
                <w:lang w:eastAsia="pl-PL" w:bidi="ar-SA"/>
              </w:rPr>
              <w:t>898,00</w:t>
            </w:r>
          </w:p>
        </w:tc>
      </w:tr>
      <w:tr w:rsidR="001D1437" w:rsidRPr="001D1437" w14:paraId="190C3F23" w14:textId="77777777" w:rsidTr="00446A3C">
        <w:trPr>
          <w:trHeight w:val="462"/>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FE4006A" w14:textId="77777777" w:rsidR="001D1437" w:rsidRPr="001D1437" w:rsidRDefault="001D1437" w:rsidP="001D1437">
            <w:pPr>
              <w:spacing w:before="0" w:after="0" w:line="240" w:lineRule="auto"/>
              <w:jc w:val="left"/>
              <w:rPr>
                <w:rFonts w:ascii="Times New Roman" w:eastAsia="Times New Roman" w:hAnsi="Times New Roman" w:cs="Times New Roman"/>
                <w:b/>
                <w:bCs/>
                <w:color w:val="000000"/>
                <w:lang w:eastAsia="pl-PL" w:bidi="ar-SA"/>
              </w:rPr>
            </w:pPr>
            <w:r w:rsidRPr="001D1437">
              <w:rPr>
                <w:rFonts w:ascii="Times New Roman" w:eastAsia="Times New Roman" w:hAnsi="Times New Roman" w:cs="Times New Roman"/>
                <w:b/>
                <w:bCs/>
                <w:color w:val="000000"/>
                <w:lang w:eastAsia="pl-PL" w:bidi="ar-SA"/>
              </w:rPr>
              <w:t>DPS</w:t>
            </w:r>
          </w:p>
        </w:tc>
        <w:tc>
          <w:tcPr>
            <w:tcW w:w="1276" w:type="dxa"/>
            <w:tcBorders>
              <w:top w:val="nil"/>
              <w:left w:val="nil"/>
              <w:bottom w:val="single" w:sz="4" w:space="0" w:color="auto"/>
              <w:right w:val="single" w:sz="4" w:space="0" w:color="auto"/>
            </w:tcBorders>
            <w:shd w:val="clear" w:color="auto" w:fill="auto"/>
            <w:noWrap/>
            <w:vAlign w:val="bottom"/>
            <w:hideMark/>
          </w:tcPr>
          <w:p w14:paraId="58F0A917" w14:textId="77777777" w:rsidR="001D1437" w:rsidRPr="001D1437" w:rsidRDefault="001D1437" w:rsidP="001D1437">
            <w:pPr>
              <w:spacing w:before="0" w:after="0" w:line="240" w:lineRule="auto"/>
              <w:jc w:val="center"/>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6/59</w:t>
            </w:r>
          </w:p>
        </w:tc>
        <w:tc>
          <w:tcPr>
            <w:tcW w:w="1134" w:type="dxa"/>
            <w:tcBorders>
              <w:top w:val="nil"/>
              <w:left w:val="nil"/>
              <w:bottom w:val="single" w:sz="4" w:space="0" w:color="auto"/>
              <w:right w:val="single" w:sz="4" w:space="0" w:color="auto"/>
            </w:tcBorders>
            <w:shd w:val="clear" w:color="auto" w:fill="auto"/>
            <w:noWrap/>
            <w:vAlign w:val="bottom"/>
            <w:hideMark/>
          </w:tcPr>
          <w:p w14:paraId="2393B53E" w14:textId="16E58A6C" w:rsidR="001D1437" w:rsidRPr="001D1437" w:rsidRDefault="001D1437" w:rsidP="001D1437">
            <w:pPr>
              <w:spacing w:before="0" w:after="0" w:line="240" w:lineRule="auto"/>
              <w:jc w:val="right"/>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144</w:t>
            </w:r>
            <w:r w:rsidR="00543E5B">
              <w:rPr>
                <w:rFonts w:ascii="Times New Roman" w:eastAsia="Times New Roman" w:hAnsi="Times New Roman" w:cs="Times New Roman"/>
                <w:color w:val="000000"/>
                <w:lang w:eastAsia="pl-PL" w:bidi="ar-SA"/>
              </w:rPr>
              <w:t>.</w:t>
            </w:r>
            <w:r w:rsidRPr="001D1437">
              <w:rPr>
                <w:rFonts w:ascii="Times New Roman" w:eastAsia="Times New Roman" w:hAnsi="Times New Roman" w:cs="Times New Roman"/>
                <w:color w:val="000000"/>
                <w:lang w:eastAsia="pl-PL" w:bidi="ar-SA"/>
              </w:rPr>
              <w:t>411,47</w:t>
            </w:r>
          </w:p>
        </w:tc>
        <w:tc>
          <w:tcPr>
            <w:tcW w:w="1418" w:type="dxa"/>
            <w:tcBorders>
              <w:top w:val="nil"/>
              <w:left w:val="nil"/>
              <w:bottom w:val="single" w:sz="4" w:space="0" w:color="auto"/>
              <w:right w:val="single" w:sz="4" w:space="0" w:color="auto"/>
            </w:tcBorders>
            <w:shd w:val="clear" w:color="auto" w:fill="auto"/>
            <w:noWrap/>
            <w:vAlign w:val="bottom"/>
            <w:hideMark/>
          </w:tcPr>
          <w:p w14:paraId="749CD5D9" w14:textId="77777777" w:rsidR="001D1437" w:rsidRPr="001D1437" w:rsidRDefault="001D1437" w:rsidP="001D1437">
            <w:pPr>
              <w:spacing w:before="0" w:after="0" w:line="240" w:lineRule="auto"/>
              <w:jc w:val="center"/>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5/34</w:t>
            </w:r>
          </w:p>
        </w:tc>
        <w:tc>
          <w:tcPr>
            <w:tcW w:w="1134" w:type="dxa"/>
            <w:tcBorders>
              <w:top w:val="nil"/>
              <w:left w:val="nil"/>
              <w:bottom w:val="single" w:sz="4" w:space="0" w:color="auto"/>
              <w:right w:val="single" w:sz="4" w:space="0" w:color="auto"/>
            </w:tcBorders>
            <w:shd w:val="clear" w:color="auto" w:fill="auto"/>
            <w:noWrap/>
            <w:vAlign w:val="bottom"/>
            <w:hideMark/>
          </w:tcPr>
          <w:p w14:paraId="3FC4ED3A" w14:textId="7EFC1172" w:rsidR="001D1437" w:rsidRPr="001D1437" w:rsidRDefault="001D1437" w:rsidP="001D1437">
            <w:pPr>
              <w:spacing w:before="0" w:after="0" w:line="240" w:lineRule="auto"/>
              <w:jc w:val="right"/>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869</w:t>
            </w:r>
            <w:r w:rsidR="00543E5B">
              <w:rPr>
                <w:rFonts w:ascii="Times New Roman" w:eastAsia="Times New Roman" w:hAnsi="Times New Roman" w:cs="Times New Roman"/>
                <w:color w:val="000000"/>
                <w:lang w:eastAsia="pl-PL" w:bidi="ar-SA"/>
              </w:rPr>
              <w:t>.</w:t>
            </w:r>
            <w:r w:rsidRPr="001D1437">
              <w:rPr>
                <w:rFonts w:ascii="Times New Roman" w:eastAsia="Times New Roman" w:hAnsi="Times New Roman" w:cs="Times New Roman"/>
                <w:color w:val="000000"/>
                <w:lang w:eastAsia="pl-PL" w:bidi="ar-SA"/>
              </w:rPr>
              <w:t>10,35</w:t>
            </w:r>
          </w:p>
        </w:tc>
        <w:tc>
          <w:tcPr>
            <w:tcW w:w="1134" w:type="dxa"/>
            <w:tcBorders>
              <w:top w:val="nil"/>
              <w:left w:val="nil"/>
              <w:bottom w:val="single" w:sz="4" w:space="0" w:color="auto"/>
              <w:right w:val="single" w:sz="4" w:space="0" w:color="auto"/>
            </w:tcBorders>
            <w:shd w:val="clear" w:color="auto" w:fill="auto"/>
            <w:noWrap/>
            <w:vAlign w:val="bottom"/>
            <w:hideMark/>
          </w:tcPr>
          <w:p w14:paraId="00CDAC9B" w14:textId="437FC3DD" w:rsidR="001D1437" w:rsidRPr="001D1437" w:rsidRDefault="001D1437" w:rsidP="001D1437">
            <w:pPr>
              <w:spacing w:before="0" w:after="0" w:line="240" w:lineRule="auto"/>
              <w:jc w:val="center"/>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2/24</w:t>
            </w:r>
          </w:p>
        </w:tc>
        <w:tc>
          <w:tcPr>
            <w:tcW w:w="1134" w:type="dxa"/>
            <w:tcBorders>
              <w:top w:val="nil"/>
              <w:left w:val="nil"/>
              <w:bottom w:val="single" w:sz="4" w:space="0" w:color="auto"/>
              <w:right w:val="single" w:sz="4" w:space="0" w:color="auto"/>
            </w:tcBorders>
            <w:shd w:val="clear" w:color="auto" w:fill="auto"/>
            <w:noWrap/>
            <w:vAlign w:val="bottom"/>
            <w:hideMark/>
          </w:tcPr>
          <w:p w14:paraId="6D636450" w14:textId="273635CE" w:rsidR="001D1437" w:rsidRPr="001D1437" w:rsidRDefault="001D1437" w:rsidP="001D1437">
            <w:pPr>
              <w:spacing w:before="0" w:after="0" w:line="240" w:lineRule="auto"/>
              <w:jc w:val="right"/>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687</w:t>
            </w:r>
            <w:r w:rsidR="00543E5B">
              <w:rPr>
                <w:rFonts w:ascii="Times New Roman" w:eastAsia="Times New Roman" w:hAnsi="Times New Roman" w:cs="Times New Roman"/>
                <w:color w:val="000000"/>
                <w:lang w:eastAsia="pl-PL" w:bidi="ar-SA"/>
              </w:rPr>
              <w:t>.</w:t>
            </w:r>
            <w:r w:rsidRPr="001D1437">
              <w:rPr>
                <w:rFonts w:ascii="Times New Roman" w:eastAsia="Times New Roman" w:hAnsi="Times New Roman" w:cs="Times New Roman"/>
                <w:color w:val="000000"/>
                <w:lang w:eastAsia="pl-PL" w:bidi="ar-SA"/>
              </w:rPr>
              <w:t>67,12</w:t>
            </w:r>
          </w:p>
        </w:tc>
      </w:tr>
      <w:tr w:rsidR="001D1437" w:rsidRPr="001D1437" w14:paraId="68F22216" w14:textId="77777777" w:rsidTr="003E49C4">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5DEDA4A" w14:textId="77777777" w:rsidR="001D1437" w:rsidRPr="001D1437" w:rsidRDefault="001D1437" w:rsidP="001D1437">
            <w:pPr>
              <w:spacing w:before="0" w:after="0" w:line="240" w:lineRule="auto"/>
              <w:jc w:val="left"/>
              <w:rPr>
                <w:rFonts w:ascii="Times New Roman" w:eastAsia="Times New Roman" w:hAnsi="Times New Roman" w:cs="Times New Roman"/>
                <w:b/>
                <w:bCs/>
                <w:color w:val="000000"/>
                <w:lang w:eastAsia="pl-PL" w:bidi="ar-SA"/>
              </w:rPr>
            </w:pPr>
            <w:r w:rsidRPr="001D1437">
              <w:rPr>
                <w:rFonts w:ascii="Times New Roman" w:eastAsia="Times New Roman" w:hAnsi="Times New Roman" w:cs="Times New Roman"/>
                <w:b/>
                <w:bCs/>
                <w:color w:val="000000"/>
                <w:lang w:eastAsia="pl-PL" w:bidi="ar-SA"/>
              </w:rPr>
              <w:t>usługi opiekuńcze</w:t>
            </w:r>
          </w:p>
        </w:tc>
        <w:tc>
          <w:tcPr>
            <w:tcW w:w="1276" w:type="dxa"/>
            <w:tcBorders>
              <w:top w:val="nil"/>
              <w:left w:val="nil"/>
              <w:bottom w:val="single" w:sz="4" w:space="0" w:color="auto"/>
              <w:right w:val="single" w:sz="4" w:space="0" w:color="auto"/>
            </w:tcBorders>
            <w:shd w:val="clear" w:color="auto" w:fill="auto"/>
            <w:noWrap/>
            <w:vAlign w:val="bottom"/>
            <w:hideMark/>
          </w:tcPr>
          <w:p w14:paraId="516901AD" w14:textId="77777777" w:rsidR="001D1437" w:rsidRPr="001D1437" w:rsidRDefault="001D1437" w:rsidP="001D1437">
            <w:pPr>
              <w:spacing w:before="0" w:after="0" w:line="240" w:lineRule="auto"/>
              <w:jc w:val="center"/>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4/1622</w:t>
            </w:r>
          </w:p>
        </w:tc>
        <w:tc>
          <w:tcPr>
            <w:tcW w:w="1134" w:type="dxa"/>
            <w:tcBorders>
              <w:top w:val="nil"/>
              <w:left w:val="nil"/>
              <w:bottom w:val="single" w:sz="4" w:space="0" w:color="auto"/>
              <w:right w:val="single" w:sz="4" w:space="0" w:color="auto"/>
            </w:tcBorders>
            <w:shd w:val="clear" w:color="auto" w:fill="auto"/>
            <w:noWrap/>
            <w:vAlign w:val="bottom"/>
            <w:hideMark/>
          </w:tcPr>
          <w:p w14:paraId="44723DE9" w14:textId="65BAEF2F" w:rsidR="001D1437" w:rsidRPr="001D1437" w:rsidRDefault="001D1437" w:rsidP="001D1437">
            <w:pPr>
              <w:spacing w:before="0" w:after="0" w:line="240" w:lineRule="auto"/>
              <w:jc w:val="right"/>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26</w:t>
            </w:r>
            <w:r w:rsidR="00543E5B">
              <w:rPr>
                <w:rFonts w:ascii="Times New Roman" w:eastAsia="Times New Roman" w:hAnsi="Times New Roman" w:cs="Times New Roman"/>
                <w:color w:val="000000"/>
                <w:lang w:eastAsia="pl-PL" w:bidi="ar-SA"/>
              </w:rPr>
              <w:t>.</w:t>
            </w:r>
            <w:r w:rsidRPr="001D1437">
              <w:rPr>
                <w:rFonts w:ascii="Times New Roman" w:eastAsia="Times New Roman" w:hAnsi="Times New Roman" w:cs="Times New Roman"/>
                <w:color w:val="000000"/>
                <w:lang w:eastAsia="pl-PL" w:bidi="ar-SA"/>
              </w:rPr>
              <w:t>131,04</w:t>
            </w:r>
          </w:p>
        </w:tc>
        <w:tc>
          <w:tcPr>
            <w:tcW w:w="1418" w:type="dxa"/>
            <w:tcBorders>
              <w:top w:val="nil"/>
              <w:left w:val="nil"/>
              <w:bottom w:val="single" w:sz="4" w:space="0" w:color="auto"/>
              <w:right w:val="single" w:sz="4" w:space="0" w:color="auto"/>
            </w:tcBorders>
            <w:shd w:val="clear" w:color="auto" w:fill="auto"/>
            <w:noWrap/>
            <w:vAlign w:val="bottom"/>
            <w:hideMark/>
          </w:tcPr>
          <w:p w14:paraId="6DBDFB58" w14:textId="77777777" w:rsidR="001D1437" w:rsidRPr="001D1437" w:rsidRDefault="001D1437" w:rsidP="001D1437">
            <w:pPr>
              <w:spacing w:before="0" w:after="0" w:line="240" w:lineRule="auto"/>
              <w:jc w:val="center"/>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4/1354</w:t>
            </w:r>
          </w:p>
        </w:tc>
        <w:tc>
          <w:tcPr>
            <w:tcW w:w="1134" w:type="dxa"/>
            <w:tcBorders>
              <w:top w:val="nil"/>
              <w:left w:val="nil"/>
              <w:bottom w:val="single" w:sz="4" w:space="0" w:color="auto"/>
              <w:right w:val="single" w:sz="4" w:space="0" w:color="auto"/>
            </w:tcBorders>
            <w:shd w:val="clear" w:color="auto" w:fill="auto"/>
            <w:noWrap/>
            <w:vAlign w:val="bottom"/>
            <w:hideMark/>
          </w:tcPr>
          <w:p w14:paraId="2C6047CC" w14:textId="4F76C5A0" w:rsidR="001D1437" w:rsidRPr="001D1437" w:rsidRDefault="001D1437" w:rsidP="001D1437">
            <w:pPr>
              <w:spacing w:before="0" w:after="0" w:line="240" w:lineRule="auto"/>
              <w:jc w:val="right"/>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23</w:t>
            </w:r>
            <w:r w:rsidR="00543E5B">
              <w:rPr>
                <w:rFonts w:ascii="Times New Roman" w:eastAsia="Times New Roman" w:hAnsi="Times New Roman" w:cs="Times New Roman"/>
                <w:color w:val="000000"/>
                <w:lang w:eastAsia="pl-PL" w:bidi="ar-SA"/>
              </w:rPr>
              <w:t>.</w:t>
            </w:r>
            <w:r w:rsidRPr="001D1437">
              <w:rPr>
                <w:rFonts w:ascii="Times New Roman" w:eastAsia="Times New Roman" w:hAnsi="Times New Roman" w:cs="Times New Roman"/>
                <w:color w:val="000000"/>
                <w:lang w:eastAsia="pl-PL" w:bidi="ar-SA"/>
              </w:rPr>
              <w:t>379,05</w:t>
            </w:r>
          </w:p>
        </w:tc>
        <w:tc>
          <w:tcPr>
            <w:tcW w:w="1134" w:type="dxa"/>
            <w:tcBorders>
              <w:top w:val="nil"/>
              <w:left w:val="nil"/>
              <w:bottom w:val="single" w:sz="4" w:space="0" w:color="auto"/>
              <w:right w:val="single" w:sz="4" w:space="0" w:color="auto"/>
            </w:tcBorders>
            <w:shd w:val="clear" w:color="auto" w:fill="auto"/>
            <w:noWrap/>
            <w:vAlign w:val="bottom"/>
            <w:hideMark/>
          </w:tcPr>
          <w:p w14:paraId="04AF1516" w14:textId="0E882CBB" w:rsidR="001D1437" w:rsidRPr="001D1437" w:rsidRDefault="001D1437" w:rsidP="001D1437">
            <w:pPr>
              <w:spacing w:before="0" w:after="0" w:line="240" w:lineRule="auto"/>
              <w:jc w:val="center"/>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3/1294</w:t>
            </w:r>
          </w:p>
        </w:tc>
        <w:tc>
          <w:tcPr>
            <w:tcW w:w="1134" w:type="dxa"/>
            <w:tcBorders>
              <w:top w:val="nil"/>
              <w:left w:val="nil"/>
              <w:bottom w:val="single" w:sz="4" w:space="0" w:color="auto"/>
              <w:right w:val="single" w:sz="4" w:space="0" w:color="auto"/>
            </w:tcBorders>
            <w:shd w:val="clear" w:color="auto" w:fill="auto"/>
            <w:noWrap/>
            <w:vAlign w:val="bottom"/>
            <w:hideMark/>
          </w:tcPr>
          <w:p w14:paraId="4BC89467" w14:textId="1A886604" w:rsidR="001D1437" w:rsidRPr="001D1437" w:rsidRDefault="001D1437" w:rsidP="001D1437">
            <w:pPr>
              <w:spacing w:before="0" w:after="0" w:line="240" w:lineRule="auto"/>
              <w:jc w:val="right"/>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25</w:t>
            </w:r>
            <w:r w:rsidR="00543E5B">
              <w:rPr>
                <w:rFonts w:ascii="Times New Roman" w:eastAsia="Times New Roman" w:hAnsi="Times New Roman" w:cs="Times New Roman"/>
                <w:color w:val="000000"/>
                <w:lang w:eastAsia="pl-PL" w:bidi="ar-SA"/>
              </w:rPr>
              <w:t>.</w:t>
            </w:r>
            <w:r w:rsidRPr="001D1437">
              <w:rPr>
                <w:rFonts w:ascii="Times New Roman" w:eastAsia="Times New Roman" w:hAnsi="Times New Roman" w:cs="Times New Roman"/>
                <w:color w:val="000000"/>
                <w:lang w:eastAsia="pl-PL" w:bidi="ar-SA"/>
              </w:rPr>
              <w:t>796,37</w:t>
            </w:r>
          </w:p>
        </w:tc>
      </w:tr>
    </w:tbl>
    <w:p w14:paraId="34FBB635" w14:textId="77777777" w:rsidR="001D1437" w:rsidRDefault="001D1437" w:rsidP="00994BE8">
      <w:pPr>
        <w:pStyle w:val="Default"/>
        <w:jc w:val="both"/>
        <w:rPr>
          <w:rFonts w:ascii="Times New Roman" w:eastAsia="Times New Roman" w:hAnsi="Times New Roman" w:cs="Times New Roman"/>
        </w:rPr>
      </w:pPr>
    </w:p>
    <w:p w14:paraId="3A72E7B7" w14:textId="00D4F736" w:rsidR="00C7286D" w:rsidRPr="00E11DC5" w:rsidRDefault="00D8290C" w:rsidP="00E11DC5">
      <w:pPr>
        <w:pStyle w:val="Default"/>
        <w:jc w:val="center"/>
        <w:rPr>
          <w:rFonts w:ascii="Times New Roman" w:eastAsia="Times New Roman" w:hAnsi="Times New Roman" w:cs="Times New Roman"/>
          <w:color w:val="385623" w:themeColor="accent6" w:themeShade="80"/>
          <w:sz w:val="20"/>
          <w:szCs w:val="20"/>
        </w:rPr>
      </w:pPr>
      <w:r w:rsidRPr="00D8290C">
        <w:rPr>
          <w:rFonts w:ascii="Times New Roman" w:eastAsia="Times New Roman" w:hAnsi="Times New Roman" w:cs="Times New Roman"/>
          <w:color w:val="385623" w:themeColor="accent6" w:themeShade="80"/>
          <w:sz w:val="20"/>
          <w:szCs w:val="20"/>
        </w:rPr>
        <w:t>Źródło: GOPS</w:t>
      </w:r>
    </w:p>
    <w:p w14:paraId="4E284A96" w14:textId="7970A5D9" w:rsidR="00C7286D" w:rsidRDefault="00543E5B" w:rsidP="00446A3C">
      <w:pPr>
        <w:pStyle w:val="Default"/>
        <w:spacing w:line="360" w:lineRule="auto"/>
        <w:ind w:firstLine="284"/>
        <w:jc w:val="both"/>
        <w:rPr>
          <w:rFonts w:ascii="Times New Roman" w:eastAsia="Times New Roman" w:hAnsi="Times New Roman" w:cs="Times New Roman"/>
        </w:rPr>
      </w:pPr>
      <w:r>
        <w:rPr>
          <w:rFonts w:ascii="Times New Roman" w:eastAsia="Times New Roman" w:hAnsi="Times New Roman" w:cs="Times New Roman"/>
        </w:rPr>
        <w:t>Ogromny</w:t>
      </w:r>
      <w:r w:rsidR="00DB542D">
        <w:rPr>
          <w:rFonts w:ascii="Times New Roman" w:eastAsia="Times New Roman" w:hAnsi="Times New Roman" w:cs="Times New Roman"/>
        </w:rPr>
        <w:t>, blisko dwukrotny</w:t>
      </w:r>
      <w:r>
        <w:rPr>
          <w:rFonts w:ascii="Times New Roman" w:eastAsia="Times New Roman" w:hAnsi="Times New Roman" w:cs="Times New Roman"/>
        </w:rPr>
        <w:t xml:space="preserve"> wzrost liczby rodzin i osób w rodzinie objętych pracą socjalną został gwałtownie zahamowany w 2020 r. Z wysokim prawdopodobieństwem jest to spowodowane przez ogłoszony stan epidemii i rozliczne restrykcje utrudniające lub wręcz uniemożlwiające prowadzenie efektywnej</w:t>
      </w:r>
      <w:r w:rsidR="00446A3C">
        <w:rPr>
          <w:rFonts w:ascii="Times New Roman" w:eastAsia="Times New Roman" w:hAnsi="Times New Roman" w:cs="Times New Roman"/>
        </w:rPr>
        <w:t xml:space="preserve"> pracy socjalnej w środowisku. </w:t>
      </w:r>
    </w:p>
    <w:p w14:paraId="7197773B" w14:textId="03FCBCA6" w:rsidR="00446A3C" w:rsidRPr="00446A3C" w:rsidRDefault="00446A3C" w:rsidP="00446A3C">
      <w:pPr>
        <w:pStyle w:val="Legenda"/>
        <w:rPr>
          <w:rFonts w:ascii="Times New Roman" w:eastAsia="Times New Roman" w:hAnsi="Times New Roman" w:cs="Times New Roman"/>
          <w:b w:val="0"/>
        </w:rPr>
      </w:pPr>
      <w:bookmarkStart w:id="148" w:name="_Toc80708884"/>
      <w:r>
        <w:t xml:space="preserve">Tabela </w:t>
      </w:r>
      <w:fldSimple w:instr=" SEQ Tabela \* ARABIC ">
        <w:r w:rsidR="0057309B">
          <w:rPr>
            <w:noProof/>
          </w:rPr>
          <w:t>7</w:t>
        </w:r>
      </w:fldSimple>
      <w:r>
        <w:t xml:space="preserve">. </w:t>
      </w:r>
      <w:r w:rsidRPr="00C57A04">
        <w:t>Beneficjenci pracy socjalnej</w:t>
      </w:r>
      <w:bookmarkEnd w:id="148"/>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51"/>
        <w:gridCol w:w="1540"/>
        <w:gridCol w:w="1275"/>
        <w:gridCol w:w="1843"/>
      </w:tblGrid>
      <w:tr w:rsidR="00543E5B" w:rsidRPr="00543E5B" w14:paraId="24D909C6" w14:textId="77777777" w:rsidTr="00446A3C">
        <w:trPr>
          <w:trHeight w:val="433"/>
          <w:jc w:val="center"/>
        </w:trPr>
        <w:tc>
          <w:tcPr>
            <w:tcW w:w="4551" w:type="dxa"/>
            <w:tcBorders>
              <w:top w:val="nil"/>
              <w:left w:val="nil"/>
            </w:tcBorders>
            <w:shd w:val="clear" w:color="auto" w:fill="auto"/>
            <w:noWrap/>
            <w:vAlign w:val="center"/>
          </w:tcPr>
          <w:p w14:paraId="2BFAD236" w14:textId="77777777" w:rsidR="00543E5B" w:rsidRPr="00543E5B" w:rsidRDefault="00543E5B" w:rsidP="00E11DC5">
            <w:pPr>
              <w:spacing w:before="0" w:after="0" w:line="240" w:lineRule="auto"/>
              <w:jc w:val="left"/>
              <w:rPr>
                <w:rFonts w:ascii="Times New Roman" w:eastAsia="Times New Roman" w:hAnsi="Times New Roman" w:cs="Times New Roman"/>
                <w:b/>
                <w:bCs/>
                <w:color w:val="000000"/>
                <w:lang w:eastAsia="pl-PL" w:bidi="ar-SA"/>
              </w:rPr>
            </w:pPr>
          </w:p>
        </w:tc>
        <w:tc>
          <w:tcPr>
            <w:tcW w:w="1540" w:type="dxa"/>
            <w:shd w:val="clear" w:color="auto" w:fill="D9D9D9" w:themeFill="background1" w:themeFillShade="D9"/>
            <w:vAlign w:val="bottom"/>
          </w:tcPr>
          <w:p w14:paraId="505F2594" w14:textId="3E18E3F4" w:rsidR="00543E5B" w:rsidRPr="00543E5B" w:rsidRDefault="00543E5B" w:rsidP="00E11DC5">
            <w:pPr>
              <w:spacing w:before="0" w:after="0" w:line="240" w:lineRule="auto"/>
              <w:jc w:val="center"/>
              <w:rPr>
                <w:rFonts w:ascii="Times New Roman" w:eastAsia="Times New Roman" w:hAnsi="Times New Roman" w:cs="Times New Roman"/>
                <w:b/>
                <w:bCs/>
                <w:color w:val="000000"/>
                <w:lang w:eastAsia="pl-PL" w:bidi="ar-SA"/>
              </w:rPr>
            </w:pPr>
            <w:r w:rsidRPr="00543E5B">
              <w:rPr>
                <w:rFonts w:ascii="Times New Roman" w:eastAsia="Times New Roman" w:hAnsi="Times New Roman" w:cs="Times New Roman"/>
                <w:b/>
                <w:bCs/>
                <w:color w:val="000000"/>
                <w:lang w:eastAsia="pl-PL" w:bidi="ar-SA"/>
              </w:rPr>
              <w:t>2018</w:t>
            </w:r>
          </w:p>
        </w:tc>
        <w:tc>
          <w:tcPr>
            <w:tcW w:w="1275" w:type="dxa"/>
            <w:shd w:val="clear" w:color="auto" w:fill="D9D9D9" w:themeFill="background1" w:themeFillShade="D9"/>
            <w:vAlign w:val="bottom"/>
          </w:tcPr>
          <w:p w14:paraId="1C79D4AA" w14:textId="7BCE00B7" w:rsidR="00543E5B" w:rsidRPr="00543E5B" w:rsidRDefault="00543E5B" w:rsidP="00E11DC5">
            <w:pPr>
              <w:spacing w:before="0" w:after="0" w:line="240" w:lineRule="auto"/>
              <w:jc w:val="center"/>
              <w:rPr>
                <w:rFonts w:ascii="Times New Roman" w:eastAsia="Times New Roman" w:hAnsi="Times New Roman" w:cs="Times New Roman"/>
                <w:b/>
                <w:bCs/>
                <w:color w:val="000000"/>
                <w:lang w:eastAsia="pl-PL" w:bidi="ar-SA"/>
              </w:rPr>
            </w:pPr>
            <w:r w:rsidRPr="00543E5B">
              <w:rPr>
                <w:rFonts w:ascii="Times New Roman" w:eastAsia="Times New Roman" w:hAnsi="Times New Roman" w:cs="Times New Roman"/>
                <w:b/>
                <w:bCs/>
                <w:color w:val="000000"/>
                <w:lang w:eastAsia="pl-PL" w:bidi="ar-SA"/>
              </w:rPr>
              <w:t>2019</w:t>
            </w:r>
          </w:p>
        </w:tc>
        <w:tc>
          <w:tcPr>
            <w:tcW w:w="1843" w:type="dxa"/>
            <w:shd w:val="clear" w:color="auto" w:fill="D9D9D9" w:themeFill="background1" w:themeFillShade="D9"/>
            <w:vAlign w:val="bottom"/>
          </w:tcPr>
          <w:p w14:paraId="20AD2458" w14:textId="1302F489" w:rsidR="00543E5B" w:rsidRPr="00543E5B" w:rsidRDefault="00543E5B" w:rsidP="00E11DC5">
            <w:pPr>
              <w:spacing w:before="0" w:after="0" w:line="240" w:lineRule="auto"/>
              <w:jc w:val="center"/>
              <w:rPr>
                <w:rFonts w:ascii="Times New Roman" w:eastAsia="Times New Roman" w:hAnsi="Times New Roman" w:cs="Times New Roman"/>
                <w:b/>
                <w:bCs/>
                <w:color w:val="000000"/>
                <w:lang w:eastAsia="pl-PL" w:bidi="ar-SA"/>
              </w:rPr>
            </w:pPr>
            <w:r w:rsidRPr="00543E5B">
              <w:rPr>
                <w:rFonts w:ascii="Times New Roman" w:eastAsia="Times New Roman" w:hAnsi="Times New Roman" w:cs="Times New Roman"/>
                <w:b/>
                <w:bCs/>
                <w:color w:val="000000"/>
                <w:lang w:eastAsia="pl-PL" w:bidi="ar-SA"/>
              </w:rPr>
              <w:t>2020</w:t>
            </w:r>
          </w:p>
        </w:tc>
      </w:tr>
      <w:tr w:rsidR="00543E5B" w:rsidRPr="001D1437" w14:paraId="1F8E3D33" w14:textId="77777777" w:rsidTr="00A67DC9">
        <w:trPr>
          <w:trHeight w:val="320"/>
          <w:jc w:val="center"/>
        </w:trPr>
        <w:tc>
          <w:tcPr>
            <w:tcW w:w="4551" w:type="dxa"/>
            <w:shd w:val="clear" w:color="auto" w:fill="auto"/>
            <w:noWrap/>
            <w:vAlign w:val="center"/>
            <w:hideMark/>
          </w:tcPr>
          <w:p w14:paraId="3378F12C" w14:textId="1FAC3E21" w:rsidR="00543E5B" w:rsidRPr="001D1437" w:rsidRDefault="00543E5B" w:rsidP="00E11DC5">
            <w:pPr>
              <w:spacing w:before="0" w:after="0" w:line="240" w:lineRule="auto"/>
              <w:jc w:val="left"/>
              <w:rPr>
                <w:rFonts w:ascii="Times New Roman" w:eastAsia="Times New Roman" w:hAnsi="Times New Roman" w:cs="Times New Roman"/>
                <w:b/>
                <w:bCs/>
                <w:color w:val="000000"/>
                <w:lang w:eastAsia="pl-PL" w:bidi="ar-SA"/>
              </w:rPr>
            </w:pPr>
            <w:r>
              <w:rPr>
                <w:rFonts w:ascii="Times New Roman" w:eastAsia="Times New Roman" w:hAnsi="Times New Roman" w:cs="Times New Roman"/>
                <w:b/>
                <w:bCs/>
                <w:color w:val="000000"/>
                <w:lang w:eastAsia="pl-PL" w:bidi="ar-SA"/>
              </w:rPr>
              <w:t>Liczba rodzin</w:t>
            </w:r>
          </w:p>
        </w:tc>
        <w:tc>
          <w:tcPr>
            <w:tcW w:w="1540" w:type="dxa"/>
            <w:shd w:val="clear" w:color="auto" w:fill="auto"/>
            <w:vAlign w:val="bottom"/>
            <w:hideMark/>
          </w:tcPr>
          <w:p w14:paraId="41C8F070" w14:textId="675E7045" w:rsidR="00543E5B" w:rsidRPr="001D1437" w:rsidRDefault="00543E5B" w:rsidP="00E11DC5">
            <w:pPr>
              <w:spacing w:before="0" w:after="0" w:line="240" w:lineRule="auto"/>
              <w:jc w:val="center"/>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98</w:t>
            </w:r>
          </w:p>
        </w:tc>
        <w:tc>
          <w:tcPr>
            <w:tcW w:w="1275" w:type="dxa"/>
            <w:shd w:val="clear" w:color="auto" w:fill="auto"/>
            <w:vAlign w:val="bottom"/>
            <w:hideMark/>
          </w:tcPr>
          <w:p w14:paraId="6A63FC88" w14:textId="5B715250" w:rsidR="00543E5B" w:rsidRPr="001D1437" w:rsidRDefault="00543E5B" w:rsidP="00E11DC5">
            <w:pPr>
              <w:spacing w:before="0" w:after="0" w:line="240" w:lineRule="auto"/>
              <w:jc w:val="center"/>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170</w:t>
            </w:r>
          </w:p>
        </w:tc>
        <w:tc>
          <w:tcPr>
            <w:tcW w:w="1843" w:type="dxa"/>
            <w:shd w:val="clear" w:color="auto" w:fill="auto"/>
            <w:vAlign w:val="bottom"/>
            <w:hideMark/>
          </w:tcPr>
          <w:p w14:paraId="4731B71D" w14:textId="19633A85" w:rsidR="00543E5B" w:rsidRPr="001D1437" w:rsidRDefault="00543E5B" w:rsidP="00E11DC5">
            <w:pPr>
              <w:spacing w:before="0" w:after="0" w:line="240" w:lineRule="auto"/>
              <w:jc w:val="center"/>
              <w:rPr>
                <w:rFonts w:ascii="Times New Roman" w:eastAsia="Times New Roman" w:hAnsi="Times New Roman" w:cs="Times New Roman"/>
                <w:color w:val="000000"/>
                <w:lang w:eastAsia="pl-PL" w:bidi="ar-SA"/>
              </w:rPr>
            </w:pPr>
            <w:r w:rsidRPr="001D1437">
              <w:rPr>
                <w:rFonts w:ascii="Times New Roman" w:eastAsia="Times New Roman" w:hAnsi="Times New Roman" w:cs="Times New Roman"/>
                <w:color w:val="000000"/>
                <w:lang w:eastAsia="pl-PL" w:bidi="ar-SA"/>
              </w:rPr>
              <w:t>111</w:t>
            </w:r>
          </w:p>
        </w:tc>
      </w:tr>
      <w:tr w:rsidR="00543E5B" w:rsidRPr="001D1437" w14:paraId="573EDCA2" w14:textId="77777777" w:rsidTr="00A67DC9">
        <w:trPr>
          <w:trHeight w:val="282"/>
          <w:jc w:val="center"/>
        </w:trPr>
        <w:tc>
          <w:tcPr>
            <w:tcW w:w="4551" w:type="dxa"/>
            <w:shd w:val="clear" w:color="auto" w:fill="auto"/>
            <w:noWrap/>
            <w:vAlign w:val="center"/>
          </w:tcPr>
          <w:p w14:paraId="6DD0DB2C" w14:textId="6671F771" w:rsidR="00543E5B" w:rsidRPr="001D1437" w:rsidRDefault="00543E5B" w:rsidP="00E11DC5">
            <w:pPr>
              <w:spacing w:before="0" w:after="0" w:line="240" w:lineRule="auto"/>
              <w:jc w:val="left"/>
              <w:rPr>
                <w:rFonts w:ascii="Times New Roman" w:eastAsia="Times New Roman" w:hAnsi="Times New Roman" w:cs="Times New Roman"/>
                <w:b/>
                <w:bCs/>
                <w:color w:val="000000"/>
                <w:lang w:eastAsia="pl-PL" w:bidi="ar-SA"/>
              </w:rPr>
            </w:pPr>
            <w:r>
              <w:rPr>
                <w:rFonts w:ascii="Times New Roman" w:eastAsia="Times New Roman" w:hAnsi="Times New Roman" w:cs="Times New Roman"/>
                <w:b/>
                <w:bCs/>
                <w:color w:val="000000"/>
                <w:lang w:eastAsia="pl-PL" w:bidi="ar-SA"/>
              </w:rPr>
              <w:t>Liczba osób w rodzinie</w:t>
            </w:r>
          </w:p>
        </w:tc>
        <w:tc>
          <w:tcPr>
            <w:tcW w:w="1540" w:type="dxa"/>
            <w:shd w:val="clear" w:color="auto" w:fill="auto"/>
            <w:vAlign w:val="bottom"/>
          </w:tcPr>
          <w:p w14:paraId="00752A0A" w14:textId="75624164" w:rsidR="00543E5B" w:rsidRPr="001D1437" w:rsidRDefault="00543E5B" w:rsidP="00E11DC5">
            <w:pPr>
              <w:spacing w:before="0" w:after="0" w:line="240" w:lineRule="auto"/>
              <w:jc w:val="center"/>
              <w:rPr>
                <w:rFonts w:ascii="Times New Roman" w:eastAsia="Times New Roman" w:hAnsi="Times New Roman" w:cs="Times New Roman"/>
                <w:color w:val="000000"/>
                <w:lang w:eastAsia="pl-PL" w:bidi="ar-SA"/>
              </w:rPr>
            </w:pPr>
            <w:r>
              <w:rPr>
                <w:rFonts w:ascii="Times New Roman" w:eastAsia="Times New Roman" w:hAnsi="Times New Roman" w:cs="Times New Roman"/>
                <w:color w:val="000000"/>
                <w:lang w:eastAsia="pl-PL" w:bidi="ar-SA"/>
              </w:rPr>
              <w:t>223</w:t>
            </w:r>
          </w:p>
        </w:tc>
        <w:tc>
          <w:tcPr>
            <w:tcW w:w="1275" w:type="dxa"/>
            <w:shd w:val="clear" w:color="auto" w:fill="auto"/>
            <w:vAlign w:val="bottom"/>
          </w:tcPr>
          <w:p w14:paraId="29DA6946" w14:textId="676777E3" w:rsidR="00543E5B" w:rsidRPr="001D1437" w:rsidRDefault="00543E5B" w:rsidP="00E11DC5">
            <w:pPr>
              <w:spacing w:before="0" w:after="0" w:line="240" w:lineRule="auto"/>
              <w:jc w:val="center"/>
              <w:rPr>
                <w:rFonts w:ascii="Times New Roman" w:eastAsia="Times New Roman" w:hAnsi="Times New Roman" w:cs="Times New Roman"/>
                <w:color w:val="000000"/>
                <w:lang w:eastAsia="pl-PL" w:bidi="ar-SA"/>
              </w:rPr>
            </w:pPr>
            <w:r>
              <w:rPr>
                <w:rFonts w:ascii="Times New Roman" w:eastAsia="Times New Roman" w:hAnsi="Times New Roman" w:cs="Times New Roman"/>
                <w:color w:val="000000"/>
                <w:lang w:eastAsia="pl-PL" w:bidi="ar-SA"/>
              </w:rPr>
              <w:t>456</w:t>
            </w:r>
          </w:p>
        </w:tc>
        <w:tc>
          <w:tcPr>
            <w:tcW w:w="1843" w:type="dxa"/>
            <w:shd w:val="clear" w:color="auto" w:fill="auto"/>
            <w:vAlign w:val="bottom"/>
          </w:tcPr>
          <w:p w14:paraId="3B055947" w14:textId="01D6518E" w:rsidR="00543E5B" w:rsidRPr="001D1437" w:rsidRDefault="00543E5B" w:rsidP="00E11DC5">
            <w:pPr>
              <w:spacing w:before="0" w:after="0" w:line="240" w:lineRule="auto"/>
              <w:jc w:val="center"/>
              <w:rPr>
                <w:rFonts w:ascii="Times New Roman" w:eastAsia="Times New Roman" w:hAnsi="Times New Roman" w:cs="Times New Roman"/>
                <w:color w:val="000000"/>
                <w:lang w:eastAsia="pl-PL" w:bidi="ar-SA"/>
              </w:rPr>
            </w:pPr>
            <w:r>
              <w:rPr>
                <w:rFonts w:ascii="Times New Roman" w:eastAsia="Times New Roman" w:hAnsi="Times New Roman" w:cs="Times New Roman"/>
                <w:color w:val="000000"/>
                <w:lang w:eastAsia="pl-PL" w:bidi="ar-SA"/>
              </w:rPr>
              <w:t>303</w:t>
            </w:r>
          </w:p>
        </w:tc>
      </w:tr>
    </w:tbl>
    <w:p w14:paraId="7A3A889E" w14:textId="2DE35A16" w:rsidR="00D8290C" w:rsidRPr="00D8290C" w:rsidRDefault="00D8290C" w:rsidP="00A67DC9">
      <w:pPr>
        <w:pStyle w:val="Default"/>
        <w:spacing w:line="360" w:lineRule="auto"/>
        <w:ind w:firstLine="284"/>
        <w:jc w:val="center"/>
        <w:rPr>
          <w:rFonts w:ascii="Times New Roman" w:eastAsia="Times New Roman" w:hAnsi="Times New Roman" w:cs="Times New Roman"/>
          <w:color w:val="385623" w:themeColor="accent6" w:themeShade="80"/>
          <w:sz w:val="20"/>
          <w:szCs w:val="20"/>
        </w:rPr>
      </w:pPr>
      <w:bookmarkStart w:id="149" w:name="_Hlk77353670"/>
      <w:r w:rsidRPr="00D8290C">
        <w:rPr>
          <w:rFonts w:ascii="Times New Roman" w:eastAsia="Times New Roman" w:hAnsi="Times New Roman" w:cs="Times New Roman"/>
          <w:color w:val="385623" w:themeColor="accent6" w:themeShade="80"/>
          <w:sz w:val="20"/>
          <w:szCs w:val="20"/>
        </w:rPr>
        <w:t>Źródło: GOPS</w:t>
      </w:r>
    </w:p>
    <w:bookmarkEnd w:id="149"/>
    <w:p w14:paraId="4380159E" w14:textId="5BB74A05" w:rsidR="00053B98" w:rsidRDefault="00053B98" w:rsidP="00A67DC9">
      <w:pPr>
        <w:pStyle w:val="Default"/>
        <w:spacing w:line="360" w:lineRule="auto"/>
        <w:ind w:firstLine="284"/>
        <w:jc w:val="both"/>
        <w:rPr>
          <w:rFonts w:ascii="Times New Roman" w:eastAsia="Times New Roman" w:hAnsi="Times New Roman" w:cs="Times New Roman"/>
        </w:rPr>
      </w:pPr>
      <w:r>
        <w:rPr>
          <w:rFonts w:ascii="Times New Roman" w:eastAsia="Times New Roman" w:hAnsi="Times New Roman" w:cs="Times New Roman"/>
        </w:rPr>
        <w:t xml:space="preserve">Pozytywna tendencja rysuje się w przypadku liczby osób i rodzin, którym ogółem udzielono wsparcia w ramach wszystkich dostępnych form pomocy społecznej. Liczba ta od 2018 r. stale maleje. </w:t>
      </w:r>
    </w:p>
    <w:p w14:paraId="6EE97660" w14:textId="7ABF3BE2" w:rsidR="00446A3C" w:rsidRDefault="00446A3C" w:rsidP="00446A3C">
      <w:pPr>
        <w:pStyle w:val="Legenda"/>
        <w:keepNext/>
      </w:pPr>
      <w:bookmarkStart w:id="150" w:name="_Toc80708885"/>
      <w:r>
        <w:t xml:space="preserve">Tabela </w:t>
      </w:r>
      <w:fldSimple w:instr=" SEQ Tabela \* ARABIC ">
        <w:r w:rsidR="0057309B">
          <w:rPr>
            <w:noProof/>
          </w:rPr>
          <w:t>8</w:t>
        </w:r>
      </w:fldSimple>
      <w:r>
        <w:t xml:space="preserve">. </w:t>
      </w:r>
      <w:r w:rsidRPr="0046432C">
        <w:t>Liczba osób i rodzin którym udzielono pomocy i wsparcia</w:t>
      </w:r>
      <w:bookmarkEnd w:id="150"/>
    </w:p>
    <w:tbl>
      <w:tblPr>
        <w:tblW w:w="8999" w:type="dxa"/>
        <w:jc w:val="center"/>
        <w:tblCellMar>
          <w:left w:w="70" w:type="dxa"/>
          <w:right w:w="70" w:type="dxa"/>
        </w:tblCellMar>
        <w:tblLook w:val="04A0" w:firstRow="1" w:lastRow="0" w:firstColumn="1" w:lastColumn="0" w:noHBand="0" w:noVBand="1"/>
      </w:tblPr>
      <w:tblGrid>
        <w:gridCol w:w="5561"/>
        <w:gridCol w:w="1146"/>
        <w:gridCol w:w="1146"/>
        <w:gridCol w:w="1146"/>
      </w:tblGrid>
      <w:tr w:rsidR="00053B98" w:rsidRPr="00053B98" w14:paraId="48933FAF" w14:textId="77777777" w:rsidTr="00446A3C">
        <w:trPr>
          <w:trHeight w:val="300"/>
          <w:jc w:val="center"/>
        </w:trPr>
        <w:tc>
          <w:tcPr>
            <w:tcW w:w="5561" w:type="dxa"/>
            <w:tcBorders>
              <w:bottom w:val="single" w:sz="4" w:space="0" w:color="auto"/>
              <w:right w:val="single" w:sz="4" w:space="0" w:color="auto"/>
            </w:tcBorders>
            <w:shd w:val="clear" w:color="auto" w:fill="auto"/>
            <w:noWrap/>
            <w:vAlign w:val="bottom"/>
            <w:hideMark/>
          </w:tcPr>
          <w:p w14:paraId="4602F072" w14:textId="19FF7BAB" w:rsidR="00053B98" w:rsidRPr="00053B98" w:rsidRDefault="00053B98" w:rsidP="00053B98">
            <w:pPr>
              <w:spacing w:before="0" w:after="0" w:line="240" w:lineRule="auto"/>
              <w:jc w:val="center"/>
              <w:rPr>
                <w:rFonts w:ascii="Calibri" w:eastAsia="Times New Roman" w:hAnsi="Calibri" w:cs="Calibri"/>
                <w:b/>
                <w:bCs/>
                <w:color w:val="000000"/>
                <w:lang w:eastAsia="pl-PL" w:bidi="ar-SA"/>
              </w:rPr>
            </w:pPr>
          </w:p>
        </w:tc>
        <w:tc>
          <w:tcPr>
            <w:tcW w:w="114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9CF0D7E" w14:textId="77777777" w:rsidR="00053B98" w:rsidRPr="00053B98" w:rsidRDefault="00053B98" w:rsidP="00053B98">
            <w:pPr>
              <w:spacing w:before="0" w:after="0" w:line="240" w:lineRule="auto"/>
              <w:jc w:val="center"/>
              <w:rPr>
                <w:rFonts w:ascii="Calibri" w:eastAsia="Times New Roman" w:hAnsi="Calibri" w:cs="Calibri"/>
                <w:b/>
                <w:bCs/>
                <w:color w:val="000000"/>
                <w:lang w:eastAsia="pl-PL" w:bidi="ar-SA"/>
              </w:rPr>
            </w:pPr>
            <w:r w:rsidRPr="00053B98">
              <w:rPr>
                <w:rFonts w:ascii="Calibri" w:eastAsia="Times New Roman" w:hAnsi="Calibri" w:cs="Calibri"/>
                <w:b/>
                <w:bCs/>
                <w:color w:val="000000"/>
                <w:lang w:eastAsia="pl-PL" w:bidi="ar-SA"/>
              </w:rPr>
              <w:t>2018</w:t>
            </w:r>
          </w:p>
        </w:tc>
        <w:tc>
          <w:tcPr>
            <w:tcW w:w="114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74590F0" w14:textId="77777777" w:rsidR="00053B98" w:rsidRPr="00053B98" w:rsidRDefault="00053B98" w:rsidP="00053B98">
            <w:pPr>
              <w:spacing w:before="0" w:after="0" w:line="240" w:lineRule="auto"/>
              <w:jc w:val="center"/>
              <w:rPr>
                <w:rFonts w:ascii="Calibri" w:eastAsia="Times New Roman" w:hAnsi="Calibri" w:cs="Calibri"/>
                <w:b/>
                <w:bCs/>
                <w:color w:val="000000"/>
                <w:lang w:eastAsia="pl-PL" w:bidi="ar-SA"/>
              </w:rPr>
            </w:pPr>
            <w:r w:rsidRPr="00053B98">
              <w:rPr>
                <w:rFonts w:ascii="Calibri" w:eastAsia="Times New Roman" w:hAnsi="Calibri" w:cs="Calibri"/>
                <w:b/>
                <w:bCs/>
                <w:color w:val="000000"/>
                <w:lang w:eastAsia="pl-PL" w:bidi="ar-SA"/>
              </w:rPr>
              <w:t>2019</w:t>
            </w:r>
          </w:p>
        </w:tc>
        <w:tc>
          <w:tcPr>
            <w:tcW w:w="114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2D60BE5" w14:textId="77777777" w:rsidR="00053B98" w:rsidRPr="00053B98" w:rsidRDefault="00053B98" w:rsidP="00053B98">
            <w:pPr>
              <w:spacing w:before="0" w:after="0" w:line="240" w:lineRule="auto"/>
              <w:jc w:val="center"/>
              <w:rPr>
                <w:rFonts w:ascii="Calibri" w:eastAsia="Times New Roman" w:hAnsi="Calibri" w:cs="Calibri"/>
                <w:b/>
                <w:bCs/>
                <w:color w:val="000000"/>
                <w:lang w:eastAsia="pl-PL" w:bidi="ar-SA"/>
              </w:rPr>
            </w:pPr>
            <w:r w:rsidRPr="00053B98">
              <w:rPr>
                <w:rFonts w:ascii="Calibri" w:eastAsia="Times New Roman" w:hAnsi="Calibri" w:cs="Calibri"/>
                <w:b/>
                <w:bCs/>
                <w:color w:val="000000"/>
                <w:lang w:eastAsia="pl-PL" w:bidi="ar-SA"/>
              </w:rPr>
              <w:t>2020</w:t>
            </w:r>
          </w:p>
        </w:tc>
      </w:tr>
      <w:tr w:rsidR="00053B98" w:rsidRPr="00053B98" w14:paraId="755C2651" w14:textId="77777777" w:rsidTr="00446A3C">
        <w:trPr>
          <w:trHeight w:val="300"/>
          <w:jc w:val="center"/>
        </w:trPr>
        <w:tc>
          <w:tcPr>
            <w:tcW w:w="5561" w:type="dxa"/>
            <w:tcBorders>
              <w:top w:val="nil"/>
              <w:left w:val="single" w:sz="4" w:space="0" w:color="auto"/>
              <w:bottom w:val="single" w:sz="4" w:space="0" w:color="auto"/>
              <w:right w:val="single" w:sz="4" w:space="0" w:color="auto"/>
            </w:tcBorders>
            <w:shd w:val="clear" w:color="auto" w:fill="auto"/>
            <w:noWrap/>
            <w:vAlign w:val="bottom"/>
            <w:hideMark/>
          </w:tcPr>
          <w:p w14:paraId="53FF0134" w14:textId="33028997" w:rsidR="00053B98" w:rsidRPr="00053B98" w:rsidRDefault="00053B98" w:rsidP="00053B98">
            <w:pPr>
              <w:spacing w:before="0" w:after="0" w:line="240" w:lineRule="auto"/>
              <w:jc w:val="center"/>
              <w:rPr>
                <w:rFonts w:ascii="Calibri" w:eastAsia="Times New Roman" w:hAnsi="Calibri" w:cs="Calibri"/>
                <w:b/>
                <w:bCs/>
                <w:color w:val="000000"/>
                <w:lang w:eastAsia="pl-PL" w:bidi="ar-SA"/>
              </w:rPr>
            </w:pPr>
            <w:r w:rsidRPr="00053B98">
              <w:rPr>
                <w:rFonts w:ascii="Calibri" w:eastAsia="Times New Roman" w:hAnsi="Calibri" w:cs="Calibri"/>
                <w:b/>
                <w:bCs/>
                <w:color w:val="000000"/>
                <w:lang w:eastAsia="pl-PL" w:bidi="ar-SA"/>
              </w:rPr>
              <w:t>Liczba osób</w:t>
            </w:r>
          </w:p>
        </w:tc>
        <w:tc>
          <w:tcPr>
            <w:tcW w:w="1146" w:type="dxa"/>
            <w:tcBorders>
              <w:top w:val="nil"/>
              <w:left w:val="nil"/>
              <w:bottom w:val="single" w:sz="4" w:space="0" w:color="auto"/>
              <w:right w:val="single" w:sz="4" w:space="0" w:color="auto"/>
            </w:tcBorders>
            <w:shd w:val="clear" w:color="auto" w:fill="auto"/>
            <w:noWrap/>
            <w:vAlign w:val="bottom"/>
            <w:hideMark/>
          </w:tcPr>
          <w:p w14:paraId="78DDFF8E" w14:textId="77777777" w:rsidR="00053B98" w:rsidRPr="00053B98" w:rsidRDefault="00053B98" w:rsidP="00053B98">
            <w:pPr>
              <w:spacing w:before="0" w:after="0" w:line="240" w:lineRule="auto"/>
              <w:jc w:val="center"/>
              <w:rPr>
                <w:rFonts w:ascii="Calibri" w:eastAsia="Times New Roman" w:hAnsi="Calibri" w:cs="Calibri"/>
                <w:color w:val="000000"/>
                <w:lang w:eastAsia="pl-PL" w:bidi="ar-SA"/>
              </w:rPr>
            </w:pPr>
            <w:r w:rsidRPr="00053B98">
              <w:rPr>
                <w:rFonts w:ascii="Calibri" w:eastAsia="Times New Roman" w:hAnsi="Calibri" w:cs="Calibri"/>
                <w:color w:val="000000"/>
                <w:lang w:eastAsia="pl-PL" w:bidi="ar-SA"/>
              </w:rPr>
              <w:t>277</w:t>
            </w:r>
          </w:p>
        </w:tc>
        <w:tc>
          <w:tcPr>
            <w:tcW w:w="1146" w:type="dxa"/>
            <w:tcBorders>
              <w:top w:val="nil"/>
              <w:left w:val="nil"/>
              <w:bottom w:val="single" w:sz="4" w:space="0" w:color="auto"/>
              <w:right w:val="single" w:sz="4" w:space="0" w:color="auto"/>
            </w:tcBorders>
            <w:shd w:val="clear" w:color="auto" w:fill="auto"/>
            <w:noWrap/>
            <w:vAlign w:val="bottom"/>
            <w:hideMark/>
          </w:tcPr>
          <w:p w14:paraId="77A1D85A" w14:textId="77777777" w:rsidR="00053B98" w:rsidRPr="00053B98" w:rsidRDefault="00053B98" w:rsidP="00053B98">
            <w:pPr>
              <w:spacing w:before="0" w:after="0" w:line="240" w:lineRule="auto"/>
              <w:jc w:val="center"/>
              <w:rPr>
                <w:rFonts w:ascii="Calibri" w:eastAsia="Times New Roman" w:hAnsi="Calibri" w:cs="Calibri"/>
                <w:color w:val="000000"/>
                <w:lang w:eastAsia="pl-PL" w:bidi="ar-SA"/>
              </w:rPr>
            </w:pPr>
            <w:r w:rsidRPr="00053B98">
              <w:rPr>
                <w:rFonts w:ascii="Calibri" w:eastAsia="Times New Roman" w:hAnsi="Calibri" w:cs="Calibri"/>
                <w:color w:val="000000"/>
                <w:lang w:eastAsia="pl-PL" w:bidi="ar-SA"/>
              </w:rPr>
              <w:t>248</w:t>
            </w:r>
          </w:p>
        </w:tc>
        <w:tc>
          <w:tcPr>
            <w:tcW w:w="1146" w:type="dxa"/>
            <w:tcBorders>
              <w:top w:val="nil"/>
              <w:left w:val="nil"/>
              <w:bottom w:val="single" w:sz="4" w:space="0" w:color="auto"/>
              <w:right w:val="single" w:sz="4" w:space="0" w:color="auto"/>
            </w:tcBorders>
            <w:shd w:val="clear" w:color="auto" w:fill="auto"/>
            <w:noWrap/>
            <w:vAlign w:val="bottom"/>
            <w:hideMark/>
          </w:tcPr>
          <w:p w14:paraId="16F5F8F2" w14:textId="77777777" w:rsidR="00053B98" w:rsidRPr="00053B98" w:rsidRDefault="00053B98" w:rsidP="00053B98">
            <w:pPr>
              <w:spacing w:before="0" w:after="0" w:line="240" w:lineRule="auto"/>
              <w:jc w:val="center"/>
              <w:rPr>
                <w:rFonts w:ascii="Calibri" w:eastAsia="Times New Roman" w:hAnsi="Calibri" w:cs="Calibri"/>
                <w:color w:val="000000"/>
                <w:lang w:eastAsia="pl-PL" w:bidi="ar-SA"/>
              </w:rPr>
            </w:pPr>
            <w:r w:rsidRPr="00053B98">
              <w:rPr>
                <w:rFonts w:ascii="Calibri" w:eastAsia="Times New Roman" w:hAnsi="Calibri" w:cs="Calibri"/>
                <w:color w:val="000000"/>
                <w:lang w:eastAsia="pl-PL" w:bidi="ar-SA"/>
              </w:rPr>
              <w:t>225</w:t>
            </w:r>
          </w:p>
        </w:tc>
      </w:tr>
    </w:tbl>
    <w:p w14:paraId="33493192" w14:textId="77777777" w:rsidR="00053B98" w:rsidRPr="00D8290C" w:rsidRDefault="00053B98" w:rsidP="00446A3C">
      <w:pPr>
        <w:pStyle w:val="Default"/>
        <w:spacing w:before="120"/>
        <w:jc w:val="center"/>
        <w:rPr>
          <w:rFonts w:ascii="Times New Roman" w:eastAsia="Times New Roman" w:hAnsi="Times New Roman" w:cs="Times New Roman"/>
          <w:color w:val="385623" w:themeColor="accent6" w:themeShade="80"/>
          <w:sz w:val="20"/>
          <w:szCs w:val="20"/>
        </w:rPr>
      </w:pPr>
      <w:r w:rsidRPr="00D8290C">
        <w:rPr>
          <w:rFonts w:ascii="Times New Roman" w:eastAsia="Times New Roman" w:hAnsi="Times New Roman" w:cs="Times New Roman"/>
          <w:color w:val="385623" w:themeColor="accent6" w:themeShade="80"/>
          <w:sz w:val="20"/>
          <w:szCs w:val="20"/>
        </w:rPr>
        <w:t>Źródło: GOPS</w:t>
      </w:r>
    </w:p>
    <w:p w14:paraId="724A3A36" w14:textId="69E2274A" w:rsidR="00994BE8" w:rsidRDefault="001D1437" w:rsidP="00E11DC5">
      <w:pPr>
        <w:pStyle w:val="Default"/>
        <w:spacing w:line="360" w:lineRule="auto"/>
        <w:ind w:firstLine="284"/>
        <w:jc w:val="both"/>
        <w:rPr>
          <w:rFonts w:ascii="Times New Roman" w:eastAsia="Times New Roman" w:hAnsi="Times New Roman" w:cs="Times New Roman"/>
        </w:rPr>
      </w:pPr>
      <w:r>
        <w:rPr>
          <w:rFonts w:ascii="Times New Roman" w:eastAsia="Times New Roman" w:hAnsi="Times New Roman" w:cs="Times New Roman"/>
        </w:rPr>
        <w:t>Liczba rodzin korzystających ze wsparcia asystenta rodziny oraz liczba osób w takich rodzinach utrzymuje się</w:t>
      </w:r>
      <w:r w:rsidR="00C7286D">
        <w:rPr>
          <w:rFonts w:ascii="Times New Roman" w:eastAsia="Times New Roman" w:hAnsi="Times New Roman" w:cs="Times New Roman"/>
        </w:rPr>
        <w:t xml:space="preserve"> od 2018 r.</w:t>
      </w:r>
      <w:r>
        <w:rPr>
          <w:rFonts w:ascii="Times New Roman" w:eastAsia="Times New Roman" w:hAnsi="Times New Roman" w:cs="Times New Roman"/>
        </w:rPr>
        <w:t xml:space="preserve"> na bardzo zbliżonym poziomie.</w:t>
      </w:r>
    </w:p>
    <w:p w14:paraId="053CCE29" w14:textId="62C06716" w:rsidR="00053B98" w:rsidRPr="001D1437" w:rsidRDefault="00446A3C" w:rsidP="00446A3C">
      <w:pPr>
        <w:pStyle w:val="Legenda"/>
        <w:rPr>
          <w:rFonts w:ascii="Times New Roman" w:eastAsia="Times New Roman" w:hAnsi="Times New Roman" w:cs="Times New Roman"/>
          <w:b w:val="0"/>
          <w:bCs/>
        </w:rPr>
      </w:pPr>
      <w:bookmarkStart w:id="151" w:name="_Toc80708886"/>
      <w:r>
        <w:t xml:space="preserve">Tabela </w:t>
      </w:r>
      <w:fldSimple w:instr=" SEQ Tabela \* ARABIC ">
        <w:r w:rsidR="0057309B">
          <w:rPr>
            <w:noProof/>
          </w:rPr>
          <w:t>9</w:t>
        </w:r>
      </w:fldSimple>
      <w:r>
        <w:t xml:space="preserve">. </w:t>
      </w:r>
      <w:r w:rsidRPr="000557E5">
        <w:t>Beneficjenci pracy asystenta rodziny</w:t>
      </w:r>
      <w:bookmarkEnd w:id="151"/>
    </w:p>
    <w:tbl>
      <w:tblPr>
        <w:tblW w:w="8931" w:type="dxa"/>
        <w:jc w:val="center"/>
        <w:tblCellMar>
          <w:left w:w="70" w:type="dxa"/>
          <w:right w:w="70" w:type="dxa"/>
        </w:tblCellMar>
        <w:tblLook w:val="04A0" w:firstRow="1" w:lastRow="0" w:firstColumn="1" w:lastColumn="0" w:noHBand="0" w:noVBand="1"/>
      </w:tblPr>
      <w:tblGrid>
        <w:gridCol w:w="4647"/>
        <w:gridCol w:w="1165"/>
        <w:gridCol w:w="1560"/>
        <w:gridCol w:w="1559"/>
      </w:tblGrid>
      <w:tr w:rsidR="00994BE8" w:rsidRPr="00994BE8" w14:paraId="10701A33" w14:textId="77777777" w:rsidTr="00446A3C">
        <w:trPr>
          <w:trHeight w:val="300"/>
          <w:jc w:val="center"/>
        </w:trPr>
        <w:tc>
          <w:tcPr>
            <w:tcW w:w="46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C437B" w14:textId="77777777" w:rsidR="00994BE8" w:rsidRPr="00994BE8" w:rsidRDefault="00994BE8" w:rsidP="001D1437">
            <w:pPr>
              <w:spacing w:before="0" w:after="0" w:line="240" w:lineRule="auto"/>
              <w:jc w:val="center"/>
              <w:rPr>
                <w:rFonts w:ascii="Calibri" w:eastAsia="Times New Roman" w:hAnsi="Calibri" w:cs="Calibri"/>
                <w:b/>
                <w:bCs/>
                <w:color w:val="000000"/>
                <w:lang w:eastAsia="pl-PL" w:bidi="ar-SA"/>
              </w:rPr>
            </w:pPr>
            <w:r w:rsidRPr="00994BE8">
              <w:rPr>
                <w:rFonts w:ascii="Calibri" w:eastAsia="Times New Roman" w:hAnsi="Calibri" w:cs="Calibri"/>
                <w:b/>
                <w:bCs/>
                <w:color w:val="000000"/>
                <w:lang w:eastAsia="pl-PL" w:bidi="ar-SA"/>
              </w:rPr>
              <w:t>Asystent rodziny</w:t>
            </w:r>
          </w:p>
        </w:tc>
        <w:tc>
          <w:tcPr>
            <w:tcW w:w="116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EF5940F" w14:textId="77777777" w:rsidR="00994BE8" w:rsidRPr="00994BE8" w:rsidRDefault="00994BE8" w:rsidP="001D1437">
            <w:pPr>
              <w:spacing w:before="0" w:after="0" w:line="240" w:lineRule="auto"/>
              <w:jc w:val="center"/>
              <w:rPr>
                <w:rFonts w:ascii="Calibri" w:eastAsia="Times New Roman" w:hAnsi="Calibri" w:cs="Calibri"/>
                <w:b/>
                <w:bCs/>
                <w:color w:val="000000"/>
                <w:lang w:eastAsia="pl-PL" w:bidi="ar-SA"/>
              </w:rPr>
            </w:pPr>
            <w:r w:rsidRPr="00994BE8">
              <w:rPr>
                <w:rFonts w:ascii="Calibri" w:eastAsia="Times New Roman" w:hAnsi="Calibri" w:cs="Calibri"/>
                <w:b/>
                <w:bCs/>
                <w:color w:val="000000"/>
                <w:lang w:eastAsia="pl-PL" w:bidi="ar-SA"/>
              </w:rPr>
              <w:t>2018</w:t>
            </w:r>
          </w:p>
        </w:tc>
        <w:tc>
          <w:tcPr>
            <w:tcW w:w="15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E3DDD24" w14:textId="77777777" w:rsidR="00994BE8" w:rsidRPr="00994BE8" w:rsidRDefault="00994BE8" w:rsidP="001D1437">
            <w:pPr>
              <w:spacing w:before="0" w:after="0" w:line="240" w:lineRule="auto"/>
              <w:jc w:val="center"/>
              <w:rPr>
                <w:rFonts w:ascii="Calibri" w:eastAsia="Times New Roman" w:hAnsi="Calibri" w:cs="Calibri"/>
                <w:b/>
                <w:bCs/>
                <w:color w:val="000000"/>
                <w:lang w:eastAsia="pl-PL" w:bidi="ar-SA"/>
              </w:rPr>
            </w:pPr>
            <w:r w:rsidRPr="00994BE8">
              <w:rPr>
                <w:rFonts w:ascii="Calibri" w:eastAsia="Times New Roman" w:hAnsi="Calibri" w:cs="Calibri"/>
                <w:b/>
                <w:bCs/>
                <w:color w:val="000000"/>
                <w:lang w:eastAsia="pl-PL" w:bidi="ar-SA"/>
              </w:rPr>
              <w:t>2019</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65971D0" w14:textId="77777777" w:rsidR="00994BE8" w:rsidRPr="00994BE8" w:rsidRDefault="00994BE8" w:rsidP="001D1437">
            <w:pPr>
              <w:spacing w:before="0" w:after="0" w:line="240" w:lineRule="auto"/>
              <w:jc w:val="center"/>
              <w:rPr>
                <w:rFonts w:ascii="Calibri" w:eastAsia="Times New Roman" w:hAnsi="Calibri" w:cs="Calibri"/>
                <w:b/>
                <w:bCs/>
                <w:color w:val="000000"/>
                <w:lang w:eastAsia="pl-PL" w:bidi="ar-SA"/>
              </w:rPr>
            </w:pPr>
            <w:r w:rsidRPr="00994BE8">
              <w:rPr>
                <w:rFonts w:ascii="Calibri" w:eastAsia="Times New Roman" w:hAnsi="Calibri" w:cs="Calibri"/>
                <w:b/>
                <w:bCs/>
                <w:color w:val="000000"/>
                <w:lang w:eastAsia="pl-PL" w:bidi="ar-SA"/>
              </w:rPr>
              <w:t>2020</w:t>
            </w:r>
          </w:p>
        </w:tc>
      </w:tr>
      <w:tr w:rsidR="00994BE8" w:rsidRPr="00994BE8" w14:paraId="752DD0A1" w14:textId="77777777" w:rsidTr="003319FE">
        <w:trPr>
          <w:trHeight w:val="300"/>
          <w:jc w:val="center"/>
        </w:trPr>
        <w:tc>
          <w:tcPr>
            <w:tcW w:w="4647" w:type="dxa"/>
            <w:tcBorders>
              <w:top w:val="nil"/>
              <w:left w:val="single" w:sz="4" w:space="0" w:color="auto"/>
              <w:bottom w:val="single" w:sz="4" w:space="0" w:color="auto"/>
              <w:right w:val="single" w:sz="4" w:space="0" w:color="auto"/>
            </w:tcBorders>
            <w:shd w:val="clear" w:color="auto" w:fill="auto"/>
            <w:noWrap/>
            <w:vAlign w:val="bottom"/>
            <w:hideMark/>
          </w:tcPr>
          <w:p w14:paraId="37A9BDA4" w14:textId="18B1F954" w:rsidR="00994BE8" w:rsidRPr="00994BE8" w:rsidRDefault="001D1437" w:rsidP="00994BE8">
            <w:pPr>
              <w:spacing w:before="0" w:after="0" w:line="240" w:lineRule="auto"/>
              <w:jc w:val="left"/>
              <w:rPr>
                <w:rFonts w:ascii="Calibri" w:eastAsia="Times New Roman" w:hAnsi="Calibri" w:cs="Calibri"/>
                <w:color w:val="000000"/>
                <w:lang w:eastAsia="pl-PL" w:bidi="ar-SA"/>
              </w:rPr>
            </w:pPr>
            <w:r>
              <w:rPr>
                <w:rFonts w:ascii="Calibri" w:eastAsia="Times New Roman" w:hAnsi="Calibri" w:cs="Calibri"/>
                <w:color w:val="000000"/>
                <w:lang w:eastAsia="pl-PL" w:bidi="ar-SA"/>
              </w:rPr>
              <w:t>L</w:t>
            </w:r>
            <w:r w:rsidR="00994BE8" w:rsidRPr="00994BE8">
              <w:rPr>
                <w:rFonts w:ascii="Calibri" w:eastAsia="Times New Roman" w:hAnsi="Calibri" w:cs="Calibri"/>
                <w:color w:val="000000"/>
                <w:lang w:eastAsia="pl-PL" w:bidi="ar-SA"/>
              </w:rPr>
              <w:t>iczba rodzin</w:t>
            </w:r>
          </w:p>
        </w:tc>
        <w:tc>
          <w:tcPr>
            <w:tcW w:w="1165" w:type="dxa"/>
            <w:tcBorders>
              <w:top w:val="nil"/>
              <w:left w:val="nil"/>
              <w:bottom w:val="single" w:sz="4" w:space="0" w:color="auto"/>
              <w:right w:val="single" w:sz="4" w:space="0" w:color="auto"/>
            </w:tcBorders>
            <w:shd w:val="clear" w:color="auto" w:fill="auto"/>
            <w:noWrap/>
            <w:vAlign w:val="bottom"/>
            <w:hideMark/>
          </w:tcPr>
          <w:p w14:paraId="05DD0F61" w14:textId="58417F0A" w:rsidR="00994BE8" w:rsidRPr="00994BE8" w:rsidRDefault="005454AA" w:rsidP="00994BE8">
            <w:pPr>
              <w:spacing w:before="0" w:after="0" w:line="240" w:lineRule="auto"/>
              <w:jc w:val="center"/>
              <w:rPr>
                <w:rFonts w:ascii="Calibri" w:eastAsia="Times New Roman" w:hAnsi="Calibri" w:cs="Calibri"/>
                <w:color w:val="000000"/>
                <w:lang w:eastAsia="pl-PL" w:bidi="ar-SA"/>
              </w:rPr>
            </w:pPr>
            <w:r>
              <w:rPr>
                <w:rFonts w:ascii="Calibri" w:eastAsia="Times New Roman" w:hAnsi="Calibri" w:cs="Calibri"/>
                <w:color w:val="000000"/>
                <w:lang w:eastAsia="pl-PL" w:bidi="ar-SA"/>
              </w:rPr>
              <w:t>5</w:t>
            </w:r>
          </w:p>
        </w:tc>
        <w:tc>
          <w:tcPr>
            <w:tcW w:w="1560" w:type="dxa"/>
            <w:tcBorders>
              <w:top w:val="nil"/>
              <w:left w:val="nil"/>
              <w:bottom w:val="single" w:sz="4" w:space="0" w:color="auto"/>
              <w:right w:val="single" w:sz="4" w:space="0" w:color="auto"/>
            </w:tcBorders>
            <w:shd w:val="clear" w:color="auto" w:fill="auto"/>
            <w:noWrap/>
            <w:vAlign w:val="bottom"/>
            <w:hideMark/>
          </w:tcPr>
          <w:p w14:paraId="0CA3A4B4" w14:textId="79C09319" w:rsidR="00994BE8" w:rsidRPr="00994BE8" w:rsidRDefault="00994BE8" w:rsidP="00994BE8">
            <w:pPr>
              <w:spacing w:before="0" w:after="0" w:line="240" w:lineRule="auto"/>
              <w:jc w:val="center"/>
              <w:rPr>
                <w:rFonts w:ascii="Calibri" w:eastAsia="Times New Roman" w:hAnsi="Calibri" w:cs="Calibri"/>
                <w:color w:val="000000"/>
                <w:lang w:eastAsia="pl-PL" w:bidi="ar-SA"/>
              </w:rPr>
            </w:pPr>
            <w:r w:rsidRPr="00994BE8">
              <w:rPr>
                <w:rFonts w:ascii="Calibri" w:eastAsia="Times New Roman" w:hAnsi="Calibri" w:cs="Calibri"/>
                <w:color w:val="000000"/>
                <w:lang w:eastAsia="pl-PL" w:bidi="ar-SA"/>
              </w:rPr>
              <w:t>5</w:t>
            </w:r>
          </w:p>
        </w:tc>
        <w:tc>
          <w:tcPr>
            <w:tcW w:w="1559" w:type="dxa"/>
            <w:tcBorders>
              <w:top w:val="nil"/>
              <w:left w:val="nil"/>
              <w:bottom w:val="single" w:sz="4" w:space="0" w:color="auto"/>
              <w:right w:val="single" w:sz="4" w:space="0" w:color="auto"/>
            </w:tcBorders>
            <w:shd w:val="clear" w:color="auto" w:fill="auto"/>
            <w:noWrap/>
            <w:vAlign w:val="bottom"/>
            <w:hideMark/>
          </w:tcPr>
          <w:p w14:paraId="7CF24429" w14:textId="465F0789" w:rsidR="00994BE8" w:rsidRPr="00994BE8" w:rsidRDefault="00994BE8" w:rsidP="00994BE8">
            <w:pPr>
              <w:spacing w:before="0" w:after="0" w:line="240" w:lineRule="auto"/>
              <w:jc w:val="center"/>
              <w:rPr>
                <w:rFonts w:ascii="Calibri" w:eastAsia="Times New Roman" w:hAnsi="Calibri" w:cs="Calibri"/>
                <w:color w:val="000000"/>
                <w:lang w:eastAsia="pl-PL" w:bidi="ar-SA"/>
              </w:rPr>
            </w:pPr>
            <w:r w:rsidRPr="00994BE8">
              <w:rPr>
                <w:rFonts w:ascii="Calibri" w:eastAsia="Times New Roman" w:hAnsi="Calibri" w:cs="Calibri"/>
                <w:color w:val="000000"/>
                <w:lang w:eastAsia="pl-PL" w:bidi="ar-SA"/>
              </w:rPr>
              <w:t>6</w:t>
            </w:r>
          </w:p>
        </w:tc>
      </w:tr>
      <w:tr w:rsidR="001D1437" w:rsidRPr="00994BE8" w14:paraId="4AAD5DA6" w14:textId="77777777" w:rsidTr="003319FE">
        <w:trPr>
          <w:trHeight w:val="300"/>
          <w:jc w:val="center"/>
        </w:trPr>
        <w:tc>
          <w:tcPr>
            <w:tcW w:w="46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E945AB" w14:textId="4BE0E430" w:rsidR="001D1437" w:rsidRPr="00994BE8" w:rsidRDefault="001D1437" w:rsidP="00994BE8">
            <w:pPr>
              <w:spacing w:before="0" w:after="0" w:line="240" w:lineRule="auto"/>
              <w:jc w:val="left"/>
              <w:rPr>
                <w:rFonts w:ascii="Calibri" w:eastAsia="Times New Roman" w:hAnsi="Calibri" w:cs="Calibri"/>
                <w:color w:val="000000"/>
                <w:lang w:eastAsia="pl-PL" w:bidi="ar-SA"/>
              </w:rPr>
            </w:pPr>
            <w:r>
              <w:rPr>
                <w:rFonts w:ascii="Calibri" w:eastAsia="Times New Roman" w:hAnsi="Calibri" w:cs="Calibri"/>
                <w:color w:val="000000"/>
                <w:lang w:eastAsia="pl-PL" w:bidi="ar-SA"/>
              </w:rPr>
              <w:t>Liczba osób w rodzinach</w:t>
            </w:r>
          </w:p>
        </w:tc>
        <w:tc>
          <w:tcPr>
            <w:tcW w:w="1165" w:type="dxa"/>
            <w:tcBorders>
              <w:top w:val="single" w:sz="4" w:space="0" w:color="auto"/>
              <w:left w:val="nil"/>
              <w:bottom w:val="single" w:sz="4" w:space="0" w:color="auto"/>
              <w:right w:val="single" w:sz="4" w:space="0" w:color="auto"/>
            </w:tcBorders>
            <w:shd w:val="clear" w:color="auto" w:fill="auto"/>
            <w:noWrap/>
            <w:vAlign w:val="bottom"/>
          </w:tcPr>
          <w:p w14:paraId="78225409" w14:textId="07B0FC34" w:rsidR="001D1437" w:rsidRPr="00994BE8" w:rsidRDefault="001D1437" w:rsidP="00994BE8">
            <w:pPr>
              <w:spacing w:before="0" w:after="0" w:line="240" w:lineRule="auto"/>
              <w:jc w:val="center"/>
              <w:rPr>
                <w:rFonts w:ascii="Calibri" w:eastAsia="Times New Roman" w:hAnsi="Calibri" w:cs="Calibri"/>
                <w:color w:val="000000"/>
                <w:lang w:eastAsia="pl-PL" w:bidi="ar-SA"/>
              </w:rPr>
            </w:pPr>
            <w:r>
              <w:rPr>
                <w:rFonts w:ascii="Calibri" w:eastAsia="Times New Roman" w:hAnsi="Calibri" w:cs="Calibri"/>
                <w:color w:val="000000"/>
                <w:lang w:eastAsia="pl-PL" w:bidi="ar-SA"/>
              </w:rPr>
              <w:t>38</w:t>
            </w:r>
          </w:p>
        </w:tc>
        <w:tc>
          <w:tcPr>
            <w:tcW w:w="1560" w:type="dxa"/>
            <w:tcBorders>
              <w:top w:val="single" w:sz="4" w:space="0" w:color="auto"/>
              <w:left w:val="nil"/>
              <w:bottom w:val="single" w:sz="4" w:space="0" w:color="auto"/>
              <w:right w:val="single" w:sz="4" w:space="0" w:color="auto"/>
            </w:tcBorders>
            <w:shd w:val="clear" w:color="auto" w:fill="auto"/>
            <w:noWrap/>
            <w:vAlign w:val="bottom"/>
          </w:tcPr>
          <w:p w14:paraId="57FECFD5" w14:textId="364DB249" w:rsidR="001D1437" w:rsidRPr="00994BE8" w:rsidRDefault="001D1437" w:rsidP="00994BE8">
            <w:pPr>
              <w:spacing w:before="0" w:after="0" w:line="240" w:lineRule="auto"/>
              <w:jc w:val="center"/>
              <w:rPr>
                <w:rFonts w:ascii="Calibri" w:eastAsia="Times New Roman" w:hAnsi="Calibri" w:cs="Calibri"/>
                <w:color w:val="000000"/>
                <w:lang w:eastAsia="pl-PL" w:bidi="ar-SA"/>
              </w:rPr>
            </w:pPr>
            <w:r>
              <w:rPr>
                <w:rFonts w:ascii="Calibri" w:eastAsia="Times New Roman" w:hAnsi="Calibri" w:cs="Calibri"/>
                <w:color w:val="000000"/>
                <w:lang w:eastAsia="pl-PL" w:bidi="ar-SA"/>
              </w:rPr>
              <w:t>34</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6578143D" w14:textId="44E9E457" w:rsidR="001D1437" w:rsidRPr="00994BE8" w:rsidRDefault="001D1437" w:rsidP="00994BE8">
            <w:pPr>
              <w:spacing w:before="0" w:after="0" w:line="240" w:lineRule="auto"/>
              <w:jc w:val="center"/>
              <w:rPr>
                <w:rFonts w:ascii="Calibri" w:eastAsia="Times New Roman" w:hAnsi="Calibri" w:cs="Calibri"/>
                <w:color w:val="000000"/>
                <w:lang w:eastAsia="pl-PL" w:bidi="ar-SA"/>
              </w:rPr>
            </w:pPr>
            <w:r>
              <w:rPr>
                <w:rFonts w:ascii="Calibri" w:eastAsia="Times New Roman" w:hAnsi="Calibri" w:cs="Calibri"/>
                <w:color w:val="000000"/>
                <w:lang w:eastAsia="pl-PL" w:bidi="ar-SA"/>
              </w:rPr>
              <w:t>40</w:t>
            </w:r>
          </w:p>
        </w:tc>
      </w:tr>
    </w:tbl>
    <w:p w14:paraId="5AD8BA04" w14:textId="77777777" w:rsidR="00C7286D" w:rsidRPr="00D8290C" w:rsidRDefault="00C7286D" w:rsidP="00446A3C">
      <w:pPr>
        <w:pStyle w:val="Default"/>
        <w:spacing w:before="120"/>
        <w:jc w:val="center"/>
        <w:rPr>
          <w:rFonts w:ascii="Times New Roman" w:eastAsia="Times New Roman" w:hAnsi="Times New Roman" w:cs="Times New Roman"/>
          <w:color w:val="385623" w:themeColor="accent6" w:themeShade="80"/>
          <w:sz w:val="20"/>
        </w:rPr>
      </w:pPr>
      <w:r w:rsidRPr="00D8290C">
        <w:rPr>
          <w:rFonts w:ascii="Times New Roman" w:eastAsia="Times New Roman" w:hAnsi="Times New Roman" w:cs="Times New Roman"/>
          <w:color w:val="385623" w:themeColor="accent6" w:themeShade="80"/>
          <w:sz w:val="20"/>
        </w:rPr>
        <w:t>Źródło: GOPS</w:t>
      </w:r>
    </w:p>
    <w:p w14:paraId="1C172CBD" w14:textId="4E0AD2A6" w:rsidR="007823BB" w:rsidRPr="00AA0271" w:rsidRDefault="00555130" w:rsidP="007823BB">
      <w:pPr>
        <w:pStyle w:val="Default"/>
        <w:spacing w:line="360" w:lineRule="auto"/>
        <w:ind w:firstLine="284"/>
        <w:jc w:val="both"/>
        <w:rPr>
          <w:rFonts w:ascii="Times New Roman" w:eastAsia="Times New Roman" w:hAnsi="Times New Roman" w:cs="Times New Roman"/>
          <w:b/>
          <w:bCs/>
        </w:rPr>
      </w:pPr>
      <w:r w:rsidRPr="00AA0271">
        <w:rPr>
          <w:rFonts w:ascii="Times New Roman" w:eastAsia="Times New Roman" w:hAnsi="Times New Roman" w:cs="Times New Roman"/>
          <w:b/>
          <w:bCs/>
        </w:rPr>
        <w:t>Do n</w:t>
      </w:r>
      <w:r w:rsidR="007823BB" w:rsidRPr="00AA0271">
        <w:rPr>
          <w:rFonts w:ascii="Times New Roman" w:eastAsia="Times New Roman" w:hAnsi="Times New Roman" w:cs="Times New Roman"/>
          <w:b/>
          <w:bCs/>
        </w:rPr>
        <w:t>ajczęstszy</w:t>
      </w:r>
      <w:r w:rsidRPr="00AA0271">
        <w:rPr>
          <w:rFonts w:ascii="Times New Roman" w:eastAsia="Times New Roman" w:hAnsi="Times New Roman" w:cs="Times New Roman"/>
          <w:b/>
          <w:bCs/>
        </w:rPr>
        <w:t>ch</w:t>
      </w:r>
      <w:r w:rsidR="007823BB" w:rsidRPr="00AA0271">
        <w:rPr>
          <w:rFonts w:ascii="Times New Roman" w:eastAsia="Times New Roman" w:hAnsi="Times New Roman" w:cs="Times New Roman"/>
          <w:b/>
          <w:bCs/>
        </w:rPr>
        <w:t xml:space="preserve"> przyczy</w:t>
      </w:r>
      <w:r w:rsidRPr="00AA0271">
        <w:rPr>
          <w:rFonts w:ascii="Times New Roman" w:eastAsia="Times New Roman" w:hAnsi="Times New Roman" w:cs="Times New Roman"/>
          <w:b/>
          <w:bCs/>
        </w:rPr>
        <w:t>n</w:t>
      </w:r>
      <w:r w:rsidR="007823BB" w:rsidRPr="00AA0271">
        <w:rPr>
          <w:rFonts w:ascii="Times New Roman" w:eastAsia="Times New Roman" w:hAnsi="Times New Roman" w:cs="Times New Roman"/>
          <w:b/>
          <w:bCs/>
        </w:rPr>
        <w:t xml:space="preserve"> przyznawania świadczeń z tytułu pomocy społecznej w</w:t>
      </w:r>
      <w:r w:rsidR="00D8290C">
        <w:rPr>
          <w:rFonts w:ascii="Times New Roman" w:eastAsia="Times New Roman" w:hAnsi="Times New Roman" w:cs="Times New Roman"/>
          <w:b/>
          <w:bCs/>
        </w:rPr>
        <w:t> G</w:t>
      </w:r>
      <w:r w:rsidR="007823BB" w:rsidRPr="00AA0271">
        <w:rPr>
          <w:rFonts w:ascii="Times New Roman" w:eastAsia="Times New Roman" w:hAnsi="Times New Roman" w:cs="Times New Roman"/>
          <w:b/>
          <w:bCs/>
        </w:rPr>
        <w:t xml:space="preserve">minie </w:t>
      </w:r>
      <w:r w:rsidRPr="00AA0271">
        <w:rPr>
          <w:rFonts w:ascii="Times New Roman" w:eastAsia="Times New Roman" w:hAnsi="Times New Roman" w:cs="Times New Roman"/>
          <w:b/>
          <w:bCs/>
        </w:rPr>
        <w:t>Kluczewsko</w:t>
      </w:r>
      <w:r w:rsidR="007823BB" w:rsidRPr="00AA0271">
        <w:rPr>
          <w:rFonts w:ascii="Times New Roman" w:eastAsia="Times New Roman" w:hAnsi="Times New Roman" w:cs="Times New Roman"/>
          <w:b/>
          <w:bCs/>
        </w:rPr>
        <w:t xml:space="preserve"> </w:t>
      </w:r>
      <w:r w:rsidRPr="00AA0271">
        <w:rPr>
          <w:rFonts w:ascii="Times New Roman" w:eastAsia="Times New Roman" w:hAnsi="Times New Roman" w:cs="Times New Roman"/>
          <w:b/>
          <w:bCs/>
        </w:rPr>
        <w:t>należą</w:t>
      </w:r>
      <w:r w:rsidR="007823BB" w:rsidRPr="00AA0271">
        <w:rPr>
          <w:rFonts w:ascii="Times New Roman" w:eastAsia="Times New Roman" w:hAnsi="Times New Roman" w:cs="Times New Roman"/>
          <w:b/>
          <w:bCs/>
        </w:rPr>
        <w:t xml:space="preserve"> </w:t>
      </w:r>
      <w:r w:rsidRPr="00AA0271">
        <w:rPr>
          <w:rFonts w:ascii="Times New Roman" w:eastAsia="Times New Roman" w:hAnsi="Times New Roman" w:cs="Times New Roman"/>
          <w:b/>
          <w:bCs/>
        </w:rPr>
        <w:t>w ostatnich trzech latach: niepełnosprawność, bezrobocie, ubóstwo i długotrwała choroba.</w:t>
      </w:r>
    </w:p>
    <w:p w14:paraId="3AB39872" w14:textId="6C8E9221" w:rsidR="00555130" w:rsidRDefault="00555130" w:rsidP="007823BB">
      <w:pPr>
        <w:pStyle w:val="Default"/>
        <w:spacing w:line="360" w:lineRule="auto"/>
        <w:ind w:firstLine="284"/>
        <w:jc w:val="both"/>
        <w:rPr>
          <w:rFonts w:ascii="Times New Roman" w:eastAsia="Times New Roman" w:hAnsi="Times New Roman" w:cs="Times New Roman"/>
        </w:rPr>
      </w:pPr>
      <w:r w:rsidRPr="00555130">
        <w:rPr>
          <w:rFonts w:ascii="Times New Roman" w:eastAsia="Times New Roman" w:hAnsi="Times New Roman" w:cs="Times New Roman"/>
        </w:rPr>
        <w:t xml:space="preserve">Warto </w:t>
      </w:r>
      <w:r>
        <w:rPr>
          <w:rFonts w:ascii="Times New Roman" w:eastAsia="Times New Roman" w:hAnsi="Times New Roman" w:cs="Times New Roman"/>
        </w:rPr>
        <w:t xml:space="preserve">przy tym </w:t>
      </w:r>
      <w:r w:rsidRPr="00555130">
        <w:rPr>
          <w:rFonts w:ascii="Times New Roman" w:eastAsia="Times New Roman" w:hAnsi="Times New Roman" w:cs="Times New Roman"/>
        </w:rPr>
        <w:t>z</w:t>
      </w:r>
      <w:r>
        <w:rPr>
          <w:rFonts w:ascii="Times New Roman" w:eastAsia="Times New Roman" w:hAnsi="Times New Roman" w:cs="Times New Roman"/>
        </w:rPr>
        <w:t xml:space="preserve">wrócić uwagę na stałą tendencję malejącą w liczbie rodzin, którym przyznano pomoc społeczną z powodu bezrobocia, ubóstwa i długotrwałej choroby. Natomiast </w:t>
      </w:r>
      <w:r>
        <w:rPr>
          <w:rFonts w:ascii="Times New Roman" w:eastAsia="Times New Roman" w:hAnsi="Times New Roman" w:cs="Times New Roman"/>
        </w:rPr>
        <w:lastRenderedPageBreak/>
        <w:t>niepełnosprawność jako przyczyna przyznawania pomocy społecznej rodzinom utrzymuje się w Gminie Kluczewsko na zbliżonym poziomie i wykazuje prawidłowość wzrostową.</w:t>
      </w:r>
    </w:p>
    <w:p w14:paraId="7D826716" w14:textId="0F800394" w:rsidR="00555130" w:rsidRPr="00555130" w:rsidRDefault="00555130" w:rsidP="00555130">
      <w:pPr>
        <w:pStyle w:val="Default"/>
        <w:spacing w:line="360" w:lineRule="auto"/>
        <w:ind w:firstLine="284"/>
        <w:jc w:val="both"/>
        <w:rPr>
          <w:rFonts w:ascii="Times New Roman" w:eastAsia="Times New Roman" w:hAnsi="Times New Roman" w:cs="Times New Roman"/>
        </w:rPr>
      </w:pPr>
      <w:r w:rsidRPr="00555130">
        <w:rPr>
          <w:rFonts w:ascii="Times New Roman" w:eastAsia="Times New Roman" w:hAnsi="Times New Roman" w:cs="Times New Roman"/>
        </w:rPr>
        <w:t xml:space="preserve">Od 2021 roku </w:t>
      </w:r>
      <w:r>
        <w:rPr>
          <w:rFonts w:ascii="Times New Roman" w:eastAsia="Times New Roman" w:hAnsi="Times New Roman" w:cs="Times New Roman"/>
        </w:rPr>
        <w:t xml:space="preserve">GOPS </w:t>
      </w:r>
      <w:r w:rsidRPr="00555130">
        <w:rPr>
          <w:rFonts w:ascii="Times New Roman" w:eastAsia="Times New Roman" w:hAnsi="Times New Roman" w:cs="Times New Roman"/>
        </w:rPr>
        <w:t>realizuje pomoc w postaci usług asystenta osobistego osoby niepełnosprawnej w ramach programu Ministerstwa Rodziny i Polityki Społecznej – Asystent osobisty osoby niepełnosprawnej edycja 2021</w:t>
      </w:r>
      <w:r>
        <w:rPr>
          <w:rFonts w:ascii="Times New Roman" w:eastAsia="Times New Roman" w:hAnsi="Times New Roman" w:cs="Times New Roman"/>
        </w:rPr>
        <w:t xml:space="preserve"> </w:t>
      </w:r>
      <w:r w:rsidRPr="00555130">
        <w:rPr>
          <w:rFonts w:ascii="Times New Roman" w:eastAsia="Times New Roman" w:hAnsi="Times New Roman" w:cs="Times New Roman"/>
        </w:rPr>
        <w:t xml:space="preserve">r. W ramach programu usługami asystenta objęte są </w:t>
      </w:r>
      <w:r>
        <w:rPr>
          <w:rFonts w:ascii="Times New Roman" w:eastAsia="Times New Roman" w:hAnsi="Times New Roman" w:cs="Times New Roman"/>
        </w:rPr>
        <w:t>trzy</w:t>
      </w:r>
      <w:r w:rsidRPr="00555130">
        <w:rPr>
          <w:rFonts w:ascii="Times New Roman" w:eastAsia="Times New Roman" w:hAnsi="Times New Roman" w:cs="Times New Roman"/>
        </w:rPr>
        <w:t xml:space="preserve"> osoby niepełnosprawne z terenu gminy. Program realizowany jest od marca do końca grudnia </w:t>
      </w:r>
      <w:r>
        <w:rPr>
          <w:rFonts w:ascii="Times New Roman" w:eastAsia="Times New Roman" w:hAnsi="Times New Roman" w:cs="Times New Roman"/>
        </w:rPr>
        <w:t xml:space="preserve">2021 </w:t>
      </w:r>
      <w:r w:rsidRPr="00555130">
        <w:rPr>
          <w:rFonts w:ascii="Times New Roman" w:eastAsia="Times New Roman" w:hAnsi="Times New Roman" w:cs="Times New Roman"/>
        </w:rPr>
        <w:t xml:space="preserve">r. </w:t>
      </w:r>
    </w:p>
    <w:p w14:paraId="401C01E9" w14:textId="2FE3E28D" w:rsidR="007823BB" w:rsidRPr="00B468A2" w:rsidRDefault="00446A3C" w:rsidP="00446A3C">
      <w:pPr>
        <w:pStyle w:val="Legenda"/>
        <w:rPr>
          <w:rFonts w:ascii="Times New Roman" w:eastAsia="Times New Roman" w:hAnsi="Times New Roman" w:cs="Times New Roman"/>
          <w:b w:val="0"/>
          <w:bCs/>
          <w:sz w:val="24"/>
          <w:szCs w:val="24"/>
        </w:rPr>
      </w:pPr>
      <w:bookmarkStart w:id="152" w:name="_Toc80708887"/>
      <w:r>
        <w:t xml:space="preserve">Tabela </w:t>
      </w:r>
      <w:fldSimple w:instr=" SEQ Tabela \* ARABIC ">
        <w:r w:rsidR="0057309B">
          <w:rPr>
            <w:noProof/>
          </w:rPr>
          <w:t>10</w:t>
        </w:r>
      </w:fldSimple>
      <w:r>
        <w:t xml:space="preserve">. </w:t>
      </w:r>
      <w:r w:rsidRPr="005921E7">
        <w:t>Powody przyznawania pomocy społecznej rodzinom</w:t>
      </w:r>
      <w:bookmarkEnd w:id="152"/>
    </w:p>
    <w:tbl>
      <w:tblPr>
        <w:tblStyle w:val="Tabela-Siatka"/>
        <w:tblW w:w="0" w:type="auto"/>
        <w:jc w:val="center"/>
        <w:tblLook w:val="04A0" w:firstRow="1" w:lastRow="0" w:firstColumn="1" w:lastColumn="0" w:noHBand="0" w:noVBand="1"/>
      </w:tblPr>
      <w:tblGrid>
        <w:gridCol w:w="3256"/>
        <w:gridCol w:w="1984"/>
        <w:gridCol w:w="1843"/>
        <w:gridCol w:w="1909"/>
      </w:tblGrid>
      <w:tr w:rsidR="00AA0271" w:rsidRPr="00AA0271" w14:paraId="4672DAB0" w14:textId="77777777" w:rsidTr="00555130">
        <w:trPr>
          <w:jc w:val="center"/>
        </w:trPr>
        <w:tc>
          <w:tcPr>
            <w:tcW w:w="3256" w:type="dxa"/>
            <w:shd w:val="clear" w:color="auto" w:fill="D9D9D9" w:themeFill="background1" w:themeFillShade="D9"/>
            <w:vAlign w:val="center"/>
          </w:tcPr>
          <w:p w14:paraId="0D822AC7" w14:textId="77777777" w:rsidR="007823BB" w:rsidRPr="00AA0271" w:rsidRDefault="007823BB" w:rsidP="00E11DC5">
            <w:pPr>
              <w:pStyle w:val="Default"/>
              <w:jc w:val="center"/>
              <w:rPr>
                <w:rFonts w:ascii="Times New Roman" w:eastAsia="Times New Roman" w:hAnsi="Times New Roman" w:cs="Times New Roman"/>
                <w:b/>
                <w:bCs/>
                <w:color w:val="auto"/>
              </w:rPr>
            </w:pPr>
            <w:proofErr w:type="spellStart"/>
            <w:r w:rsidRPr="00AA0271">
              <w:rPr>
                <w:rFonts w:ascii="Times New Roman" w:eastAsia="Times New Roman" w:hAnsi="Times New Roman" w:cs="Times New Roman"/>
                <w:b/>
                <w:bCs/>
                <w:color w:val="auto"/>
              </w:rPr>
              <w:t>Powody</w:t>
            </w:r>
            <w:proofErr w:type="spellEnd"/>
          </w:p>
        </w:tc>
        <w:tc>
          <w:tcPr>
            <w:tcW w:w="1984" w:type="dxa"/>
            <w:shd w:val="clear" w:color="auto" w:fill="D9D9D9" w:themeFill="background1" w:themeFillShade="D9"/>
            <w:vAlign w:val="center"/>
          </w:tcPr>
          <w:p w14:paraId="55AFD3AE" w14:textId="77777777" w:rsidR="007823BB" w:rsidRPr="00AA0271" w:rsidRDefault="007823BB" w:rsidP="00E11DC5">
            <w:pPr>
              <w:pStyle w:val="Default"/>
              <w:jc w:val="center"/>
              <w:rPr>
                <w:rFonts w:ascii="Times New Roman" w:eastAsia="Times New Roman" w:hAnsi="Times New Roman" w:cs="Times New Roman"/>
                <w:b/>
                <w:bCs/>
                <w:color w:val="auto"/>
              </w:rPr>
            </w:pPr>
            <w:r w:rsidRPr="00AA0271">
              <w:rPr>
                <w:rFonts w:ascii="Times New Roman" w:eastAsia="Times New Roman" w:hAnsi="Times New Roman" w:cs="Times New Roman"/>
                <w:b/>
                <w:bCs/>
                <w:color w:val="auto"/>
              </w:rPr>
              <w:t>2018</w:t>
            </w:r>
          </w:p>
        </w:tc>
        <w:tc>
          <w:tcPr>
            <w:tcW w:w="1843" w:type="dxa"/>
            <w:shd w:val="clear" w:color="auto" w:fill="D9D9D9" w:themeFill="background1" w:themeFillShade="D9"/>
            <w:vAlign w:val="center"/>
          </w:tcPr>
          <w:p w14:paraId="5558ADAD" w14:textId="77777777" w:rsidR="007823BB" w:rsidRPr="00AA0271" w:rsidRDefault="007823BB" w:rsidP="00E11DC5">
            <w:pPr>
              <w:pStyle w:val="Default"/>
              <w:jc w:val="center"/>
              <w:rPr>
                <w:rFonts w:ascii="Times New Roman" w:eastAsia="Times New Roman" w:hAnsi="Times New Roman" w:cs="Times New Roman"/>
                <w:b/>
                <w:bCs/>
                <w:color w:val="auto"/>
              </w:rPr>
            </w:pPr>
            <w:r w:rsidRPr="00AA0271">
              <w:rPr>
                <w:rFonts w:ascii="Times New Roman" w:eastAsia="Times New Roman" w:hAnsi="Times New Roman" w:cs="Times New Roman"/>
                <w:b/>
                <w:bCs/>
                <w:color w:val="auto"/>
              </w:rPr>
              <w:t>2019</w:t>
            </w:r>
          </w:p>
        </w:tc>
        <w:tc>
          <w:tcPr>
            <w:tcW w:w="1909" w:type="dxa"/>
            <w:shd w:val="clear" w:color="auto" w:fill="D9D9D9" w:themeFill="background1" w:themeFillShade="D9"/>
            <w:vAlign w:val="center"/>
          </w:tcPr>
          <w:p w14:paraId="460B9C2A" w14:textId="77777777" w:rsidR="007823BB" w:rsidRPr="00AA0271" w:rsidRDefault="007823BB" w:rsidP="00E11DC5">
            <w:pPr>
              <w:pStyle w:val="Default"/>
              <w:jc w:val="center"/>
              <w:rPr>
                <w:rFonts w:ascii="Times New Roman" w:eastAsia="Times New Roman" w:hAnsi="Times New Roman" w:cs="Times New Roman"/>
                <w:b/>
                <w:bCs/>
                <w:color w:val="auto"/>
              </w:rPr>
            </w:pPr>
            <w:r w:rsidRPr="00AA0271">
              <w:rPr>
                <w:rFonts w:ascii="Times New Roman" w:eastAsia="Times New Roman" w:hAnsi="Times New Roman" w:cs="Times New Roman"/>
                <w:b/>
                <w:bCs/>
                <w:color w:val="auto"/>
              </w:rPr>
              <w:t>2020</w:t>
            </w:r>
          </w:p>
        </w:tc>
      </w:tr>
      <w:tr w:rsidR="00AA0271" w:rsidRPr="00AA0271" w14:paraId="1255592D" w14:textId="77777777" w:rsidTr="00446A3C">
        <w:trPr>
          <w:trHeight w:val="340"/>
          <w:jc w:val="center"/>
        </w:trPr>
        <w:tc>
          <w:tcPr>
            <w:tcW w:w="3256" w:type="dxa"/>
          </w:tcPr>
          <w:p w14:paraId="3F3C6D33" w14:textId="77777777" w:rsidR="007823BB" w:rsidRPr="00AA0271" w:rsidRDefault="007823BB" w:rsidP="00E11DC5">
            <w:pPr>
              <w:pStyle w:val="Default"/>
              <w:rPr>
                <w:rFonts w:ascii="Times New Roman" w:eastAsia="Times New Roman" w:hAnsi="Times New Roman" w:cs="Times New Roman"/>
                <w:color w:val="auto"/>
              </w:rPr>
            </w:pPr>
            <w:proofErr w:type="spellStart"/>
            <w:r w:rsidRPr="00AA0271">
              <w:rPr>
                <w:rFonts w:ascii="Times New Roman" w:eastAsia="Times New Roman" w:hAnsi="Times New Roman" w:cs="Times New Roman"/>
                <w:color w:val="auto"/>
              </w:rPr>
              <w:t>Niepełnosprawność</w:t>
            </w:r>
            <w:proofErr w:type="spellEnd"/>
          </w:p>
        </w:tc>
        <w:tc>
          <w:tcPr>
            <w:tcW w:w="1984" w:type="dxa"/>
          </w:tcPr>
          <w:p w14:paraId="0C362083" w14:textId="4D362736" w:rsidR="007823BB" w:rsidRPr="00AA0271" w:rsidRDefault="00555130" w:rsidP="00555130">
            <w:pPr>
              <w:pStyle w:val="Default"/>
              <w:jc w:val="center"/>
              <w:rPr>
                <w:rFonts w:ascii="Times New Roman" w:eastAsia="Times New Roman" w:hAnsi="Times New Roman" w:cs="Times New Roman"/>
                <w:color w:val="auto"/>
              </w:rPr>
            </w:pPr>
            <w:r w:rsidRPr="00AA0271">
              <w:rPr>
                <w:rFonts w:ascii="Times New Roman" w:eastAsia="Times New Roman" w:hAnsi="Times New Roman" w:cs="Times New Roman"/>
                <w:color w:val="auto"/>
              </w:rPr>
              <w:t>40</w:t>
            </w:r>
          </w:p>
        </w:tc>
        <w:tc>
          <w:tcPr>
            <w:tcW w:w="1843" w:type="dxa"/>
          </w:tcPr>
          <w:p w14:paraId="1389F30C" w14:textId="44AE2DA8" w:rsidR="007823BB" w:rsidRPr="00AA0271" w:rsidRDefault="00555130" w:rsidP="00555130">
            <w:pPr>
              <w:pStyle w:val="Default"/>
              <w:jc w:val="center"/>
              <w:rPr>
                <w:rFonts w:ascii="Times New Roman" w:eastAsia="Times New Roman" w:hAnsi="Times New Roman" w:cs="Times New Roman"/>
                <w:color w:val="auto"/>
              </w:rPr>
            </w:pPr>
            <w:r w:rsidRPr="00AA0271">
              <w:rPr>
                <w:rFonts w:ascii="Times New Roman" w:eastAsia="Times New Roman" w:hAnsi="Times New Roman" w:cs="Times New Roman"/>
                <w:color w:val="auto"/>
              </w:rPr>
              <w:t>48</w:t>
            </w:r>
          </w:p>
        </w:tc>
        <w:tc>
          <w:tcPr>
            <w:tcW w:w="1909" w:type="dxa"/>
          </w:tcPr>
          <w:p w14:paraId="2E3DC257" w14:textId="3140C976" w:rsidR="007823BB" w:rsidRPr="00AA0271" w:rsidRDefault="00555130" w:rsidP="00555130">
            <w:pPr>
              <w:pStyle w:val="Default"/>
              <w:jc w:val="center"/>
              <w:rPr>
                <w:rFonts w:ascii="Times New Roman" w:eastAsia="Times New Roman" w:hAnsi="Times New Roman" w:cs="Times New Roman"/>
                <w:color w:val="auto"/>
              </w:rPr>
            </w:pPr>
            <w:r w:rsidRPr="00AA0271">
              <w:rPr>
                <w:rFonts w:ascii="Times New Roman" w:eastAsia="Times New Roman" w:hAnsi="Times New Roman" w:cs="Times New Roman"/>
                <w:color w:val="auto"/>
              </w:rPr>
              <w:t>42</w:t>
            </w:r>
          </w:p>
        </w:tc>
      </w:tr>
      <w:tr w:rsidR="00AA0271" w:rsidRPr="00AA0271" w14:paraId="5DBA49E0" w14:textId="77777777" w:rsidTr="00446A3C">
        <w:trPr>
          <w:trHeight w:val="340"/>
          <w:jc w:val="center"/>
        </w:trPr>
        <w:tc>
          <w:tcPr>
            <w:tcW w:w="3256" w:type="dxa"/>
          </w:tcPr>
          <w:p w14:paraId="6F4AD774" w14:textId="77777777" w:rsidR="007823BB" w:rsidRPr="00AA0271" w:rsidRDefault="007823BB" w:rsidP="00E11DC5">
            <w:pPr>
              <w:pStyle w:val="Default"/>
              <w:rPr>
                <w:rFonts w:ascii="Times New Roman" w:eastAsia="Times New Roman" w:hAnsi="Times New Roman" w:cs="Times New Roman"/>
                <w:color w:val="auto"/>
              </w:rPr>
            </w:pPr>
            <w:proofErr w:type="spellStart"/>
            <w:r w:rsidRPr="00AA0271">
              <w:rPr>
                <w:rFonts w:ascii="Times New Roman" w:eastAsia="Times New Roman" w:hAnsi="Times New Roman" w:cs="Times New Roman"/>
                <w:color w:val="auto"/>
              </w:rPr>
              <w:t>Bezrobocie</w:t>
            </w:r>
            <w:proofErr w:type="spellEnd"/>
          </w:p>
        </w:tc>
        <w:tc>
          <w:tcPr>
            <w:tcW w:w="1984" w:type="dxa"/>
          </w:tcPr>
          <w:p w14:paraId="2538819E" w14:textId="63889AF4" w:rsidR="007823BB" w:rsidRPr="00AA0271" w:rsidRDefault="00555130" w:rsidP="00555130">
            <w:pPr>
              <w:pStyle w:val="Default"/>
              <w:jc w:val="center"/>
              <w:rPr>
                <w:rFonts w:ascii="Times New Roman" w:eastAsia="Times New Roman" w:hAnsi="Times New Roman" w:cs="Times New Roman"/>
                <w:color w:val="auto"/>
              </w:rPr>
            </w:pPr>
            <w:r w:rsidRPr="00AA0271">
              <w:rPr>
                <w:rFonts w:ascii="Times New Roman" w:eastAsia="Times New Roman" w:hAnsi="Times New Roman" w:cs="Times New Roman"/>
                <w:color w:val="auto"/>
              </w:rPr>
              <w:t>48</w:t>
            </w:r>
          </w:p>
        </w:tc>
        <w:tc>
          <w:tcPr>
            <w:tcW w:w="1843" w:type="dxa"/>
          </w:tcPr>
          <w:p w14:paraId="03D14346" w14:textId="1CF7AE78" w:rsidR="007823BB" w:rsidRPr="00AA0271" w:rsidRDefault="00555130" w:rsidP="00555130">
            <w:pPr>
              <w:pStyle w:val="Default"/>
              <w:jc w:val="center"/>
              <w:rPr>
                <w:rFonts w:ascii="Times New Roman" w:eastAsia="Times New Roman" w:hAnsi="Times New Roman" w:cs="Times New Roman"/>
                <w:color w:val="auto"/>
              </w:rPr>
            </w:pPr>
            <w:r w:rsidRPr="00AA0271">
              <w:rPr>
                <w:rFonts w:ascii="Times New Roman" w:eastAsia="Times New Roman" w:hAnsi="Times New Roman" w:cs="Times New Roman"/>
                <w:color w:val="auto"/>
              </w:rPr>
              <w:t>38</w:t>
            </w:r>
          </w:p>
        </w:tc>
        <w:tc>
          <w:tcPr>
            <w:tcW w:w="1909" w:type="dxa"/>
          </w:tcPr>
          <w:p w14:paraId="0E0E82BD" w14:textId="517B0398" w:rsidR="007823BB" w:rsidRPr="00AA0271" w:rsidRDefault="00555130" w:rsidP="00555130">
            <w:pPr>
              <w:pStyle w:val="Default"/>
              <w:jc w:val="center"/>
              <w:rPr>
                <w:rFonts w:ascii="Times New Roman" w:eastAsia="Times New Roman" w:hAnsi="Times New Roman" w:cs="Times New Roman"/>
                <w:color w:val="auto"/>
              </w:rPr>
            </w:pPr>
            <w:r w:rsidRPr="00AA0271">
              <w:rPr>
                <w:rFonts w:ascii="Times New Roman" w:eastAsia="Times New Roman" w:hAnsi="Times New Roman" w:cs="Times New Roman"/>
                <w:color w:val="auto"/>
              </w:rPr>
              <w:t>35</w:t>
            </w:r>
          </w:p>
        </w:tc>
      </w:tr>
      <w:tr w:rsidR="00AA0271" w:rsidRPr="00AA0271" w14:paraId="28A0C2FD" w14:textId="77777777" w:rsidTr="00446A3C">
        <w:trPr>
          <w:trHeight w:val="340"/>
          <w:jc w:val="center"/>
        </w:trPr>
        <w:tc>
          <w:tcPr>
            <w:tcW w:w="3256" w:type="dxa"/>
          </w:tcPr>
          <w:p w14:paraId="4EB0FF93" w14:textId="77777777" w:rsidR="007823BB" w:rsidRPr="00AA0271" w:rsidRDefault="007823BB" w:rsidP="00E11DC5">
            <w:pPr>
              <w:pStyle w:val="Default"/>
              <w:rPr>
                <w:rFonts w:ascii="Times New Roman" w:eastAsia="Times New Roman" w:hAnsi="Times New Roman" w:cs="Times New Roman"/>
                <w:color w:val="auto"/>
              </w:rPr>
            </w:pPr>
            <w:proofErr w:type="spellStart"/>
            <w:r w:rsidRPr="00AA0271">
              <w:rPr>
                <w:rFonts w:ascii="Times New Roman" w:eastAsia="Times New Roman" w:hAnsi="Times New Roman" w:cs="Times New Roman"/>
                <w:color w:val="auto"/>
              </w:rPr>
              <w:t>Klęska</w:t>
            </w:r>
            <w:proofErr w:type="spellEnd"/>
            <w:r w:rsidRPr="00AA0271">
              <w:rPr>
                <w:rFonts w:ascii="Times New Roman" w:eastAsia="Times New Roman" w:hAnsi="Times New Roman" w:cs="Times New Roman"/>
                <w:color w:val="auto"/>
              </w:rPr>
              <w:t xml:space="preserve"> </w:t>
            </w:r>
            <w:proofErr w:type="spellStart"/>
            <w:r w:rsidRPr="00AA0271">
              <w:rPr>
                <w:rFonts w:ascii="Times New Roman" w:eastAsia="Times New Roman" w:hAnsi="Times New Roman" w:cs="Times New Roman"/>
                <w:color w:val="auto"/>
              </w:rPr>
              <w:t>żywiołowa</w:t>
            </w:r>
            <w:proofErr w:type="spellEnd"/>
          </w:p>
        </w:tc>
        <w:tc>
          <w:tcPr>
            <w:tcW w:w="1984" w:type="dxa"/>
          </w:tcPr>
          <w:p w14:paraId="77498523" w14:textId="77777777" w:rsidR="007823BB" w:rsidRPr="00AA0271" w:rsidRDefault="007823BB" w:rsidP="00555130">
            <w:pPr>
              <w:pStyle w:val="Default"/>
              <w:jc w:val="center"/>
              <w:rPr>
                <w:rFonts w:ascii="Times New Roman" w:eastAsia="Times New Roman" w:hAnsi="Times New Roman" w:cs="Times New Roman"/>
                <w:color w:val="auto"/>
              </w:rPr>
            </w:pPr>
            <w:r w:rsidRPr="00AA0271">
              <w:rPr>
                <w:rFonts w:ascii="Times New Roman" w:eastAsia="Times New Roman" w:hAnsi="Times New Roman" w:cs="Times New Roman"/>
                <w:color w:val="auto"/>
              </w:rPr>
              <w:t>0</w:t>
            </w:r>
          </w:p>
        </w:tc>
        <w:tc>
          <w:tcPr>
            <w:tcW w:w="1843" w:type="dxa"/>
          </w:tcPr>
          <w:p w14:paraId="5A858EA4" w14:textId="77777777" w:rsidR="007823BB" w:rsidRPr="00AA0271" w:rsidRDefault="007823BB" w:rsidP="00555130">
            <w:pPr>
              <w:pStyle w:val="Default"/>
              <w:jc w:val="center"/>
              <w:rPr>
                <w:rFonts w:ascii="Times New Roman" w:eastAsia="Times New Roman" w:hAnsi="Times New Roman" w:cs="Times New Roman"/>
                <w:color w:val="auto"/>
              </w:rPr>
            </w:pPr>
            <w:r w:rsidRPr="00AA0271">
              <w:rPr>
                <w:rFonts w:ascii="Times New Roman" w:eastAsia="Times New Roman" w:hAnsi="Times New Roman" w:cs="Times New Roman"/>
                <w:color w:val="auto"/>
              </w:rPr>
              <w:t>0</w:t>
            </w:r>
          </w:p>
        </w:tc>
        <w:tc>
          <w:tcPr>
            <w:tcW w:w="1909" w:type="dxa"/>
          </w:tcPr>
          <w:p w14:paraId="50BE1E64" w14:textId="77777777" w:rsidR="007823BB" w:rsidRPr="00AA0271" w:rsidRDefault="007823BB" w:rsidP="00555130">
            <w:pPr>
              <w:pStyle w:val="Default"/>
              <w:jc w:val="center"/>
              <w:rPr>
                <w:rFonts w:ascii="Times New Roman" w:eastAsia="Times New Roman" w:hAnsi="Times New Roman" w:cs="Times New Roman"/>
                <w:color w:val="auto"/>
              </w:rPr>
            </w:pPr>
            <w:r w:rsidRPr="00AA0271">
              <w:rPr>
                <w:rFonts w:ascii="Times New Roman" w:eastAsia="Times New Roman" w:hAnsi="Times New Roman" w:cs="Times New Roman"/>
                <w:color w:val="auto"/>
              </w:rPr>
              <w:t>0</w:t>
            </w:r>
          </w:p>
        </w:tc>
      </w:tr>
      <w:tr w:rsidR="00AA0271" w:rsidRPr="00AA0271" w14:paraId="10ED8574" w14:textId="77777777" w:rsidTr="00446A3C">
        <w:trPr>
          <w:trHeight w:val="340"/>
          <w:jc w:val="center"/>
        </w:trPr>
        <w:tc>
          <w:tcPr>
            <w:tcW w:w="3256" w:type="dxa"/>
          </w:tcPr>
          <w:p w14:paraId="3A652386" w14:textId="77777777" w:rsidR="007823BB" w:rsidRPr="00AA0271" w:rsidRDefault="007823BB" w:rsidP="00E11DC5">
            <w:pPr>
              <w:pStyle w:val="Default"/>
              <w:rPr>
                <w:rFonts w:ascii="Times New Roman" w:eastAsia="Times New Roman" w:hAnsi="Times New Roman" w:cs="Times New Roman"/>
                <w:color w:val="auto"/>
              </w:rPr>
            </w:pPr>
            <w:proofErr w:type="spellStart"/>
            <w:r w:rsidRPr="00AA0271">
              <w:rPr>
                <w:rFonts w:ascii="Times New Roman" w:eastAsia="Times New Roman" w:hAnsi="Times New Roman" w:cs="Times New Roman"/>
                <w:color w:val="auto"/>
              </w:rPr>
              <w:t>Ubóstwo</w:t>
            </w:r>
            <w:proofErr w:type="spellEnd"/>
          </w:p>
        </w:tc>
        <w:tc>
          <w:tcPr>
            <w:tcW w:w="1984" w:type="dxa"/>
          </w:tcPr>
          <w:p w14:paraId="5510ADAF" w14:textId="66A7B09A" w:rsidR="007823BB" w:rsidRPr="00AA0271" w:rsidRDefault="00555130" w:rsidP="00555130">
            <w:pPr>
              <w:pStyle w:val="Default"/>
              <w:jc w:val="center"/>
              <w:rPr>
                <w:rFonts w:ascii="Times New Roman" w:eastAsia="Times New Roman" w:hAnsi="Times New Roman" w:cs="Times New Roman"/>
                <w:color w:val="auto"/>
              </w:rPr>
            </w:pPr>
            <w:r w:rsidRPr="00AA0271">
              <w:rPr>
                <w:rFonts w:ascii="Times New Roman" w:eastAsia="Times New Roman" w:hAnsi="Times New Roman" w:cs="Times New Roman"/>
                <w:color w:val="auto"/>
              </w:rPr>
              <w:t>58</w:t>
            </w:r>
          </w:p>
        </w:tc>
        <w:tc>
          <w:tcPr>
            <w:tcW w:w="1843" w:type="dxa"/>
          </w:tcPr>
          <w:p w14:paraId="7BE402E3" w14:textId="2F774DF8" w:rsidR="007823BB" w:rsidRPr="00AA0271" w:rsidRDefault="00555130" w:rsidP="00555130">
            <w:pPr>
              <w:pStyle w:val="Default"/>
              <w:jc w:val="center"/>
              <w:rPr>
                <w:rFonts w:ascii="Times New Roman" w:eastAsia="Times New Roman" w:hAnsi="Times New Roman" w:cs="Times New Roman"/>
                <w:color w:val="auto"/>
              </w:rPr>
            </w:pPr>
            <w:r w:rsidRPr="00AA0271">
              <w:rPr>
                <w:rFonts w:ascii="Times New Roman" w:eastAsia="Times New Roman" w:hAnsi="Times New Roman" w:cs="Times New Roman"/>
                <w:color w:val="auto"/>
              </w:rPr>
              <w:t>49</w:t>
            </w:r>
          </w:p>
        </w:tc>
        <w:tc>
          <w:tcPr>
            <w:tcW w:w="1909" w:type="dxa"/>
          </w:tcPr>
          <w:p w14:paraId="754FC961" w14:textId="28643D97" w:rsidR="007823BB" w:rsidRPr="00AA0271" w:rsidRDefault="00555130" w:rsidP="00555130">
            <w:pPr>
              <w:pStyle w:val="Default"/>
              <w:jc w:val="center"/>
              <w:rPr>
                <w:rFonts w:ascii="Times New Roman" w:eastAsia="Times New Roman" w:hAnsi="Times New Roman" w:cs="Times New Roman"/>
                <w:color w:val="auto"/>
              </w:rPr>
            </w:pPr>
            <w:r w:rsidRPr="00AA0271">
              <w:rPr>
                <w:rFonts w:ascii="Times New Roman" w:eastAsia="Times New Roman" w:hAnsi="Times New Roman" w:cs="Times New Roman"/>
                <w:color w:val="auto"/>
              </w:rPr>
              <w:t>22</w:t>
            </w:r>
          </w:p>
        </w:tc>
      </w:tr>
      <w:tr w:rsidR="00AA0271" w:rsidRPr="00AA0271" w14:paraId="19D5C283" w14:textId="77777777" w:rsidTr="00446A3C">
        <w:trPr>
          <w:trHeight w:val="340"/>
          <w:jc w:val="center"/>
        </w:trPr>
        <w:tc>
          <w:tcPr>
            <w:tcW w:w="3256" w:type="dxa"/>
          </w:tcPr>
          <w:p w14:paraId="03256652" w14:textId="77777777" w:rsidR="007823BB" w:rsidRPr="00AA0271" w:rsidRDefault="007823BB" w:rsidP="00E11DC5">
            <w:pPr>
              <w:pStyle w:val="Default"/>
              <w:rPr>
                <w:rFonts w:ascii="Times New Roman" w:eastAsia="Times New Roman" w:hAnsi="Times New Roman" w:cs="Times New Roman"/>
                <w:color w:val="auto"/>
              </w:rPr>
            </w:pPr>
            <w:proofErr w:type="spellStart"/>
            <w:r w:rsidRPr="00AA0271">
              <w:rPr>
                <w:rFonts w:ascii="Times New Roman" w:eastAsia="Times New Roman" w:hAnsi="Times New Roman" w:cs="Times New Roman"/>
                <w:color w:val="auto"/>
              </w:rPr>
              <w:t>Bezradność</w:t>
            </w:r>
            <w:proofErr w:type="spellEnd"/>
            <w:r w:rsidRPr="00AA0271">
              <w:rPr>
                <w:rFonts w:ascii="Times New Roman" w:eastAsia="Times New Roman" w:hAnsi="Times New Roman" w:cs="Times New Roman"/>
                <w:color w:val="auto"/>
              </w:rPr>
              <w:t xml:space="preserve"> op-</w:t>
            </w:r>
            <w:proofErr w:type="spellStart"/>
            <w:r w:rsidRPr="00AA0271">
              <w:rPr>
                <w:rFonts w:ascii="Times New Roman" w:eastAsia="Times New Roman" w:hAnsi="Times New Roman" w:cs="Times New Roman"/>
                <w:color w:val="auto"/>
              </w:rPr>
              <w:t>wych</w:t>
            </w:r>
            <w:proofErr w:type="spellEnd"/>
            <w:r w:rsidRPr="00AA0271">
              <w:rPr>
                <w:rFonts w:ascii="Times New Roman" w:eastAsia="Times New Roman" w:hAnsi="Times New Roman" w:cs="Times New Roman"/>
                <w:color w:val="auto"/>
              </w:rPr>
              <w:t>.</w:t>
            </w:r>
          </w:p>
        </w:tc>
        <w:tc>
          <w:tcPr>
            <w:tcW w:w="1984" w:type="dxa"/>
          </w:tcPr>
          <w:p w14:paraId="4CD30D96" w14:textId="0321B825" w:rsidR="007823BB" w:rsidRPr="00AA0271" w:rsidRDefault="007823BB" w:rsidP="00555130">
            <w:pPr>
              <w:pStyle w:val="Default"/>
              <w:jc w:val="center"/>
              <w:rPr>
                <w:rFonts w:ascii="Times New Roman" w:eastAsia="Times New Roman" w:hAnsi="Times New Roman" w:cs="Times New Roman"/>
                <w:color w:val="auto"/>
              </w:rPr>
            </w:pPr>
            <w:r w:rsidRPr="00AA0271">
              <w:rPr>
                <w:rFonts w:ascii="Times New Roman" w:eastAsia="Times New Roman" w:hAnsi="Times New Roman" w:cs="Times New Roman"/>
                <w:color w:val="auto"/>
              </w:rPr>
              <w:t>1</w:t>
            </w:r>
            <w:r w:rsidR="00555130" w:rsidRPr="00AA0271">
              <w:rPr>
                <w:rFonts w:ascii="Times New Roman" w:eastAsia="Times New Roman" w:hAnsi="Times New Roman" w:cs="Times New Roman"/>
                <w:color w:val="auto"/>
              </w:rPr>
              <w:t>0</w:t>
            </w:r>
          </w:p>
        </w:tc>
        <w:tc>
          <w:tcPr>
            <w:tcW w:w="1843" w:type="dxa"/>
          </w:tcPr>
          <w:p w14:paraId="57BD1D5E" w14:textId="6C038ACF" w:rsidR="007823BB" w:rsidRPr="00AA0271" w:rsidRDefault="00555130" w:rsidP="00555130">
            <w:pPr>
              <w:pStyle w:val="Default"/>
              <w:jc w:val="center"/>
              <w:rPr>
                <w:rFonts w:ascii="Times New Roman" w:eastAsia="Times New Roman" w:hAnsi="Times New Roman" w:cs="Times New Roman"/>
                <w:color w:val="auto"/>
              </w:rPr>
            </w:pPr>
            <w:r w:rsidRPr="00AA0271">
              <w:rPr>
                <w:rFonts w:ascii="Times New Roman" w:eastAsia="Times New Roman" w:hAnsi="Times New Roman" w:cs="Times New Roman"/>
                <w:color w:val="auto"/>
              </w:rPr>
              <w:t>12</w:t>
            </w:r>
          </w:p>
        </w:tc>
        <w:tc>
          <w:tcPr>
            <w:tcW w:w="1909" w:type="dxa"/>
          </w:tcPr>
          <w:p w14:paraId="0D1C82E2" w14:textId="2833E8E8" w:rsidR="007823BB" w:rsidRPr="00AA0271" w:rsidRDefault="00555130" w:rsidP="00555130">
            <w:pPr>
              <w:pStyle w:val="Default"/>
              <w:jc w:val="center"/>
              <w:rPr>
                <w:rFonts w:ascii="Times New Roman" w:eastAsia="Times New Roman" w:hAnsi="Times New Roman" w:cs="Times New Roman"/>
                <w:color w:val="auto"/>
              </w:rPr>
            </w:pPr>
            <w:r w:rsidRPr="00AA0271">
              <w:rPr>
                <w:rFonts w:ascii="Times New Roman" w:eastAsia="Times New Roman" w:hAnsi="Times New Roman" w:cs="Times New Roman"/>
                <w:color w:val="auto"/>
              </w:rPr>
              <w:t>12</w:t>
            </w:r>
          </w:p>
        </w:tc>
      </w:tr>
      <w:tr w:rsidR="00AA0271" w:rsidRPr="00AA0271" w14:paraId="040C7D58" w14:textId="77777777" w:rsidTr="00446A3C">
        <w:trPr>
          <w:trHeight w:val="340"/>
          <w:jc w:val="center"/>
        </w:trPr>
        <w:tc>
          <w:tcPr>
            <w:tcW w:w="3256" w:type="dxa"/>
          </w:tcPr>
          <w:p w14:paraId="3893EE16" w14:textId="77777777" w:rsidR="007823BB" w:rsidRPr="00AA0271" w:rsidRDefault="007823BB" w:rsidP="00E11DC5">
            <w:pPr>
              <w:pStyle w:val="Default"/>
              <w:rPr>
                <w:rFonts w:ascii="Times New Roman" w:eastAsia="Times New Roman" w:hAnsi="Times New Roman" w:cs="Times New Roman"/>
                <w:color w:val="auto"/>
              </w:rPr>
            </w:pPr>
            <w:proofErr w:type="spellStart"/>
            <w:r w:rsidRPr="00AA0271">
              <w:rPr>
                <w:rFonts w:ascii="Times New Roman" w:eastAsia="Times New Roman" w:hAnsi="Times New Roman" w:cs="Times New Roman"/>
                <w:color w:val="auto"/>
              </w:rPr>
              <w:t>Długotrwała</w:t>
            </w:r>
            <w:proofErr w:type="spellEnd"/>
            <w:r w:rsidRPr="00AA0271">
              <w:rPr>
                <w:rFonts w:ascii="Times New Roman" w:eastAsia="Times New Roman" w:hAnsi="Times New Roman" w:cs="Times New Roman"/>
                <w:color w:val="auto"/>
              </w:rPr>
              <w:t xml:space="preserve"> </w:t>
            </w:r>
            <w:proofErr w:type="spellStart"/>
            <w:r w:rsidRPr="00AA0271">
              <w:rPr>
                <w:rFonts w:ascii="Times New Roman" w:eastAsia="Times New Roman" w:hAnsi="Times New Roman" w:cs="Times New Roman"/>
                <w:color w:val="auto"/>
              </w:rPr>
              <w:t>choroba</w:t>
            </w:r>
            <w:proofErr w:type="spellEnd"/>
          </w:p>
        </w:tc>
        <w:tc>
          <w:tcPr>
            <w:tcW w:w="1984" w:type="dxa"/>
          </w:tcPr>
          <w:p w14:paraId="1E219B4F" w14:textId="6770FF29" w:rsidR="007823BB" w:rsidRPr="00AA0271" w:rsidRDefault="00555130" w:rsidP="00555130">
            <w:pPr>
              <w:pStyle w:val="Default"/>
              <w:jc w:val="center"/>
              <w:rPr>
                <w:rFonts w:ascii="Times New Roman" w:eastAsia="Times New Roman" w:hAnsi="Times New Roman" w:cs="Times New Roman"/>
                <w:color w:val="auto"/>
              </w:rPr>
            </w:pPr>
            <w:r w:rsidRPr="00AA0271">
              <w:rPr>
                <w:rFonts w:ascii="Times New Roman" w:eastAsia="Times New Roman" w:hAnsi="Times New Roman" w:cs="Times New Roman"/>
                <w:color w:val="auto"/>
              </w:rPr>
              <w:t>88</w:t>
            </w:r>
          </w:p>
        </w:tc>
        <w:tc>
          <w:tcPr>
            <w:tcW w:w="1843" w:type="dxa"/>
          </w:tcPr>
          <w:p w14:paraId="0A4FECF6" w14:textId="6177312B" w:rsidR="007823BB" w:rsidRPr="00AA0271" w:rsidRDefault="00555130" w:rsidP="00555130">
            <w:pPr>
              <w:pStyle w:val="Default"/>
              <w:jc w:val="center"/>
              <w:rPr>
                <w:rFonts w:ascii="Times New Roman" w:eastAsia="Times New Roman" w:hAnsi="Times New Roman" w:cs="Times New Roman"/>
                <w:color w:val="auto"/>
              </w:rPr>
            </w:pPr>
            <w:r w:rsidRPr="00AA0271">
              <w:rPr>
                <w:rFonts w:ascii="Times New Roman" w:eastAsia="Times New Roman" w:hAnsi="Times New Roman" w:cs="Times New Roman"/>
                <w:color w:val="auto"/>
              </w:rPr>
              <w:t>87</w:t>
            </w:r>
          </w:p>
        </w:tc>
        <w:tc>
          <w:tcPr>
            <w:tcW w:w="1909" w:type="dxa"/>
          </w:tcPr>
          <w:p w14:paraId="374242E1" w14:textId="3BBF1034" w:rsidR="007823BB" w:rsidRPr="00AA0271" w:rsidRDefault="00555130" w:rsidP="00555130">
            <w:pPr>
              <w:pStyle w:val="Default"/>
              <w:jc w:val="center"/>
              <w:rPr>
                <w:rFonts w:ascii="Times New Roman" w:eastAsia="Times New Roman" w:hAnsi="Times New Roman" w:cs="Times New Roman"/>
                <w:color w:val="auto"/>
              </w:rPr>
            </w:pPr>
            <w:r w:rsidRPr="00AA0271">
              <w:rPr>
                <w:rFonts w:ascii="Times New Roman" w:eastAsia="Times New Roman" w:hAnsi="Times New Roman" w:cs="Times New Roman"/>
                <w:color w:val="auto"/>
              </w:rPr>
              <w:t>74</w:t>
            </w:r>
          </w:p>
        </w:tc>
      </w:tr>
      <w:tr w:rsidR="00AA0271" w:rsidRPr="00AA0271" w14:paraId="78757E8E" w14:textId="77777777" w:rsidTr="00446A3C">
        <w:trPr>
          <w:trHeight w:val="340"/>
          <w:jc w:val="center"/>
        </w:trPr>
        <w:tc>
          <w:tcPr>
            <w:tcW w:w="3256" w:type="dxa"/>
          </w:tcPr>
          <w:p w14:paraId="6E315702" w14:textId="77777777" w:rsidR="007823BB" w:rsidRPr="00AA0271" w:rsidRDefault="007823BB" w:rsidP="00E11DC5">
            <w:pPr>
              <w:pStyle w:val="Default"/>
              <w:rPr>
                <w:rFonts w:ascii="Times New Roman" w:eastAsia="Times New Roman" w:hAnsi="Times New Roman" w:cs="Times New Roman"/>
                <w:color w:val="auto"/>
              </w:rPr>
            </w:pPr>
            <w:proofErr w:type="spellStart"/>
            <w:r w:rsidRPr="00AA0271">
              <w:rPr>
                <w:rFonts w:ascii="Times New Roman" w:eastAsia="Times New Roman" w:hAnsi="Times New Roman" w:cs="Times New Roman"/>
                <w:color w:val="auto"/>
              </w:rPr>
              <w:t>Alkoholizm</w:t>
            </w:r>
            <w:proofErr w:type="spellEnd"/>
            <w:r w:rsidRPr="00AA0271">
              <w:rPr>
                <w:rFonts w:ascii="Times New Roman" w:eastAsia="Times New Roman" w:hAnsi="Times New Roman" w:cs="Times New Roman"/>
                <w:color w:val="auto"/>
              </w:rPr>
              <w:t xml:space="preserve"> </w:t>
            </w:r>
          </w:p>
        </w:tc>
        <w:tc>
          <w:tcPr>
            <w:tcW w:w="1984" w:type="dxa"/>
          </w:tcPr>
          <w:p w14:paraId="75E3D0D9" w14:textId="5B02C9F3" w:rsidR="007823BB" w:rsidRPr="00AA0271" w:rsidRDefault="00555130" w:rsidP="00555130">
            <w:pPr>
              <w:pStyle w:val="Default"/>
              <w:jc w:val="center"/>
              <w:rPr>
                <w:rFonts w:ascii="Times New Roman" w:eastAsia="Times New Roman" w:hAnsi="Times New Roman" w:cs="Times New Roman"/>
                <w:color w:val="auto"/>
              </w:rPr>
            </w:pPr>
            <w:r w:rsidRPr="00AA0271">
              <w:rPr>
                <w:rFonts w:ascii="Times New Roman" w:eastAsia="Times New Roman" w:hAnsi="Times New Roman" w:cs="Times New Roman"/>
                <w:color w:val="auto"/>
              </w:rPr>
              <w:t>8</w:t>
            </w:r>
          </w:p>
        </w:tc>
        <w:tc>
          <w:tcPr>
            <w:tcW w:w="1843" w:type="dxa"/>
          </w:tcPr>
          <w:p w14:paraId="3FD00F0A" w14:textId="2FC33D0B" w:rsidR="007823BB" w:rsidRPr="00AA0271" w:rsidRDefault="007823BB" w:rsidP="00555130">
            <w:pPr>
              <w:pStyle w:val="Default"/>
              <w:jc w:val="center"/>
              <w:rPr>
                <w:rFonts w:ascii="Times New Roman" w:eastAsia="Times New Roman" w:hAnsi="Times New Roman" w:cs="Times New Roman"/>
                <w:color w:val="auto"/>
              </w:rPr>
            </w:pPr>
            <w:r w:rsidRPr="00AA0271">
              <w:rPr>
                <w:rFonts w:ascii="Times New Roman" w:eastAsia="Times New Roman" w:hAnsi="Times New Roman" w:cs="Times New Roman"/>
                <w:color w:val="auto"/>
              </w:rPr>
              <w:t>1</w:t>
            </w:r>
            <w:r w:rsidR="00555130" w:rsidRPr="00AA0271">
              <w:rPr>
                <w:rFonts w:ascii="Times New Roman" w:eastAsia="Times New Roman" w:hAnsi="Times New Roman" w:cs="Times New Roman"/>
                <w:color w:val="auto"/>
              </w:rPr>
              <w:t>1</w:t>
            </w:r>
          </w:p>
        </w:tc>
        <w:tc>
          <w:tcPr>
            <w:tcW w:w="1909" w:type="dxa"/>
          </w:tcPr>
          <w:p w14:paraId="2BDDD65D" w14:textId="6B39DB77" w:rsidR="007823BB" w:rsidRPr="00AA0271" w:rsidRDefault="007823BB" w:rsidP="00555130">
            <w:pPr>
              <w:pStyle w:val="Default"/>
              <w:jc w:val="center"/>
              <w:rPr>
                <w:rFonts w:ascii="Times New Roman" w:eastAsia="Times New Roman" w:hAnsi="Times New Roman" w:cs="Times New Roman"/>
                <w:color w:val="auto"/>
              </w:rPr>
            </w:pPr>
            <w:r w:rsidRPr="00AA0271">
              <w:rPr>
                <w:rFonts w:ascii="Times New Roman" w:eastAsia="Times New Roman" w:hAnsi="Times New Roman" w:cs="Times New Roman"/>
                <w:color w:val="auto"/>
              </w:rPr>
              <w:t>1</w:t>
            </w:r>
            <w:r w:rsidR="00555130" w:rsidRPr="00AA0271">
              <w:rPr>
                <w:rFonts w:ascii="Times New Roman" w:eastAsia="Times New Roman" w:hAnsi="Times New Roman" w:cs="Times New Roman"/>
                <w:color w:val="auto"/>
              </w:rPr>
              <w:t>1</w:t>
            </w:r>
          </w:p>
        </w:tc>
      </w:tr>
      <w:tr w:rsidR="00AA0271" w:rsidRPr="00AA0271" w14:paraId="4B7AB4A7" w14:textId="77777777" w:rsidTr="00446A3C">
        <w:trPr>
          <w:trHeight w:val="340"/>
          <w:jc w:val="center"/>
        </w:trPr>
        <w:tc>
          <w:tcPr>
            <w:tcW w:w="3256" w:type="dxa"/>
          </w:tcPr>
          <w:p w14:paraId="4E850672" w14:textId="77777777" w:rsidR="007823BB" w:rsidRPr="00AA0271" w:rsidRDefault="007823BB" w:rsidP="00E11DC5">
            <w:pPr>
              <w:pStyle w:val="Default"/>
              <w:rPr>
                <w:rFonts w:ascii="Times New Roman" w:eastAsia="Times New Roman" w:hAnsi="Times New Roman" w:cs="Times New Roman"/>
                <w:color w:val="auto"/>
              </w:rPr>
            </w:pPr>
            <w:proofErr w:type="spellStart"/>
            <w:r w:rsidRPr="00AA0271">
              <w:rPr>
                <w:rFonts w:ascii="Times New Roman" w:eastAsia="Times New Roman" w:hAnsi="Times New Roman" w:cs="Times New Roman"/>
                <w:color w:val="auto"/>
              </w:rPr>
              <w:t>Inne</w:t>
            </w:r>
            <w:proofErr w:type="spellEnd"/>
          </w:p>
        </w:tc>
        <w:tc>
          <w:tcPr>
            <w:tcW w:w="1984" w:type="dxa"/>
          </w:tcPr>
          <w:p w14:paraId="60551CCD" w14:textId="35572F94" w:rsidR="007823BB" w:rsidRPr="00AA0271" w:rsidRDefault="00555130" w:rsidP="00555130">
            <w:pPr>
              <w:pStyle w:val="Default"/>
              <w:jc w:val="center"/>
              <w:rPr>
                <w:rFonts w:ascii="Times New Roman" w:eastAsia="Times New Roman" w:hAnsi="Times New Roman" w:cs="Times New Roman"/>
                <w:color w:val="auto"/>
              </w:rPr>
            </w:pPr>
            <w:r w:rsidRPr="00AA0271">
              <w:rPr>
                <w:rFonts w:ascii="Times New Roman" w:eastAsia="Times New Roman" w:hAnsi="Times New Roman" w:cs="Times New Roman"/>
                <w:color w:val="auto"/>
              </w:rPr>
              <w:t>29</w:t>
            </w:r>
          </w:p>
        </w:tc>
        <w:tc>
          <w:tcPr>
            <w:tcW w:w="1843" w:type="dxa"/>
          </w:tcPr>
          <w:p w14:paraId="3C3ED910" w14:textId="3C9F16ED" w:rsidR="007823BB" w:rsidRPr="00AA0271" w:rsidRDefault="00555130" w:rsidP="00555130">
            <w:pPr>
              <w:pStyle w:val="Default"/>
              <w:jc w:val="center"/>
              <w:rPr>
                <w:rFonts w:ascii="Times New Roman" w:eastAsia="Times New Roman" w:hAnsi="Times New Roman" w:cs="Times New Roman"/>
                <w:color w:val="auto"/>
              </w:rPr>
            </w:pPr>
            <w:r w:rsidRPr="00AA0271">
              <w:rPr>
                <w:rFonts w:ascii="Times New Roman" w:eastAsia="Times New Roman" w:hAnsi="Times New Roman" w:cs="Times New Roman"/>
                <w:color w:val="auto"/>
              </w:rPr>
              <w:t>2</w:t>
            </w:r>
            <w:r w:rsidR="007823BB" w:rsidRPr="00AA0271">
              <w:rPr>
                <w:rFonts w:ascii="Times New Roman" w:eastAsia="Times New Roman" w:hAnsi="Times New Roman" w:cs="Times New Roman"/>
                <w:color w:val="auto"/>
              </w:rPr>
              <w:t>4</w:t>
            </w:r>
          </w:p>
        </w:tc>
        <w:tc>
          <w:tcPr>
            <w:tcW w:w="1909" w:type="dxa"/>
          </w:tcPr>
          <w:p w14:paraId="521A0690" w14:textId="524D67A0" w:rsidR="007823BB" w:rsidRPr="00AA0271" w:rsidRDefault="007823BB" w:rsidP="00555130">
            <w:pPr>
              <w:pStyle w:val="Default"/>
              <w:jc w:val="center"/>
              <w:rPr>
                <w:rFonts w:ascii="Times New Roman" w:eastAsia="Times New Roman" w:hAnsi="Times New Roman" w:cs="Times New Roman"/>
                <w:color w:val="auto"/>
              </w:rPr>
            </w:pPr>
            <w:r w:rsidRPr="00AA0271">
              <w:rPr>
                <w:rFonts w:ascii="Times New Roman" w:eastAsia="Times New Roman" w:hAnsi="Times New Roman" w:cs="Times New Roman"/>
                <w:color w:val="auto"/>
              </w:rPr>
              <w:t>3</w:t>
            </w:r>
            <w:r w:rsidR="00555130" w:rsidRPr="00AA0271">
              <w:rPr>
                <w:rFonts w:ascii="Times New Roman" w:eastAsia="Times New Roman" w:hAnsi="Times New Roman" w:cs="Times New Roman"/>
                <w:color w:val="auto"/>
              </w:rPr>
              <w:t>5</w:t>
            </w:r>
          </w:p>
        </w:tc>
      </w:tr>
    </w:tbl>
    <w:p w14:paraId="79263D33" w14:textId="1613D8C1" w:rsidR="00063E81" w:rsidRPr="00D8290C" w:rsidRDefault="00AA0271" w:rsidP="00AA0271">
      <w:pPr>
        <w:pStyle w:val="Default"/>
        <w:jc w:val="center"/>
        <w:rPr>
          <w:rFonts w:ascii="Times New Roman" w:eastAsiaTheme="minorHAnsi" w:hAnsi="Times New Roman" w:cs="Times New Roman"/>
          <w:color w:val="385623" w:themeColor="accent6" w:themeShade="80"/>
          <w:sz w:val="20"/>
          <w:szCs w:val="20"/>
        </w:rPr>
      </w:pPr>
      <w:r w:rsidRPr="00D8290C">
        <w:rPr>
          <w:rFonts w:ascii="Times New Roman" w:eastAsiaTheme="minorHAnsi" w:hAnsi="Times New Roman" w:cs="Times New Roman"/>
          <w:color w:val="385623" w:themeColor="accent6" w:themeShade="80"/>
          <w:sz w:val="20"/>
          <w:szCs w:val="20"/>
        </w:rPr>
        <w:t>Źródło: GOPS</w:t>
      </w:r>
    </w:p>
    <w:p w14:paraId="05ACD9C0" w14:textId="77777777" w:rsidR="00063E81" w:rsidRPr="00063E81" w:rsidRDefault="00063E81" w:rsidP="00063E81">
      <w:pPr>
        <w:autoSpaceDE w:val="0"/>
        <w:autoSpaceDN w:val="0"/>
        <w:adjustRightInd w:val="0"/>
        <w:spacing w:before="0" w:after="0" w:line="240" w:lineRule="auto"/>
        <w:jc w:val="left"/>
        <w:rPr>
          <w:rFonts w:ascii="Calibri" w:eastAsiaTheme="minorHAnsi" w:hAnsi="Calibri" w:cs="Calibri"/>
          <w:color w:val="000000"/>
          <w:sz w:val="24"/>
          <w:szCs w:val="24"/>
          <w:lang w:bidi="ar-SA"/>
        </w:rPr>
      </w:pPr>
    </w:p>
    <w:p w14:paraId="004D8491" w14:textId="50239CD3" w:rsidR="00063E81" w:rsidRPr="00DB542D" w:rsidRDefault="00063E81" w:rsidP="00DB542D">
      <w:pPr>
        <w:pStyle w:val="Default"/>
        <w:spacing w:line="360" w:lineRule="auto"/>
        <w:ind w:firstLine="284"/>
        <w:jc w:val="both"/>
        <w:rPr>
          <w:rFonts w:ascii="Times New Roman" w:eastAsiaTheme="minorHAnsi" w:hAnsi="Times New Roman" w:cs="Times New Roman"/>
          <w:color w:val="auto"/>
        </w:rPr>
      </w:pPr>
      <w:r w:rsidRPr="00DB542D">
        <w:rPr>
          <w:rFonts w:ascii="Times New Roman" w:eastAsiaTheme="minorHAnsi" w:hAnsi="Times New Roman" w:cs="Times New Roman"/>
          <w:color w:val="auto"/>
        </w:rPr>
        <w:t xml:space="preserve">Jednym z ważniejszych wskaźników ubóstwa (zwany także wskaźnikiem deprywacji lokalnej) na poziomie gminy jest liczba mieszkańców (poszczególnych członków rodzin), którym przyznano świadczenie, w stosunku do liczby mieszkańców. Wskaźnik ten ukazuje liczbę osób, która w danej gminie korzysta ze świadczeń społecznych na każde 1000 mieszkańców. Ze względu na fakt, że w przypadku zarówno świadczeń pieniężnych, </w:t>
      </w:r>
      <w:r w:rsidR="00A67DC9">
        <w:rPr>
          <w:rFonts w:ascii="Times New Roman" w:eastAsiaTheme="minorHAnsi" w:hAnsi="Times New Roman" w:cs="Times New Roman"/>
          <w:color w:val="auto"/>
        </w:rPr>
        <w:br/>
      </w:r>
      <w:r w:rsidRPr="00DB542D">
        <w:rPr>
          <w:rFonts w:ascii="Times New Roman" w:eastAsiaTheme="minorHAnsi" w:hAnsi="Times New Roman" w:cs="Times New Roman"/>
          <w:color w:val="auto"/>
        </w:rPr>
        <w:t>jak i</w:t>
      </w:r>
      <w:r w:rsidR="00D8290C">
        <w:rPr>
          <w:rFonts w:ascii="Times New Roman" w:eastAsiaTheme="minorHAnsi" w:hAnsi="Times New Roman" w:cs="Times New Roman"/>
          <w:color w:val="auto"/>
        </w:rPr>
        <w:t> </w:t>
      </w:r>
      <w:r w:rsidRPr="00DB542D">
        <w:rPr>
          <w:rFonts w:ascii="Times New Roman" w:eastAsiaTheme="minorHAnsi" w:hAnsi="Times New Roman" w:cs="Times New Roman"/>
          <w:color w:val="auto"/>
        </w:rPr>
        <w:t xml:space="preserve">niepieniężnych warunkiem przyznania świadczenia jest dochód na osobę w gospodarstwie domowym, uznano, iż na potrzeby analiz należy brać pod uwagę przyznanie świadczenia </w:t>
      </w:r>
      <w:r w:rsidR="00A67DC9">
        <w:rPr>
          <w:rFonts w:ascii="Times New Roman" w:eastAsiaTheme="minorHAnsi" w:hAnsi="Times New Roman" w:cs="Times New Roman"/>
          <w:color w:val="auto"/>
        </w:rPr>
        <w:br/>
      </w:r>
      <w:r w:rsidRPr="00DB542D">
        <w:rPr>
          <w:rFonts w:ascii="Times New Roman" w:eastAsiaTheme="minorHAnsi" w:hAnsi="Times New Roman" w:cs="Times New Roman"/>
          <w:color w:val="auto"/>
        </w:rPr>
        <w:t>bez względu na ich formę. W niniejszym wskaźniku uwzględniono osoby które uzyskały pomoc i</w:t>
      </w:r>
      <w:r w:rsidR="00D8290C">
        <w:rPr>
          <w:rFonts w:ascii="Times New Roman" w:eastAsiaTheme="minorHAnsi" w:hAnsi="Times New Roman" w:cs="Times New Roman"/>
          <w:color w:val="auto"/>
        </w:rPr>
        <w:t> </w:t>
      </w:r>
      <w:r w:rsidRPr="00DB542D">
        <w:rPr>
          <w:rFonts w:ascii="Times New Roman" w:eastAsiaTheme="minorHAnsi" w:hAnsi="Times New Roman" w:cs="Times New Roman"/>
          <w:color w:val="auto"/>
        </w:rPr>
        <w:t>wsparcie w formie świadczeń bez względu na rodzaj, formę, liczbę świadczeń i źródło finansowania.</w:t>
      </w:r>
    </w:p>
    <w:p w14:paraId="53F7522C" w14:textId="39B52711" w:rsidR="00063E81" w:rsidRPr="00DB542D" w:rsidRDefault="00063E81" w:rsidP="00DB542D">
      <w:pPr>
        <w:pStyle w:val="Default"/>
        <w:spacing w:line="360" w:lineRule="auto"/>
        <w:ind w:firstLine="284"/>
        <w:jc w:val="both"/>
        <w:rPr>
          <w:rFonts w:ascii="Times New Roman" w:eastAsiaTheme="minorHAnsi" w:hAnsi="Times New Roman" w:cs="Times New Roman"/>
          <w:color w:val="auto"/>
        </w:rPr>
      </w:pPr>
      <w:r w:rsidRPr="00DB542D">
        <w:rPr>
          <w:rFonts w:ascii="Times New Roman" w:eastAsiaTheme="minorHAnsi" w:hAnsi="Times New Roman" w:cs="Times New Roman"/>
          <w:color w:val="auto"/>
        </w:rPr>
        <w:t>W Gminie Kluczewsko wskaźnik deprywacji lokalnej zmniejszył się w ciągu ostatnich trzech lat o jeden punkt procentowy – z 4,49% do 3,49%.</w:t>
      </w:r>
    </w:p>
    <w:p w14:paraId="79AA141F" w14:textId="40DA48ED" w:rsidR="00063E81" w:rsidRDefault="00446A3C" w:rsidP="00446A3C">
      <w:pPr>
        <w:pStyle w:val="Legenda"/>
        <w:rPr>
          <w:rFonts w:ascii="Calibri" w:eastAsiaTheme="minorHAnsi" w:hAnsi="Calibri" w:cs="Calibri"/>
          <w:szCs w:val="22"/>
        </w:rPr>
      </w:pPr>
      <w:bookmarkStart w:id="153" w:name="_Toc80708888"/>
      <w:r>
        <w:t xml:space="preserve">Tabela </w:t>
      </w:r>
      <w:fldSimple w:instr=" SEQ Tabela \* ARABIC ">
        <w:r w:rsidR="0057309B">
          <w:rPr>
            <w:noProof/>
          </w:rPr>
          <w:t>11</w:t>
        </w:r>
      </w:fldSimple>
      <w:r>
        <w:t>. W</w:t>
      </w:r>
      <w:r w:rsidRPr="00EA6C13">
        <w:t>skaźnik deprywacji lokalnej</w:t>
      </w:r>
      <w:bookmarkEnd w:id="153"/>
    </w:p>
    <w:tbl>
      <w:tblPr>
        <w:tblStyle w:val="Tabela-Siatka"/>
        <w:tblW w:w="0" w:type="auto"/>
        <w:tblLook w:val="04A0" w:firstRow="1" w:lastRow="0" w:firstColumn="1" w:lastColumn="0" w:noHBand="0" w:noVBand="1"/>
      </w:tblPr>
      <w:tblGrid>
        <w:gridCol w:w="3261"/>
        <w:gridCol w:w="1984"/>
        <w:gridCol w:w="1985"/>
        <w:gridCol w:w="1833"/>
      </w:tblGrid>
      <w:tr w:rsidR="00063E81" w:rsidRPr="00AA0271" w14:paraId="04B15865" w14:textId="77777777" w:rsidTr="00446A3C">
        <w:tc>
          <w:tcPr>
            <w:tcW w:w="3261" w:type="dxa"/>
            <w:tcBorders>
              <w:top w:val="nil"/>
              <w:left w:val="nil"/>
            </w:tcBorders>
          </w:tcPr>
          <w:p w14:paraId="252AE142" w14:textId="77777777" w:rsidR="00063E81" w:rsidRPr="00AA0271" w:rsidRDefault="00063E81" w:rsidP="00AA0271">
            <w:pPr>
              <w:pStyle w:val="Default"/>
              <w:jc w:val="center"/>
              <w:rPr>
                <w:rFonts w:ascii="Times New Roman" w:eastAsia="Times New Roman" w:hAnsi="Times New Roman" w:cs="Times New Roman"/>
                <w:b/>
                <w:bCs/>
                <w:lang w:val="pl-PL"/>
              </w:rPr>
            </w:pPr>
            <w:bookmarkStart w:id="154" w:name="_Hlk77152481"/>
          </w:p>
        </w:tc>
        <w:tc>
          <w:tcPr>
            <w:tcW w:w="1984" w:type="dxa"/>
            <w:shd w:val="clear" w:color="auto" w:fill="D9D9D9" w:themeFill="background1" w:themeFillShade="D9"/>
          </w:tcPr>
          <w:p w14:paraId="79107485" w14:textId="47FEF420" w:rsidR="00063E81" w:rsidRPr="00AA0271" w:rsidRDefault="00063E81" w:rsidP="00AA0271">
            <w:pPr>
              <w:pStyle w:val="Default"/>
              <w:jc w:val="center"/>
              <w:rPr>
                <w:rFonts w:ascii="Times New Roman" w:eastAsia="Times New Roman" w:hAnsi="Times New Roman" w:cs="Times New Roman"/>
                <w:b/>
                <w:bCs/>
              </w:rPr>
            </w:pPr>
            <w:r w:rsidRPr="00AA0271">
              <w:rPr>
                <w:rFonts w:ascii="Times New Roman" w:eastAsia="Times New Roman" w:hAnsi="Times New Roman" w:cs="Times New Roman"/>
                <w:b/>
                <w:bCs/>
              </w:rPr>
              <w:t>2018</w:t>
            </w:r>
          </w:p>
        </w:tc>
        <w:tc>
          <w:tcPr>
            <w:tcW w:w="1985" w:type="dxa"/>
            <w:shd w:val="clear" w:color="auto" w:fill="D9D9D9" w:themeFill="background1" w:themeFillShade="D9"/>
          </w:tcPr>
          <w:p w14:paraId="07530077" w14:textId="2CC116BE" w:rsidR="00063E81" w:rsidRPr="00AA0271" w:rsidRDefault="00063E81" w:rsidP="00AA0271">
            <w:pPr>
              <w:pStyle w:val="Default"/>
              <w:jc w:val="center"/>
              <w:rPr>
                <w:rFonts w:ascii="Times New Roman" w:eastAsia="Times New Roman" w:hAnsi="Times New Roman" w:cs="Times New Roman"/>
                <w:b/>
                <w:bCs/>
              </w:rPr>
            </w:pPr>
            <w:r w:rsidRPr="00AA0271">
              <w:rPr>
                <w:rFonts w:ascii="Times New Roman" w:eastAsia="Times New Roman" w:hAnsi="Times New Roman" w:cs="Times New Roman"/>
                <w:b/>
                <w:bCs/>
              </w:rPr>
              <w:t>2019</w:t>
            </w:r>
          </w:p>
        </w:tc>
        <w:tc>
          <w:tcPr>
            <w:tcW w:w="1833" w:type="dxa"/>
            <w:shd w:val="clear" w:color="auto" w:fill="D9D9D9" w:themeFill="background1" w:themeFillShade="D9"/>
          </w:tcPr>
          <w:p w14:paraId="1645894F" w14:textId="46A708DB" w:rsidR="00063E81" w:rsidRPr="00AA0271" w:rsidRDefault="00063E81" w:rsidP="00AA0271">
            <w:pPr>
              <w:pStyle w:val="Default"/>
              <w:jc w:val="center"/>
              <w:rPr>
                <w:rFonts w:ascii="Times New Roman" w:eastAsia="Times New Roman" w:hAnsi="Times New Roman" w:cs="Times New Roman"/>
                <w:b/>
                <w:bCs/>
              </w:rPr>
            </w:pPr>
            <w:r w:rsidRPr="00AA0271">
              <w:rPr>
                <w:rFonts w:ascii="Times New Roman" w:eastAsia="Times New Roman" w:hAnsi="Times New Roman" w:cs="Times New Roman"/>
                <w:b/>
                <w:bCs/>
              </w:rPr>
              <w:t>2020</w:t>
            </w:r>
          </w:p>
        </w:tc>
      </w:tr>
      <w:tr w:rsidR="00063E81" w14:paraId="725F7327" w14:textId="77777777" w:rsidTr="00446A3C">
        <w:trPr>
          <w:trHeight w:val="422"/>
        </w:trPr>
        <w:tc>
          <w:tcPr>
            <w:tcW w:w="3261" w:type="dxa"/>
            <w:vAlign w:val="center"/>
          </w:tcPr>
          <w:p w14:paraId="2298D31D" w14:textId="6CCE9749" w:rsidR="00063E81" w:rsidRPr="00AA0271" w:rsidRDefault="00063E81" w:rsidP="00446A3C">
            <w:pPr>
              <w:pStyle w:val="Default"/>
              <w:jc w:val="center"/>
              <w:rPr>
                <w:rFonts w:ascii="Times New Roman" w:eastAsia="Times New Roman" w:hAnsi="Times New Roman" w:cs="Times New Roman"/>
                <w:b/>
                <w:bCs/>
              </w:rPr>
            </w:pPr>
            <w:proofErr w:type="spellStart"/>
            <w:r w:rsidRPr="00446A3C">
              <w:rPr>
                <w:rFonts w:ascii="Times New Roman" w:eastAsia="Times New Roman" w:hAnsi="Times New Roman" w:cs="Times New Roman"/>
                <w:b/>
                <w:bCs/>
                <w:sz w:val="22"/>
              </w:rPr>
              <w:t>Wskaźnik</w:t>
            </w:r>
            <w:proofErr w:type="spellEnd"/>
            <w:r w:rsidRPr="00446A3C">
              <w:rPr>
                <w:rFonts w:ascii="Times New Roman" w:eastAsia="Times New Roman" w:hAnsi="Times New Roman" w:cs="Times New Roman"/>
                <w:b/>
                <w:bCs/>
                <w:sz w:val="22"/>
              </w:rPr>
              <w:t xml:space="preserve"> </w:t>
            </w:r>
            <w:proofErr w:type="spellStart"/>
            <w:r w:rsidRPr="00446A3C">
              <w:rPr>
                <w:rFonts w:ascii="Times New Roman" w:eastAsia="Times New Roman" w:hAnsi="Times New Roman" w:cs="Times New Roman"/>
                <w:b/>
                <w:bCs/>
                <w:sz w:val="22"/>
              </w:rPr>
              <w:t>deprywacji</w:t>
            </w:r>
            <w:proofErr w:type="spellEnd"/>
            <w:r w:rsidRPr="00446A3C">
              <w:rPr>
                <w:rFonts w:ascii="Times New Roman" w:eastAsia="Times New Roman" w:hAnsi="Times New Roman" w:cs="Times New Roman"/>
                <w:b/>
                <w:bCs/>
                <w:sz w:val="22"/>
              </w:rPr>
              <w:t xml:space="preserve"> </w:t>
            </w:r>
            <w:proofErr w:type="spellStart"/>
            <w:r w:rsidRPr="00446A3C">
              <w:rPr>
                <w:rFonts w:ascii="Times New Roman" w:eastAsia="Times New Roman" w:hAnsi="Times New Roman" w:cs="Times New Roman"/>
                <w:b/>
                <w:bCs/>
                <w:sz w:val="22"/>
              </w:rPr>
              <w:t>lokalnej</w:t>
            </w:r>
            <w:proofErr w:type="spellEnd"/>
          </w:p>
        </w:tc>
        <w:tc>
          <w:tcPr>
            <w:tcW w:w="1984" w:type="dxa"/>
            <w:vAlign w:val="center"/>
          </w:tcPr>
          <w:p w14:paraId="5BE7D0C2" w14:textId="06C5A726" w:rsidR="00063E81" w:rsidRDefault="00063E81" w:rsidP="00446A3C">
            <w:pPr>
              <w:pStyle w:val="Default"/>
              <w:jc w:val="center"/>
              <w:rPr>
                <w:rFonts w:ascii="Times New Roman" w:eastAsia="Times New Roman" w:hAnsi="Times New Roman" w:cs="Times New Roman"/>
              </w:rPr>
            </w:pPr>
            <w:r>
              <w:rPr>
                <w:rFonts w:ascii="Times New Roman" w:eastAsia="Times New Roman" w:hAnsi="Times New Roman" w:cs="Times New Roman"/>
              </w:rPr>
              <w:t>4,49%</w:t>
            </w:r>
          </w:p>
        </w:tc>
        <w:tc>
          <w:tcPr>
            <w:tcW w:w="1985" w:type="dxa"/>
            <w:vAlign w:val="center"/>
          </w:tcPr>
          <w:p w14:paraId="6740786B" w14:textId="4FDDC117" w:rsidR="00063E81" w:rsidRDefault="00063E81" w:rsidP="00446A3C">
            <w:pPr>
              <w:pStyle w:val="Default"/>
              <w:jc w:val="center"/>
              <w:rPr>
                <w:rFonts w:ascii="Times New Roman" w:eastAsia="Times New Roman" w:hAnsi="Times New Roman" w:cs="Times New Roman"/>
              </w:rPr>
            </w:pPr>
            <w:r>
              <w:rPr>
                <w:rFonts w:ascii="Times New Roman" w:eastAsia="Times New Roman" w:hAnsi="Times New Roman" w:cs="Times New Roman"/>
              </w:rPr>
              <w:t>3,92%</w:t>
            </w:r>
          </w:p>
        </w:tc>
        <w:tc>
          <w:tcPr>
            <w:tcW w:w="1833" w:type="dxa"/>
            <w:vAlign w:val="center"/>
          </w:tcPr>
          <w:p w14:paraId="2F5887D3" w14:textId="5B4EC12C" w:rsidR="00063E81" w:rsidRDefault="00063E81" w:rsidP="00446A3C">
            <w:pPr>
              <w:pStyle w:val="Default"/>
              <w:jc w:val="center"/>
              <w:rPr>
                <w:rFonts w:ascii="Times New Roman" w:eastAsia="Times New Roman" w:hAnsi="Times New Roman" w:cs="Times New Roman"/>
              </w:rPr>
            </w:pPr>
            <w:r>
              <w:rPr>
                <w:rFonts w:ascii="Times New Roman" w:eastAsia="Times New Roman" w:hAnsi="Times New Roman" w:cs="Times New Roman"/>
              </w:rPr>
              <w:t>3,49%</w:t>
            </w:r>
          </w:p>
        </w:tc>
      </w:tr>
    </w:tbl>
    <w:bookmarkEnd w:id="154"/>
    <w:p w14:paraId="7BA4B91B" w14:textId="77777777" w:rsidR="00D8290C" w:rsidRPr="00D8290C" w:rsidRDefault="00D8290C" w:rsidP="00D8290C">
      <w:pPr>
        <w:pStyle w:val="Default"/>
        <w:jc w:val="center"/>
        <w:rPr>
          <w:rFonts w:ascii="Times New Roman" w:eastAsia="Times New Roman" w:hAnsi="Times New Roman" w:cs="Times New Roman"/>
          <w:color w:val="385623" w:themeColor="accent6" w:themeShade="80"/>
          <w:sz w:val="20"/>
          <w:szCs w:val="20"/>
        </w:rPr>
      </w:pPr>
      <w:r w:rsidRPr="00D8290C">
        <w:rPr>
          <w:rFonts w:ascii="Times New Roman" w:eastAsia="Times New Roman" w:hAnsi="Times New Roman" w:cs="Times New Roman"/>
          <w:color w:val="385623" w:themeColor="accent6" w:themeShade="80"/>
          <w:sz w:val="20"/>
          <w:szCs w:val="20"/>
        </w:rPr>
        <w:t>Źródło: GOPS</w:t>
      </w:r>
    </w:p>
    <w:p w14:paraId="0F7DA0B1" w14:textId="77ABCE1C" w:rsidR="00AA0271" w:rsidRPr="00DB542D" w:rsidRDefault="00AA0271" w:rsidP="00DB542D">
      <w:pPr>
        <w:pStyle w:val="Default"/>
        <w:spacing w:line="360" w:lineRule="auto"/>
        <w:ind w:firstLine="284"/>
        <w:jc w:val="both"/>
        <w:rPr>
          <w:rFonts w:ascii="Times New Roman" w:eastAsia="Times New Roman" w:hAnsi="Times New Roman" w:cs="Times New Roman"/>
        </w:rPr>
      </w:pPr>
      <w:r w:rsidRPr="00DB542D">
        <w:rPr>
          <w:rFonts w:ascii="Times New Roman" w:eastAsiaTheme="minorHAnsi" w:hAnsi="Times New Roman" w:cs="Times New Roman"/>
        </w:rPr>
        <w:lastRenderedPageBreak/>
        <w:t>Liczba osób korzystających z usług opiekuńczych zmniejszyła się w 2020 r. o jedną w</w:t>
      </w:r>
      <w:r w:rsidR="00D8290C">
        <w:rPr>
          <w:rFonts w:ascii="Times New Roman" w:eastAsiaTheme="minorHAnsi" w:hAnsi="Times New Roman" w:cs="Times New Roman"/>
        </w:rPr>
        <w:t> </w:t>
      </w:r>
      <w:r w:rsidRPr="00DB542D">
        <w:rPr>
          <w:rFonts w:ascii="Times New Roman" w:eastAsiaTheme="minorHAnsi" w:hAnsi="Times New Roman" w:cs="Times New Roman"/>
        </w:rPr>
        <w:t>porównaniu do lat ubiegłych. W latach 2018-2020 żaden z mieszkańców nie korzystał ze</w:t>
      </w:r>
      <w:r w:rsidRPr="00DB542D">
        <w:rPr>
          <w:rFonts w:ascii="Times New Roman" w:eastAsia="Times New Roman" w:hAnsi="Times New Roman" w:cs="Times New Roman"/>
        </w:rPr>
        <w:t xml:space="preserve"> specjalistycznych usług opiekuńczych, ani z usług specjalistycznych opiekuńczych dla osób z</w:t>
      </w:r>
      <w:r w:rsidR="00D8290C">
        <w:rPr>
          <w:rFonts w:ascii="Times New Roman" w:eastAsia="Times New Roman" w:hAnsi="Times New Roman" w:cs="Times New Roman"/>
        </w:rPr>
        <w:t> </w:t>
      </w:r>
      <w:r w:rsidRPr="00DB542D">
        <w:rPr>
          <w:rFonts w:ascii="Times New Roman" w:eastAsia="Times New Roman" w:hAnsi="Times New Roman" w:cs="Times New Roman"/>
        </w:rPr>
        <w:t>zaburzeniami psychicznymi.</w:t>
      </w:r>
    </w:p>
    <w:p w14:paraId="03DA7AE7" w14:textId="58F15217" w:rsidR="00AA0271" w:rsidRDefault="00446A3C" w:rsidP="00446A3C">
      <w:pPr>
        <w:pStyle w:val="Legenda"/>
        <w:rPr>
          <w:rFonts w:ascii="Times New Roman" w:eastAsia="Times New Roman" w:hAnsi="Times New Roman" w:cs="Times New Roman"/>
        </w:rPr>
      </w:pPr>
      <w:bookmarkStart w:id="155" w:name="_Toc80708889"/>
      <w:r>
        <w:t xml:space="preserve">Tabela </w:t>
      </w:r>
      <w:fldSimple w:instr=" SEQ Tabela \* ARABIC ">
        <w:r w:rsidR="0057309B">
          <w:rPr>
            <w:noProof/>
          </w:rPr>
          <w:t>12</w:t>
        </w:r>
      </w:fldSimple>
      <w:r>
        <w:t xml:space="preserve">. </w:t>
      </w:r>
      <w:r w:rsidRPr="00CB125A">
        <w:t>Liczba osób korzystających z usług opiekuńczych</w:t>
      </w:r>
      <w:bookmarkEnd w:id="155"/>
    </w:p>
    <w:tbl>
      <w:tblPr>
        <w:tblStyle w:val="Tabela-Siatka"/>
        <w:tblW w:w="0" w:type="auto"/>
        <w:tblLook w:val="04A0" w:firstRow="1" w:lastRow="0" w:firstColumn="1" w:lastColumn="0" w:noHBand="0" w:noVBand="1"/>
      </w:tblPr>
      <w:tblGrid>
        <w:gridCol w:w="5529"/>
        <w:gridCol w:w="1179"/>
        <w:gridCol w:w="1180"/>
        <w:gridCol w:w="1180"/>
      </w:tblGrid>
      <w:tr w:rsidR="00AA0271" w:rsidRPr="00AA0271" w14:paraId="0059DF75" w14:textId="77777777" w:rsidTr="00A67DC9">
        <w:tc>
          <w:tcPr>
            <w:tcW w:w="5529" w:type="dxa"/>
            <w:tcBorders>
              <w:top w:val="nil"/>
              <w:left w:val="nil"/>
            </w:tcBorders>
          </w:tcPr>
          <w:p w14:paraId="255F939B" w14:textId="77777777" w:rsidR="00AA0271" w:rsidRPr="00AA0271" w:rsidRDefault="00AA0271" w:rsidP="00AA0271">
            <w:pPr>
              <w:pStyle w:val="Default"/>
              <w:rPr>
                <w:rFonts w:ascii="Times New Roman" w:eastAsia="Times New Roman" w:hAnsi="Times New Roman" w:cs="Times New Roman"/>
                <w:b/>
                <w:bCs/>
                <w:lang w:val="pl-PL" w:bidi="ar-SA"/>
              </w:rPr>
            </w:pPr>
          </w:p>
        </w:tc>
        <w:tc>
          <w:tcPr>
            <w:tcW w:w="1179" w:type="dxa"/>
            <w:shd w:val="clear" w:color="auto" w:fill="D9D9D9" w:themeFill="background1" w:themeFillShade="D9"/>
          </w:tcPr>
          <w:p w14:paraId="5EAE6DE2" w14:textId="77777777" w:rsidR="00AA0271" w:rsidRPr="00AA0271" w:rsidRDefault="00AA0271" w:rsidP="00AA0271">
            <w:pPr>
              <w:pStyle w:val="Default"/>
              <w:jc w:val="center"/>
              <w:rPr>
                <w:rFonts w:ascii="Times New Roman" w:eastAsia="Times New Roman" w:hAnsi="Times New Roman" w:cs="Times New Roman"/>
                <w:b/>
                <w:bCs/>
                <w:lang w:val="pl-PL"/>
              </w:rPr>
            </w:pPr>
            <w:r w:rsidRPr="00AA0271">
              <w:rPr>
                <w:rFonts w:ascii="Times New Roman" w:eastAsia="Times New Roman" w:hAnsi="Times New Roman" w:cs="Times New Roman"/>
                <w:b/>
                <w:bCs/>
                <w:lang w:val="pl-PL"/>
              </w:rPr>
              <w:t>2018</w:t>
            </w:r>
          </w:p>
        </w:tc>
        <w:tc>
          <w:tcPr>
            <w:tcW w:w="1180" w:type="dxa"/>
            <w:shd w:val="clear" w:color="auto" w:fill="D9D9D9" w:themeFill="background1" w:themeFillShade="D9"/>
          </w:tcPr>
          <w:p w14:paraId="64BA695E" w14:textId="77777777" w:rsidR="00AA0271" w:rsidRPr="00AA0271" w:rsidRDefault="00AA0271" w:rsidP="00AA0271">
            <w:pPr>
              <w:pStyle w:val="Default"/>
              <w:jc w:val="center"/>
              <w:rPr>
                <w:rFonts w:ascii="Times New Roman" w:eastAsia="Times New Roman" w:hAnsi="Times New Roman" w:cs="Times New Roman"/>
                <w:b/>
                <w:bCs/>
                <w:lang w:val="pl-PL"/>
              </w:rPr>
            </w:pPr>
            <w:r w:rsidRPr="00AA0271">
              <w:rPr>
                <w:rFonts w:ascii="Times New Roman" w:eastAsia="Times New Roman" w:hAnsi="Times New Roman" w:cs="Times New Roman"/>
                <w:b/>
                <w:bCs/>
                <w:lang w:val="pl-PL"/>
              </w:rPr>
              <w:t>2019</w:t>
            </w:r>
          </w:p>
        </w:tc>
        <w:tc>
          <w:tcPr>
            <w:tcW w:w="1180" w:type="dxa"/>
            <w:shd w:val="clear" w:color="auto" w:fill="D9D9D9" w:themeFill="background1" w:themeFillShade="D9"/>
          </w:tcPr>
          <w:p w14:paraId="5E691510" w14:textId="77777777" w:rsidR="00AA0271" w:rsidRPr="00AA0271" w:rsidRDefault="00AA0271" w:rsidP="00AA0271">
            <w:pPr>
              <w:pStyle w:val="Default"/>
              <w:jc w:val="center"/>
              <w:rPr>
                <w:rFonts w:ascii="Times New Roman" w:eastAsia="Times New Roman" w:hAnsi="Times New Roman" w:cs="Times New Roman"/>
                <w:b/>
                <w:bCs/>
                <w:lang w:val="pl-PL"/>
              </w:rPr>
            </w:pPr>
            <w:r w:rsidRPr="00AA0271">
              <w:rPr>
                <w:rFonts w:ascii="Times New Roman" w:eastAsia="Times New Roman" w:hAnsi="Times New Roman" w:cs="Times New Roman"/>
                <w:b/>
                <w:bCs/>
                <w:lang w:val="pl-PL"/>
              </w:rPr>
              <w:t>2020</w:t>
            </w:r>
          </w:p>
        </w:tc>
      </w:tr>
      <w:tr w:rsidR="00AA0271" w:rsidRPr="00AA0271" w14:paraId="5CEACD7B" w14:textId="77777777" w:rsidTr="00A67DC9">
        <w:tc>
          <w:tcPr>
            <w:tcW w:w="5529" w:type="dxa"/>
          </w:tcPr>
          <w:p w14:paraId="12DE3A69" w14:textId="21E88194" w:rsidR="00AA0271" w:rsidRPr="00AA0271" w:rsidRDefault="00AA0271" w:rsidP="00AA0271">
            <w:pPr>
              <w:pStyle w:val="Default"/>
              <w:rPr>
                <w:rFonts w:ascii="Times New Roman" w:eastAsia="Times New Roman" w:hAnsi="Times New Roman" w:cs="Times New Roman"/>
                <w:b/>
                <w:bCs/>
                <w:lang w:val="pl-PL"/>
              </w:rPr>
            </w:pPr>
            <w:r w:rsidRPr="00AA0271">
              <w:rPr>
                <w:rFonts w:ascii="Times New Roman" w:eastAsia="Times New Roman" w:hAnsi="Times New Roman" w:cs="Times New Roman"/>
                <w:b/>
                <w:bCs/>
                <w:lang w:val="pl-PL"/>
              </w:rPr>
              <w:t>Liczba osób korzystających z usług opiekuńczych</w:t>
            </w:r>
          </w:p>
        </w:tc>
        <w:tc>
          <w:tcPr>
            <w:tcW w:w="1179" w:type="dxa"/>
          </w:tcPr>
          <w:p w14:paraId="3712B1CC" w14:textId="77777777" w:rsidR="00D8290C" w:rsidRDefault="00D8290C" w:rsidP="00AA0271">
            <w:pPr>
              <w:pStyle w:val="Default"/>
              <w:jc w:val="center"/>
              <w:rPr>
                <w:rFonts w:ascii="Times New Roman" w:eastAsia="Times New Roman" w:hAnsi="Times New Roman" w:cs="Times New Roman"/>
                <w:lang w:val="pl-PL"/>
              </w:rPr>
            </w:pPr>
          </w:p>
          <w:p w14:paraId="72739CBE" w14:textId="07EA001B" w:rsidR="00AA0271" w:rsidRPr="00AA0271" w:rsidRDefault="00AA0271" w:rsidP="00AA0271">
            <w:pPr>
              <w:pStyle w:val="Default"/>
              <w:jc w:val="center"/>
              <w:rPr>
                <w:rFonts w:ascii="Times New Roman" w:eastAsia="Times New Roman" w:hAnsi="Times New Roman" w:cs="Times New Roman"/>
                <w:lang w:val="pl-PL"/>
              </w:rPr>
            </w:pPr>
            <w:r w:rsidRPr="00AA0271">
              <w:rPr>
                <w:rFonts w:ascii="Times New Roman" w:eastAsia="Times New Roman" w:hAnsi="Times New Roman" w:cs="Times New Roman"/>
                <w:lang w:val="pl-PL"/>
              </w:rPr>
              <w:t>4</w:t>
            </w:r>
          </w:p>
        </w:tc>
        <w:tc>
          <w:tcPr>
            <w:tcW w:w="1180" w:type="dxa"/>
          </w:tcPr>
          <w:p w14:paraId="05BA2DE0" w14:textId="77777777" w:rsidR="00D8290C" w:rsidRDefault="00D8290C" w:rsidP="00AA0271">
            <w:pPr>
              <w:pStyle w:val="Default"/>
              <w:jc w:val="center"/>
              <w:rPr>
                <w:rFonts w:ascii="Times New Roman" w:eastAsia="Times New Roman" w:hAnsi="Times New Roman" w:cs="Times New Roman"/>
                <w:lang w:val="pl-PL"/>
              </w:rPr>
            </w:pPr>
          </w:p>
          <w:p w14:paraId="585121FC" w14:textId="633BBC78" w:rsidR="00AA0271" w:rsidRPr="00AA0271" w:rsidRDefault="00AA0271" w:rsidP="00AA0271">
            <w:pPr>
              <w:pStyle w:val="Default"/>
              <w:jc w:val="center"/>
              <w:rPr>
                <w:rFonts w:ascii="Times New Roman" w:eastAsia="Times New Roman" w:hAnsi="Times New Roman" w:cs="Times New Roman"/>
                <w:lang w:val="pl-PL"/>
              </w:rPr>
            </w:pPr>
            <w:r>
              <w:rPr>
                <w:rFonts w:ascii="Times New Roman" w:eastAsia="Times New Roman" w:hAnsi="Times New Roman" w:cs="Times New Roman"/>
                <w:lang w:val="pl-PL"/>
              </w:rPr>
              <w:t>4</w:t>
            </w:r>
          </w:p>
        </w:tc>
        <w:tc>
          <w:tcPr>
            <w:tcW w:w="1180" w:type="dxa"/>
          </w:tcPr>
          <w:p w14:paraId="5E2169E0" w14:textId="77777777" w:rsidR="00D8290C" w:rsidRDefault="00D8290C" w:rsidP="00AA0271">
            <w:pPr>
              <w:pStyle w:val="Default"/>
              <w:jc w:val="center"/>
              <w:rPr>
                <w:rFonts w:ascii="Times New Roman" w:eastAsia="Times New Roman" w:hAnsi="Times New Roman" w:cs="Times New Roman"/>
                <w:lang w:val="pl-PL"/>
              </w:rPr>
            </w:pPr>
          </w:p>
          <w:p w14:paraId="3B91A16E" w14:textId="527E9B87" w:rsidR="00AA0271" w:rsidRPr="00AA0271" w:rsidRDefault="00AA0271" w:rsidP="00AA0271">
            <w:pPr>
              <w:pStyle w:val="Default"/>
              <w:jc w:val="center"/>
              <w:rPr>
                <w:rFonts w:ascii="Times New Roman" w:eastAsia="Times New Roman" w:hAnsi="Times New Roman" w:cs="Times New Roman"/>
                <w:lang w:val="pl-PL"/>
              </w:rPr>
            </w:pPr>
            <w:r w:rsidRPr="00AA0271">
              <w:rPr>
                <w:rFonts w:ascii="Times New Roman" w:eastAsia="Times New Roman" w:hAnsi="Times New Roman" w:cs="Times New Roman"/>
                <w:lang w:val="pl-PL"/>
              </w:rPr>
              <w:t>3</w:t>
            </w:r>
          </w:p>
        </w:tc>
      </w:tr>
    </w:tbl>
    <w:p w14:paraId="150F0B73" w14:textId="77777777" w:rsidR="00D8290C" w:rsidRPr="00D8290C" w:rsidRDefault="00D8290C" w:rsidP="00D8290C">
      <w:pPr>
        <w:pStyle w:val="Default"/>
        <w:jc w:val="center"/>
        <w:rPr>
          <w:rFonts w:ascii="Times New Roman" w:eastAsia="Times New Roman" w:hAnsi="Times New Roman" w:cs="Times New Roman"/>
          <w:color w:val="385623" w:themeColor="accent6" w:themeShade="80"/>
          <w:sz w:val="20"/>
          <w:szCs w:val="20"/>
        </w:rPr>
      </w:pPr>
      <w:r w:rsidRPr="00D8290C">
        <w:rPr>
          <w:rFonts w:ascii="Times New Roman" w:eastAsia="Times New Roman" w:hAnsi="Times New Roman" w:cs="Times New Roman"/>
          <w:color w:val="385623" w:themeColor="accent6" w:themeShade="80"/>
          <w:sz w:val="20"/>
          <w:szCs w:val="20"/>
        </w:rPr>
        <w:t>Źródło: GOPS</w:t>
      </w:r>
    </w:p>
    <w:p w14:paraId="5A3333C1" w14:textId="4A68EA92" w:rsidR="00AA0271" w:rsidRPr="00DB542D" w:rsidRDefault="006A7263" w:rsidP="00DB542D">
      <w:pPr>
        <w:autoSpaceDE w:val="0"/>
        <w:autoSpaceDN w:val="0"/>
        <w:adjustRightInd w:val="0"/>
        <w:spacing w:before="0" w:after="0"/>
        <w:ind w:firstLine="284"/>
        <w:rPr>
          <w:rFonts w:ascii="Times New Roman" w:eastAsia="Times New Roman" w:hAnsi="Times New Roman" w:cs="Times New Roman"/>
          <w:sz w:val="24"/>
          <w:szCs w:val="24"/>
        </w:rPr>
      </w:pPr>
      <w:r w:rsidRPr="00DB542D">
        <w:rPr>
          <w:rFonts w:ascii="Times New Roman" w:eastAsiaTheme="minorHAnsi" w:hAnsi="Times New Roman" w:cs="Times New Roman"/>
          <w:sz w:val="24"/>
          <w:szCs w:val="24"/>
          <w:lang w:bidi="ar-SA"/>
        </w:rPr>
        <w:t>Liczba pobierających w 2020 roku świadczenia wychowawcze wyniosła 554 rodzin. W</w:t>
      </w:r>
      <w:r w:rsidR="00D8290C">
        <w:rPr>
          <w:rFonts w:ascii="Times New Roman" w:eastAsiaTheme="minorHAnsi" w:hAnsi="Times New Roman" w:cs="Times New Roman"/>
          <w:sz w:val="24"/>
          <w:szCs w:val="24"/>
          <w:lang w:bidi="ar-SA"/>
        </w:rPr>
        <w:t> </w:t>
      </w:r>
      <w:r w:rsidRPr="00DB542D">
        <w:rPr>
          <w:rFonts w:ascii="Times New Roman" w:eastAsiaTheme="minorHAnsi" w:hAnsi="Times New Roman" w:cs="Times New Roman"/>
          <w:sz w:val="24"/>
          <w:szCs w:val="24"/>
          <w:lang w:bidi="ar-SA"/>
        </w:rPr>
        <w:t>stosunku do roku poprzedniego liczba ta wzrosła o 185 rodzin, co stanowi wzrost o 33,39% w stosunku do roku poprzedniego. Całkowita kwota wypłaconych świadczeń wychowawczych wyniosła 5 484 271 zł i w porównaniu z rokiem poprzednim wzrosła o 790 803 zł., co związane jest ze zmianą przepisów i przyznaniem od 1 lipca 2019r. prawa do prawa do świadczenia wychowawczego niezależnie od dochodu rodziny również na pierwsze dziecko</w:t>
      </w:r>
    </w:p>
    <w:p w14:paraId="26CE1806" w14:textId="587533D9" w:rsidR="006A7263" w:rsidRPr="006A7263" w:rsidRDefault="006A7263" w:rsidP="00DB542D">
      <w:pPr>
        <w:pStyle w:val="Default"/>
        <w:spacing w:line="360" w:lineRule="auto"/>
        <w:ind w:firstLine="284"/>
        <w:jc w:val="both"/>
        <w:rPr>
          <w:rFonts w:ascii="Times New Roman" w:eastAsia="Times New Roman" w:hAnsi="Times New Roman" w:cs="Times New Roman"/>
          <w:color w:val="auto"/>
        </w:rPr>
      </w:pPr>
      <w:r w:rsidRPr="006A7263">
        <w:rPr>
          <w:rFonts w:ascii="Times New Roman" w:eastAsia="Times New Roman" w:hAnsi="Times New Roman" w:cs="Times New Roman"/>
          <w:color w:val="auto"/>
        </w:rPr>
        <w:t xml:space="preserve">Liczba pobierających w </w:t>
      </w:r>
      <w:r w:rsidRPr="00DB542D">
        <w:rPr>
          <w:rFonts w:ascii="Times New Roman" w:eastAsia="Times New Roman" w:hAnsi="Times New Roman" w:cs="Times New Roman"/>
          <w:color w:val="auto"/>
        </w:rPr>
        <w:t>2020 r</w:t>
      </w:r>
      <w:r w:rsidRPr="006A7263">
        <w:rPr>
          <w:rFonts w:ascii="Times New Roman" w:eastAsia="Times New Roman" w:hAnsi="Times New Roman" w:cs="Times New Roman"/>
          <w:color w:val="auto"/>
        </w:rPr>
        <w:t>oku zasiłek rodzinny wraz z dodatkami wyniosła 248 rodzin. W stosunku do roku poprzedniego liczba ta zmalała o 15 rodzin. Całkowita kwota</w:t>
      </w:r>
      <w:r w:rsidRPr="00DB542D">
        <w:rPr>
          <w:rFonts w:ascii="Times New Roman" w:eastAsia="Times New Roman" w:hAnsi="Times New Roman" w:cs="Times New Roman"/>
          <w:color w:val="auto"/>
        </w:rPr>
        <w:t xml:space="preserve"> </w:t>
      </w:r>
      <w:r w:rsidRPr="006A7263">
        <w:rPr>
          <w:rFonts w:ascii="Times New Roman" w:eastAsia="Times New Roman" w:hAnsi="Times New Roman" w:cs="Times New Roman"/>
          <w:color w:val="auto"/>
        </w:rPr>
        <w:t>przyznanego świadczenia w formie zasiłku rodzinnego wyniosła 1 210 721,73 zł i w porównaniu z rokiem poprzednim zmalała o 98 173,62 zł.</w:t>
      </w:r>
    </w:p>
    <w:p w14:paraId="7C667F6A" w14:textId="2869D922" w:rsidR="006A7263" w:rsidRPr="006A7263" w:rsidRDefault="006A7263" w:rsidP="00DB542D">
      <w:pPr>
        <w:pStyle w:val="Default"/>
        <w:spacing w:line="360" w:lineRule="auto"/>
        <w:ind w:firstLine="284"/>
        <w:jc w:val="both"/>
        <w:rPr>
          <w:rFonts w:ascii="Times New Roman" w:eastAsia="Times New Roman" w:hAnsi="Times New Roman" w:cs="Times New Roman"/>
          <w:color w:val="auto"/>
        </w:rPr>
      </w:pPr>
      <w:r w:rsidRPr="006A7263">
        <w:rPr>
          <w:rFonts w:ascii="Times New Roman" w:eastAsia="Times New Roman" w:hAnsi="Times New Roman" w:cs="Times New Roman"/>
          <w:color w:val="auto"/>
        </w:rPr>
        <w:t>Na wypłatę świadczeń opiekuńczych tj. świadczenie pielęgnacyjne, specjalny zasiłek opiekuńczy, zasiłek opiekuńczy, zasiłek pielęgnacyjny wydatkowano łącznie 1 106</w:t>
      </w:r>
      <w:r w:rsidRPr="00DB542D">
        <w:rPr>
          <w:rFonts w:ascii="Times New Roman" w:eastAsia="Times New Roman" w:hAnsi="Times New Roman" w:cs="Times New Roman"/>
          <w:color w:val="auto"/>
        </w:rPr>
        <w:t> </w:t>
      </w:r>
      <w:r w:rsidRPr="006A7263">
        <w:rPr>
          <w:rFonts w:ascii="Times New Roman" w:eastAsia="Times New Roman" w:hAnsi="Times New Roman" w:cs="Times New Roman"/>
          <w:color w:val="auto"/>
        </w:rPr>
        <w:t>634</w:t>
      </w:r>
      <w:r w:rsidRPr="00DB542D">
        <w:rPr>
          <w:rFonts w:ascii="Times New Roman" w:eastAsia="Times New Roman" w:hAnsi="Times New Roman" w:cs="Times New Roman"/>
          <w:color w:val="auto"/>
        </w:rPr>
        <w:t xml:space="preserve"> </w:t>
      </w:r>
      <w:r w:rsidRPr="006A7263">
        <w:rPr>
          <w:rFonts w:ascii="Times New Roman" w:eastAsia="Times New Roman" w:hAnsi="Times New Roman" w:cs="Times New Roman"/>
          <w:color w:val="auto"/>
        </w:rPr>
        <w:t>zł, kwota ta wzrosła w stosunku do roku poprzedniego o 80,26%, co spowodowane było wzrostem kwoty poszczególnych świadczeń oraz osób uprawnionych do nich.</w:t>
      </w:r>
    </w:p>
    <w:p w14:paraId="562FD725" w14:textId="6B3463EA" w:rsidR="006A7263" w:rsidRPr="006A7263" w:rsidRDefault="006A7263" w:rsidP="00DB542D">
      <w:pPr>
        <w:pStyle w:val="Default"/>
        <w:spacing w:line="360" w:lineRule="auto"/>
        <w:ind w:firstLine="284"/>
        <w:jc w:val="both"/>
        <w:rPr>
          <w:rFonts w:ascii="Times New Roman" w:eastAsia="Times New Roman" w:hAnsi="Times New Roman" w:cs="Times New Roman"/>
          <w:color w:val="auto"/>
        </w:rPr>
      </w:pPr>
      <w:r w:rsidRPr="006A7263">
        <w:rPr>
          <w:rFonts w:ascii="Times New Roman" w:eastAsia="Times New Roman" w:hAnsi="Times New Roman" w:cs="Times New Roman"/>
          <w:color w:val="auto"/>
        </w:rPr>
        <w:t>Świadczenia z funduszu alimentacyjnego wypłacono dla 30 osób z 13 rodzin na łączną kwotę 139 800,00 zł. W stosunku do roku poprzedniego o 1 rodzinę zmalała liczba</w:t>
      </w:r>
      <w:r w:rsidRPr="00DB542D">
        <w:rPr>
          <w:rFonts w:ascii="Times New Roman" w:eastAsia="Times New Roman" w:hAnsi="Times New Roman" w:cs="Times New Roman"/>
          <w:color w:val="auto"/>
        </w:rPr>
        <w:t xml:space="preserve"> </w:t>
      </w:r>
      <w:r w:rsidRPr="006A7263">
        <w:rPr>
          <w:rFonts w:ascii="Times New Roman" w:eastAsia="Times New Roman" w:hAnsi="Times New Roman" w:cs="Times New Roman"/>
          <w:color w:val="auto"/>
        </w:rPr>
        <w:t>rodzin pobierających świadczenie na 2 dzieci i o 1 300 ,00 zł wzrosła kwota wypłaconych świadczeń alimentacyjnych.</w:t>
      </w:r>
    </w:p>
    <w:p w14:paraId="118DD8A7" w14:textId="77777777" w:rsidR="006A7263" w:rsidRPr="006A7263" w:rsidRDefault="006A7263" w:rsidP="00DB542D">
      <w:pPr>
        <w:pStyle w:val="Default"/>
        <w:spacing w:line="360" w:lineRule="auto"/>
        <w:ind w:firstLine="284"/>
        <w:jc w:val="both"/>
        <w:rPr>
          <w:rFonts w:ascii="Times New Roman" w:eastAsia="Times New Roman" w:hAnsi="Times New Roman" w:cs="Times New Roman"/>
          <w:color w:val="auto"/>
        </w:rPr>
      </w:pPr>
      <w:r w:rsidRPr="006A7263">
        <w:rPr>
          <w:rFonts w:ascii="Times New Roman" w:eastAsia="Times New Roman" w:hAnsi="Times New Roman" w:cs="Times New Roman"/>
          <w:color w:val="auto"/>
        </w:rPr>
        <w:t>Od lipca 2018 r. realizowana jest wypłata świadczeń Dobry Start w wysokości 300 zł jednorazowo na dziecko rozpoczynające naukę w szkole, z tego tytułu w 2020 roku wypłacono</w:t>
      </w:r>
    </w:p>
    <w:p w14:paraId="24660BA3" w14:textId="2F5BFE2A" w:rsidR="00446A3C" w:rsidRDefault="006A7263" w:rsidP="00E11DC5">
      <w:pPr>
        <w:pStyle w:val="Default"/>
        <w:spacing w:line="360" w:lineRule="auto"/>
        <w:jc w:val="both"/>
        <w:rPr>
          <w:rFonts w:ascii="Times New Roman" w:eastAsia="Times New Roman" w:hAnsi="Times New Roman" w:cs="Times New Roman"/>
          <w:color w:val="auto"/>
        </w:rPr>
      </w:pPr>
      <w:r w:rsidRPr="00DB542D">
        <w:rPr>
          <w:rFonts w:ascii="Times New Roman" w:eastAsia="Times New Roman" w:hAnsi="Times New Roman" w:cs="Times New Roman"/>
          <w:color w:val="auto"/>
        </w:rPr>
        <w:t>673 świadczeń na łączną kwotę 201 900 zł.</w:t>
      </w:r>
    </w:p>
    <w:p w14:paraId="77324E2C" w14:textId="40D3BA80" w:rsidR="00A67DC9" w:rsidRDefault="00A67DC9" w:rsidP="00E11DC5">
      <w:pPr>
        <w:pStyle w:val="Default"/>
        <w:spacing w:line="360" w:lineRule="auto"/>
        <w:jc w:val="both"/>
        <w:rPr>
          <w:rFonts w:ascii="Times New Roman" w:eastAsia="Times New Roman" w:hAnsi="Times New Roman" w:cs="Times New Roman"/>
          <w:color w:val="auto"/>
        </w:rPr>
      </w:pPr>
    </w:p>
    <w:p w14:paraId="15A68DC1" w14:textId="6B2059F1" w:rsidR="00A67DC9" w:rsidRDefault="00A67DC9" w:rsidP="00E11DC5">
      <w:pPr>
        <w:pStyle w:val="Default"/>
        <w:spacing w:line="360" w:lineRule="auto"/>
        <w:jc w:val="both"/>
        <w:rPr>
          <w:rFonts w:ascii="Times New Roman" w:eastAsia="Times New Roman" w:hAnsi="Times New Roman" w:cs="Times New Roman"/>
          <w:color w:val="auto"/>
        </w:rPr>
      </w:pPr>
    </w:p>
    <w:p w14:paraId="532766C4" w14:textId="47560824" w:rsidR="00A67DC9" w:rsidRDefault="00A67DC9" w:rsidP="00E11DC5">
      <w:pPr>
        <w:pStyle w:val="Default"/>
        <w:spacing w:line="360" w:lineRule="auto"/>
        <w:jc w:val="both"/>
        <w:rPr>
          <w:rFonts w:ascii="Times New Roman" w:eastAsia="Times New Roman" w:hAnsi="Times New Roman" w:cs="Times New Roman"/>
          <w:color w:val="auto"/>
        </w:rPr>
      </w:pPr>
    </w:p>
    <w:p w14:paraId="4A8325B8" w14:textId="3809146D" w:rsidR="00A67DC9" w:rsidRDefault="00A67DC9" w:rsidP="00E11DC5">
      <w:pPr>
        <w:pStyle w:val="Default"/>
        <w:spacing w:line="360" w:lineRule="auto"/>
        <w:jc w:val="both"/>
        <w:rPr>
          <w:rFonts w:ascii="Times New Roman" w:eastAsia="Times New Roman" w:hAnsi="Times New Roman" w:cs="Times New Roman"/>
          <w:color w:val="auto"/>
        </w:rPr>
      </w:pPr>
    </w:p>
    <w:p w14:paraId="4F616BDE" w14:textId="77777777" w:rsidR="00A67DC9" w:rsidRPr="00E11DC5" w:rsidRDefault="00A67DC9" w:rsidP="00E11DC5">
      <w:pPr>
        <w:pStyle w:val="Default"/>
        <w:spacing w:line="360" w:lineRule="auto"/>
        <w:jc w:val="both"/>
        <w:rPr>
          <w:rFonts w:ascii="Times New Roman" w:eastAsia="Times New Roman" w:hAnsi="Times New Roman" w:cs="Times New Roman"/>
          <w:color w:val="auto"/>
        </w:rPr>
      </w:pPr>
    </w:p>
    <w:p w14:paraId="19C5EDD7" w14:textId="16352B41" w:rsidR="007823BB" w:rsidRPr="00DB542D" w:rsidRDefault="00DB542D" w:rsidP="00A52D32">
      <w:pPr>
        <w:pStyle w:val="Nag2"/>
        <w:spacing w:line="300" w:lineRule="auto"/>
        <w:rPr>
          <w:rFonts w:ascii="Times New Roman" w:eastAsia="Times New Roman" w:hAnsi="Times New Roman" w:cs="Times New Roman"/>
        </w:rPr>
      </w:pPr>
      <w:bookmarkStart w:id="156" w:name="_Toc77575563"/>
      <w:r>
        <w:rPr>
          <w:rFonts w:ascii="Times New Roman" w:eastAsia="Times New Roman" w:hAnsi="Times New Roman" w:cs="Times New Roman"/>
        </w:rPr>
        <w:lastRenderedPageBreak/>
        <w:t xml:space="preserve">II 12. </w:t>
      </w:r>
      <w:r w:rsidR="007823BB" w:rsidRPr="00DB542D">
        <w:rPr>
          <w:rFonts w:ascii="Times New Roman" w:eastAsia="Times New Roman" w:hAnsi="Times New Roman" w:cs="Times New Roman"/>
        </w:rPr>
        <w:t>Profilaktyk</w:t>
      </w:r>
      <w:r w:rsidR="00A52D32" w:rsidRPr="00DB542D">
        <w:rPr>
          <w:rFonts w:ascii="Times New Roman" w:eastAsia="Times New Roman" w:hAnsi="Times New Roman" w:cs="Times New Roman"/>
        </w:rPr>
        <w:t>a</w:t>
      </w:r>
      <w:r w:rsidR="007823BB" w:rsidRPr="00DB542D">
        <w:rPr>
          <w:rFonts w:ascii="Times New Roman" w:eastAsia="Times New Roman" w:hAnsi="Times New Roman" w:cs="Times New Roman"/>
        </w:rPr>
        <w:t xml:space="preserve"> i </w:t>
      </w:r>
      <w:r w:rsidR="00216842">
        <w:rPr>
          <w:rFonts w:ascii="Times New Roman" w:eastAsia="Times New Roman" w:hAnsi="Times New Roman" w:cs="Times New Roman"/>
        </w:rPr>
        <w:t>r</w:t>
      </w:r>
      <w:r w:rsidR="007823BB" w:rsidRPr="00DB542D">
        <w:rPr>
          <w:rFonts w:ascii="Times New Roman" w:eastAsia="Times New Roman" w:hAnsi="Times New Roman" w:cs="Times New Roman"/>
        </w:rPr>
        <w:t>ozwiązywani</w:t>
      </w:r>
      <w:r w:rsidR="00A52D32" w:rsidRPr="00DB542D">
        <w:rPr>
          <w:rFonts w:ascii="Times New Roman" w:eastAsia="Times New Roman" w:hAnsi="Times New Roman" w:cs="Times New Roman"/>
        </w:rPr>
        <w:t>e</w:t>
      </w:r>
      <w:r w:rsidR="007823BB" w:rsidRPr="00DB542D">
        <w:rPr>
          <w:rFonts w:ascii="Times New Roman" w:eastAsia="Times New Roman" w:hAnsi="Times New Roman" w:cs="Times New Roman"/>
        </w:rPr>
        <w:t xml:space="preserve"> </w:t>
      </w:r>
      <w:r w:rsidR="00216842">
        <w:rPr>
          <w:rFonts w:ascii="Times New Roman" w:eastAsia="Times New Roman" w:hAnsi="Times New Roman" w:cs="Times New Roman"/>
        </w:rPr>
        <w:t>p</w:t>
      </w:r>
      <w:r w:rsidR="007823BB" w:rsidRPr="00DB542D">
        <w:rPr>
          <w:rFonts w:ascii="Times New Roman" w:eastAsia="Times New Roman" w:hAnsi="Times New Roman" w:cs="Times New Roman"/>
        </w:rPr>
        <w:t xml:space="preserve">roblemów </w:t>
      </w:r>
      <w:r w:rsidR="00A52D32" w:rsidRPr="00DB542D">
        <w:rPr>
          <w:rFonts w:ascii="Times New Roman" w:eastAsia="Times New Roman" w:hAnsi="Times New Roman" w:cs="Times New Roman"/>
        </w:rPr>
        <w:t>uzależnień</w:t>
      </w:r>
      <w:bookmarkEnd w:id="156"/>
    </w:p>
    <w:p w14:paraId="101D2275" w14:textId="0991D2C6" w:rsidR="00A13878" w:rsidRPr="00DB542D" w:rsidRDefault="00CE21EF" w:rsidP="00A13878">
      <w:pPr>
        <w:pStyle w:val="Nag3"/>
        <w:rPr>
          <w:rFonts w:ascii="Times New Roman" w:hAnsi="Times New Roman" w:cs="Times New Roman"/>
          <w:lang w:bidi="ar-SA"/>
        </w:rPr>
      </w:pPr>
      <w:bookmarkStart w:id="157" w:name="_Toc77575564"/>
      <w:r>
        <w:rPr>
          <w:rFonts w:ascii="Times New Roman" w:hAnsi="Times New Roman" w:cs="Times New Roman"/>
          <w:lang w:bidi="ar-SA"/>
        </w:rPr>
        <w:t xml:space="preserve">II 12. 1. </w:t>
      </w:r>
      <w:r w:rsidR="00A13878" w:rsidRPr="00DB542D">
        <w:rPr>
          <w:rFonts w:ascii="Times New Roman" w:hAnsi="Times New Roman" w:cs="Times New Roman"/>
          <w:lang w:bidi="ar-SA"/>
        </w:rPr>
        <w:t xml:space="preserve">Gminny program </w:t>
      </w:r>
      <w:r w:rsidR="003B2108">
        <w:rPr>
          <w:rFonts w:ascii="Times New Roman" w:hAnsi="Times New Roman" w:cs="Times New Roman"/>
          <w:lang w:bidi="ar-SA"/>
        </w:rPr>
        <w:t>p</w:t>
      </w:r>
      <w:r w:rsidR="00A13878" w:rsidRPr="00DB542D">
        <w:rPr>
          <w:rFonts w:ascii="Times New Roman" w:hAnsi="Times New Roman" w:cs="Times New Roman"/>
          <w:lang w:bidi="ar-SA"/>
        </w:rPr>
        <w:t>rofilaktyki i rozwiązywania problemów alkoholowych i przeciwdziałania narkomanii</w:t>
      </w:r>
      <w:r>
        <w:rPr>
          <w:rFonts w:ascii="Times New Roman" w:hAnsi="Times New Roman" w:cs="Times New Roman"/>
          <w:lang w:bidi="ar-SA"/>
        </w:rPr>
        <w:t xml:space="preserve"> na rok 2021</w:t>
      </w:r>
      <w:bookmarkEnd w:id="157"/>
    </w:p>
    <w:p w14:paraId="1B05AFC3" w14:textId="1C007984" w:rsidR="00B05EA3" w:rsidRPr="00CE21EF" w:rsidRDefault="00B05EA3" w:rsidP="00CE21EF">
      <w:pPr>
        <w:tabs>
          <w:tab w:val="left" w:pos="284"/>
        </w:tabs>
        <w:autoSpaceDE w:val="0"/>
        <w:autoSpaceDN w:val="0"/>
        <w:adjustRightInd w:val="0"/>
        <w:spacing w:before="0" w:after="0"/>
        <w:rPr>
          <w:rFonts w:ascii="Times New Roman" w:hAnsi="Times New Roman" w:cs="Times New Roman"/>
          <w:sz w:val="24"/>
          <w:szCs w:val="24"/>
          <w:lang w:bidi="ar-SA"/>
        </w:rPr>
      </w:pPr>
      <w:r w:rsidRPr="00CE21EF">
        <w:rPr>
          <w:rFonts w:ascii="Times New Roman" w:hAnsi="Times New Roman" w:cs="Times New Roman"/>
          <w:sz w:val="24"/>
          <w:szCs w:val="24"/>
          <w:lang w:bidi="ar-SA"/>
        </w:rPr>
        <w:tab/>
      </w:r>
      <w:r w:rsidRPr="00CE21EF">
        <w:rPr>
          <w:rFonts w:ascii="Times New Roman" w:hAnsi="Times New Roman" w:cs="Times New Roman"/>
          <w:b/>
          <w:bCs/>
          <w:sz w:val="24"/>
          <w:szCs w:val="24"/>
          <w:lang w:bidi="ar-SA"/>
        </w:rPr>
        <w:t xml:space="preserve">Na mocy </w:t>
      </w:r>
      <w:r w:rsidR="00A52D32" w:rsidRPr="00CE21EF">
        <w:rPr>
          <w:rFonts w:ascii="Times New Roman" w:hAnsi="Times New Roman" w:cs="Times New Roman"/>
          <w:b/>
          <w:bCs/>
          <w:sz w:val="24"/>
          <w:szCs w:val="24"/>
          <w:lang w:bidi="ar-SA"/>
        </w:rPr>
        <w:t>Uchwał</w:t>
      </w:r>
      <w:r w:rsidR="003B2108">
        <w:rPr>
          <w:rFonts w:ascii="Times New Roman" w:hAnsi="Times New Roman" w:cs="Times New Roman"/>
          <w:b/>
          <w:bCs/>
          <w:sz w:val="24"/>
          <w:szCs w:val="24"/>
          <w:lang w:bidi="ar-SA"/>
        </w:rPr>
        <w:t>y</w:t>
      </w:r>
      <w:r w:rsidR="00A52D32" w:rsidRPr="00CE21EF">
        <w:rPr>
          <w:rFonts w:ascii="Times New Roman" w:hAnsi="Times New Roman" w:cs="Times New Roman"/>
          <w:b/>
          <w:bCs/>
          <w:sz w:val="24"/>
          <w:szCs w:val="24"/>
          <w:lang w:bidi="ar-SA"/>
        </w:rPr>
        <w:t xml:space="preserve"> Nr X</w:t>
      </w:r>
      <w:r w:rsidRPr="00CE21EF">
        <w:rPr>
          <w:rFonts w:ascii="Times New Roman" w:hAnsi="Times New Roman" w:cs="Times New Roman"/>
          <w:b/>
          <w:bCs/>
          <w:sz w:val="24"/>
          <w:szCs w:val="24"/>
          <w:lang w:bidi="ar-SA"/>
        </w:rPr>
        <w:t>VI</w:t>
      </w:r>
      <w:r w:rsidR="00A52D32" w:rsidRPr="00CE21EF">
        <w:rPr>
          <w:rFonts w:ascii="Times New Roman" w:hAnsi="Times New Roman" w:cs="Times New Roman"/>
          <w:b/>
          <w:bCs/>
          <w:sz w:val="24"/>
          <w:szCs w:val="24"/>
          <w:lang w:bidi="ar-SA"/>
        </w:rPr>
        <w:t>/</w:t>
      </w:r>
      <w:r w:rsidRPr="00CE21EF">
        <w:rPr>
          <w:rFonts w:ascii="Times New Roman" w:hAnsi="Times New Roman" w:cs="Times New Roman"/>
          <w:b/>
          <w:bCs/>
          <w:sz w:val="24"/>
          <w:szCs w:val="24"/>
          <w:lang w:bidi="ar-SA"/>
        </w:rPr>
        <w:t>60</w:t>
      </w:r>
      <w:r w:rsidR="00A52D32" w:rsidRPr="00CE21EF">
        <w:rPr>
          <w:rFonts w:ascii="Times New Roman" w:hAnsi="Times New Roman" w:cs="Times New Roman"/>
          <w:b/>
          <w:bCs/>
          <w:sz w:val="24"/>
          <w:szCs w:val="24"/>
          <w:lang w:bidi="ar-SA"/>
        </w:rPr>
        <w:t>/20</w:t>
      </w:r>
      <w:r w:rsidRPr="00CE21EF">
        <w:rPr>
          <w:rFonts w:ascii="Times New Roman" w:hAnsi="Times New Roman" w:cs="Times New Roman"/>
          <w:b/>
          <w:bCs/>
          <w:sz w:val="24"/>
          <w:szCs w:val="24"/>
          <w:lang w:bidi="ar-SA"/>
        </w:rPr>
        <w:t>20</w:t>
      </w:r>
      <w:r w:rsidR="00A52D32" w:rsidRPr="00CE21EF">
        <w:rPr>
          <w:rFonts w:ascii="Times New Roman" w:hAnsi="Times New Roman" w:cs="Times New Roman"/>
          <w:b/>
          <w:bCs/>
          <w:sz w:val="24"/>
          <w:szCs w:val="24"/>
          <w:lang w:bidi="ar-SA"/>
        </w:rPr>
        <w:t xml:space="preserve"> Rady Gminy Kluczewsko z dnia 30 grudnia 20</w:t>
      </w:r>
      <w:r w:rsidRPr="00CE21EF">
        <w:rPr>
          <w:rFonts w:ascii="Times New Roman" w:hAnsi="Times New Roman" w:cs="Times New Roman"/>
          <w:b/>
          <w:bCs/>
          <w:sz w:val="24"/>
          <w:szCs w:val="24"/>
          <w:lang w:bidi="ar-SA"/>
        </w:rPr>
        <w:t>20</w:t>
      </w:r>
      <w:r w:rsidR="00A52D32" w:rsidRPr="00CE21EF">
        <w:rPr>
          <w:rFonts w:ascii="Times New Roman" w:hAnsi="Times New Roman" w:cs="Times New Roman"/>
          <w:b/>
          <w:bCs/>
          <w:sz w:val="24"/>
          <w:szCs w:val="24"/>
          <w:lang w:bidi="ar-SA"/>
        </w:rPr>
        <w:t xml:space="preserve"> r. przyjęto Gminny Program Profilaktyki i Rozwiązywania Problemów Alkoholowych i</w:t>
      </w:r>
      <w:r w:rsidR="00D8290C">
        <w:rPr>
          <w:rFonts w:ascii="Times New Roman" w:hAnsi="Times New Roman" w:cs="Times New Roman"/>
          <w:b/>
          <w:bCs/>
          <w:sz w:val="24"/>
          <w:szCs w:val="24"/>
          <w:lang w:bidi="ar-SA"/>
        </w:rPr>
        <w:t> </w:t>
      </w:r>
      <w:r w:rsidR="00A52D32" w:rsidRPr="00CE21EF">
        <w:rPr>
          <w:rFonts w:ascii="Times New Roman" w:hAnsi="Times New Roman" w:cs="Times New Roman"/>
          <w:b/>
          <w:bCs/>
          <w:sz w:val="24"/>
          <w:szCs w:val="24"/>
          <w:lang w:bidi="ar-SA"/>
        </w:rPr>
        <w:t>Przeciwdziałania Narkomanii dla Gminy Kluczewsko na 202</w:t>
      </w:r>
      <w:r w:rsidRPr="00CE21EF">
        <w:rPr>
          <w:rFonts w:ascii="Times New Roman" w:hAnsi="Times New Roman" w:cs="Times New Roman"/>
          <w:b/>
          <w:bCs/>
          <w:sz w:val="24"/>
          <w:szCs w:val="24"/>
          <w:lang w:bidi="ar-SA"/>
        </w:rPr>
        <w:t>1</w:t>
      </w:r>
      <w:r w:rsidR="00A52D32" w:rsidRPr="00CE21EF">
        <w:rPr>
          <w:rFonts w:ascii="Times New Roman" w:hAnsi="Times New Roman" w:cs="Times New Roman"/>
          <w:b/>
          <w:bCs/>
          <w:sz w:val="24"/>
          <w:szCs w:val="24"/>
          <w:lang w:bidi="ar-SA"/>
        </w:rPr>
        <w:t xml:space="preserve"> rok.</w:t>
      </w:r>
      <w:r w:rsidR="00A52D32" w:rsidRPr="00CE21EF">
        <w:rPr>
          <w:rFonts w:ascii="Times New Roman" w:hAnsi="Times New Roman" w:cs="Times New Roman"/>
          <w:sz w:val="24"/>
          <w:szCs w:val="24"/>
          <w:lang w:bidi="ar-SA"/>
        </w:rPr>
        <w:t xml:space="preserve"> Program finansowany jest ze środków pochodzących z wpłat za wydawanie zezwoleń na sprzedaż napojów alkoholowych. </w:t>
      </w:r>
    </w:p>
    <w:p w14:paraId="06F847D8" w14:textId="345958B9" w:rsidR="00B05EA3" w:rsidRPr="00CE21EF" w:rsidRDefault="00B05EA3" w:rsidP="00CE21EF">
      <w:pPr>
        <w:tabs>
          <w:tab w:val="left" w:pos="284"/>
        </w:tabs>
        <w:autoSpaceDE w:val="0"/>
        <w:autoSpaceDN w:val="0"/>
        <w:adjustRightInd w:val="0"/>
        <w:spacing w:before="0" w:after="0"/>
        <w:rPr>
          <w:rFonts w:ascii="Times New Roman" w:hAnsi="Times New Roman" w:cs="Times New Roman"/>
          <w:sz w:val="24"/>
          <w:szCs w:val="24"/>
          <w:lang w:bidi="ar-SA"/>
        </w:rPr>
      </w:pPr>
      <w:r w:rsidRPr="00CE21EF">
        <w:rPr>
          <w:rFonts w:ascii="Times New Roman" w:hAnsi="Times New Roman" w:cs="Times New Roman"/>
          <w:sz w:val="24"/>
          <w:szCs w:val="24"/>
          <w:lang w:bidi="ar-SA"/>
        </w:rPr>
        <w:tab/>
        <w:t>Celem strategicznym Programu jest  ograniczenie szkód zdrowotnych i zaburzeń życia rodzinnego wynikających z używania alkoholu i innych substancji psychoaktywnych oraz stosowania przemocy, zjawiska picia alkoholu, używania narkotyków i podejmowania innych ryzykownych zachowań przez dzieci i młodzież.</w:t>
      </w:r>
    </w:p>
    <w:p w14:paraId="09D1CDAA" w14:textId="77777777" w:rsidR="00B05EA3" w:rsidRPr="00CE21EF" w:rsidRDefault="00B05EA3" w:rsidP="00CE21EF">
      <w:pPr>
        <w:tabs>
          <w:tab w:val="left" w:pos="284"/>
        </w:tabs>
        <w:autoSpaceDE w:val="0"/>
        <w:autoSpaceDN w:val="0"/>
        <w:adjustRightInd w:val="0"/>
        <w:spacing w:before="0" w:after="0"/>
        <w:rPr>
          <w:rFonts w:ascii="Times New Roman" w:hAnsi="Times New Roman" w:cs="Times New Roman"/>
          <w:sz w:val="24"/>
          <w:szCs w:val="24"/>
          <w:lang w:bidi="ar-SA"/>
        </w:rPr>
      </w:pPr>
      <w:r w:rsidRPr="00CE21EF">
        <w:rPr>
          <w:rFonts w:ascii="Times New Roman" w:hAnsi="Times New Roman" w:cs="Times New Roman"/>
          <w:sz w:val="24"/>
          <w:szCs w:val="24"/>
          <w:lang w:bidi="ar-SA"/>
        </w:rPr>
        <w:tab/>
        <w:t>Realizacją Programu zajmują się:</w:t>
      </w:r>
    </w:p>
    <w:p w14:paraId="794114D3" w14:textId="2C472BFE" w:rsidR="00B05EA3" w:rsidRPr="00CE21EF" w:rsidRDefault="00B05EA3" w:rsidP="00CE21EF">
      <w:pPr>
        <w:pStyle w:val="Akapitzlist"/>
        <w:numPr>
          <w:ilvl w:val="0"/>
          <w:numId w:val="19"/>
        </w:numPr>
        <w:tabs>
          <w:tab w:val="left" w:pos="284"/>
          <w:tab w:val="left" w:pos="7371"/>
        </w:tabs>
        <w:autoSpaceDE w:val="0"/>
        <w:autoSpaceDN w:val="0"/>
        <w:adjustRightInd w:val="0"/>
        <w:spacing w:before="0" w:after="0"/>
        <w:rPr>
          <w:rFonts w:ascii="Times New Roman" w:hAnsi="Times New Roman" w:cs="Times New Roman"/>
          <w:sz w:val="24"/>
          <w:szCs w:val="24"/>
          <w:lang w:bidi="ar-SA"/>
        </w:rPr>
      </w:pPr>
      <w:r w:rsidRPr="00CE21EF">
        <w:rPr>
          <w:rFonts w:ascii="Times New Roman" w:hAnsi="Times New Roman" w:cs="Times New Roman"/>
          <w:sz w:val="24"/>
          <w:szCs w:val="24"/>
          <w:lang w:bidi="ar-SA"/>
        </w:rPr>
        <w:t>G</w:t>
      </w:r>
      <w:r w:rsidR="00A52D32" w:rsidRPr="00CE21EF">
        <w:rPr>
          <w:rFonts w:ascii="Times New Roman" w:hAnsi="Times New Roman" w:cs="Times New Roman"/>
          <w:sz w:val="24"/>
          <w:szCs w:val="24"/>
          <w:lang w:bidi="ar-SA"/>
        </w:rPr>
        <w:t>minna Komisja Rozwiązywania Problemów Alkoholowych</w:t>
      </w:r>
      <w:r w:rsidR="00F33D1A" w:rsidRPr="00CE21EF">
        <w:rPr>
          <w:rFonts w:ascii="Times New Roman" w:hAnsi="Times New Roman" w:cs="Times New Roman"/>
          <w:sz w:val="24"/>
          <w:szCs w:val="24"/>
          <w:lang w:bidi="ar-SA"/>
        </w:rPr>
        <w:t xml:space="preserve"> (</w:t>
      </w:r>
      <w:bookmarkStart w:id="158" w:name="_Hlk76564851"/>
      <w:r w:rsidR="00F33D1A" w:rsidRPr="00CE21EF">
        <w:rPr>
          <w:rFonts w:ascii="Times New Roman" w:hAnsi="Times New Roman" w:cs="Times New Roman"/>
          <w:sz w:val="24"/>
          <w:szCs w:val="24"/>
          <w:lang w:bidi="ar-SA"/>
        </w:rPr>
        <w:t>GKRPA</w:t>
      </w:r>
      <w:bookmarkEnd w:id="158"/>
      <w:r w:rsidR="00F33D1A" w:rsidRPr="00CE21EF">
        <w:rPr>
          <w:rFonts w:ascii="Times New Roman" w:hAnsi="Times New Roman" w:cs="Times New Roman"/>
          <w:sz w:val="24"/>
          <w:szCs w:val="24"/>
          <w:lang w:bidi="ar-SA"/>
        </w:rPr>
        <w:t xml:space="preserve">), </w:t>
      </w:r>
    </w:p>
    <w:p w14:paraId="4AFC5A44" w14:textId="1BCB9931" w:rsidR="00B05EA3" w:rsidRPr="00CE21EF" w:rsidRDefault="00B05EA3" w:rsidP="00CE21EF">
      <w:pPr>
        <w:pStyle w:val="Akapitzlist"/>
        <w:numPr>
          <w:ilvl w:val="0"/>
          <w:numId w:val="19"/>
        </w:numPr>
        <w:tabs>
          <w:tab w:val="left" w:pos="284"/>
        </w:tabs>
        <w:autoSpaceDE w:val="0"/>
        <w:autoSpaceDN w:val="0"/>
        <w:adjustRightInd w:val="0"/>
        <w:spacing w:before="0" w:after="0"/>
        <w:rPr>
          <w:rFonts w:ascii="Times New Roman" w:hAnsi="Times New Roman" w:cs="Times New Roman"/>
          <w:sz w:val="24"/>
          <w:szCs w:val="24"/>
          <w:lang w:bidi="ar-SA"/>
        </w:rPr>
      </w:pPr>
      <w:r w:rsidRPr="00CE21EF">
        <w:rPr>
          <w:rFonts w:ascii="Times New Roman" w:hAnsi="Times New Roman" w:cs="Times New Roman"/>
          <w:sz w:val="24"/>
          <w:szCs w:val="24"/>
          <w:lang w:bidi="ar-SA"/>
        </w:rPr>
        <w:t xml:space="preserve">Gminny </w:t>
      </w:r>
      <w:r w:rsidR="00A52D32" w:rsidRPr="00CE21EF">
        <w:rPr>
          <w:rFonts w:ascii="Times New Roman" w:hAnsi="Times New Roman" w:cs="Times New Roman"/>
          <w:sz w:val="24"/>
          <w:szCs w:val="24"/>
          <w:lang w:bidi="ar-SA"/>
        </w:rPr>
        <w:t>Ośrod</w:t>
      </w:r>
      <w:r w:rsidRPr="00CE21EF">
        <w:rPr>
          <w:rFonts w:ascii="Times New Roman" w:hAnsi="Times New Roman" w:cs="Times New Roman"/>
          <w:sz w:val="24"/>
          <w:szCs w:val="24"/>
          <w:lang w:bidi="ar-SA"/>
        </w:rPr>
        <w:t>e</w:t>
      </w:r>
      <w:r w:rsidR="00A52D32" w:rsidRPr="00CE21EF">
        <w:rPr>
          <w:rFonts w:ascii="Times New Roman" w:hAnsi="Times New Roman" w:cs="Times New Roman"/>
          <w:sz w:val="24"/>
          <w:szCs w:val="24"/>
          <w:lang w:bidi="ar-SA"/>
        </w:rPr>
        <w:t>k Pomocy Społecznej</w:t>
      </w:r>
      <w:r w:rsidRPr="00CE21EF">
        <w:rPr>
          <w:rFonts w:ascii="Times New Roman" w:hAnsi="Times New Roman" w:cs="Times New Roman"/>
          <w:sz w:val="24"/>
          <w:szCs w:val="24"/>
          <w:lang w:bidi="ar-SA"/>
        </w:rPr>
        <w:t xml:space="preserve"> w Kluczewsku,</w:t>
      </w:r>
    </w:p>
    <w:p w14:paraId="6CC0BF98" w14:textId="7BD5E895" w:rsidR="00B05EA3" w:rsidRPr="00CE21EF" w:rsidRDefault="00B05EA3" w:rsidP="00CE21EF">
      <w:pPr>
        <w:pStyle w:val="Akapitzlist"/>
        <w:numPr>
          <w:ilvl w:val="0"/>
          <w:numId w:val="19"/>
        </w:numPr>
        <w:tabs>
          <w:tab w:val="left" w:pos="284"/>
        </w:tabs>
        <w:autoSpaceDE w:val="0"/>
        <w:autoSpaceDN w:val="0"/>
        <w:adjustRightInd w:val="0"/>
        <w:spacing w:before="0" w:after="0"/>
        <w:rPr>
          <w:rFonts w:ascii="Times New Roman" w:hAnsi="Times New Roman" w:cs="Times New Roman"/>
          <w:sz w:val="24"/>
          <w:szCs w:val="24"/>
          <w:lang w:bidi="ar-SA"/>
        </w:rPr>
      </w:pPr>
      <w:r w:rsidRPr="00CE21EF">
        <w:rPr>
          <w:rFonts w:ascii="Times New Roman" w:hAnsi="Times New Roman" w:cs="Times New Roman"/>
          <w:sz w:val="24"/>
          <w:szCs w:val="24"/>
          <w:lang w:bidi="ar-SA"/>
        </w:rPr>
        <w:t>Placówki oświatowe (Zespoły Przedszkolno-Szkolne w Kluczewsku i Dobromierzu),</w:t>
      </w:r>
    </w:p>
    <w:p w14:paraId="5848A146" w14:textId="3D291B80" w:rsidR="00B05EA3" w:rsidRPr="00CE21EF" w:rsidRDefault="007F51C1" w:rsidP="00CE21EF">
      <w:pPr>
        <w:pStyle w:val="Akapitzlist"/>
        <w:numPr>
          <w:ilvl w:val="0"/>
          <w:numId w:val="19"/>
        </w:numPr>
        <w:tabs>
          <w:tab w:val="left" w:pos="284"/>
        </w:tabs>
        <w:autoSpaceDE w:val="0"/>
        <w:autoSpaceDN w:val="0"/>
        <w:adjustRightInd w:val="0"/>
        <w:spacing w:before="0" w:after="0"/>
        <w:rPr>
          <w:rFonts w:ascii="Times New Roman" w:hAnsi="Times New Roman" w:cs="Times New Roman"/>
          <w:sz w:val="24"/>
          <w:szCs w:val="24"/>
          <w:lang w:bidi="ar-SA"/>
        </w:rPr>
      </w:pPr>
      <w:r w:rsidRPr="00CE21EF">
        <w:rPr>
          <w:rFonts w:ascii="Times New Roman" w:hAnsi="Times New Roman" w:cs="Times New Roman"/>
          <w:sz w:val="24"/>
          <w:szCs w:val="24"/>
          <w:lang w:bidi="ar-SA"/>
        </w:rPr>
        <w:t>Komenda Powiatowa Policji we Włoszczowie,</w:t>
      </w:r>
    </w:p>
    <w:p w14:paraId="273E5102" w14:textId="1AB08ACD" w:rsidR="007F51C1" w:rsidRPr="00CE21EF" w:rsidRDefault="007F51C1" w:rsidP="00CE21EF">
      <w:pPr>
        <w:pStyle w:val="Akapitzlist"/>
        <w:numPr>
          <w:ilvl w:val="0"/>
          <w:numId w:val="19"/>
        </w:numPr>
        <w:tabs>
          <w:tab w:val="left" w:pos="284"/>
        </w:tabs>
        <w:autoSpaceDE w:val="0"/>
        <w:autoSpaceDN w:val="0"/>
        <w:adjustRightInd w:val="0"/>
        <w:spacing w:before="0" w:after="0"/>
        <w:rPr>
          <w:rFonts w:ascii="Times New Roman" w:hAnsi="Times New Roman" w:cs="Times New Roman"/>
          <w:sz w:val="24"/>
          <w:szCs w:val="24"/>
          <w:lang w:bidi="ar-SA"/>
        </w:rPr>
      </w:pPr>
      <w:r w:rsidRPr="00CE21EF">
        <w:rPr>
          <w:rFonts w:ascii="Times New Roman" w:hAnsi="Times New Roman" w:cs="Times New Roman"/>
          <w:sz w:val="24"/>
          <w:szCs w:val="24"/>
          <w:lang w:bidi="ar-SA"/>
        </w:rPr>
        <w:t xml:space="preserve">Gminny </w:t>
      </w:r>
      <w:r w:rsidR="00A52D32" w:rsidRPr="00CE21EF">
        <w:rPr>
          <w:rFonts w:ascii="Times New Roman" w:hAnsi="Times New Roman" w:cs="Times New Roman"/>
          <w:sz w:val="24"/>
          <w:szCs w:val="24"/>
          <w:lang w:bidi="ar-SA"/>
        </w:rPr>
        <w:t>Ośrod</w:t>
      </w:r>
      <w:r w:rsidRPr="00CE21EF">
        <w:rPr>
          <w:rFonts w:ascii="Times New Roman" w:hAnsi="Times New Roman" w:cs="Times New Roman"/>
          <w:sz w:val="24"/>
          <w:szCs w:val="24"/>
          <w:lang w:bidi="ar-SA"/>
        </w:rPr>
        <w:t>ek</w:t>
      </w:r>
      <w:r w:rsidR="00A52D32" w:rsidRPr="00CE21EF">
        <w:rPr>
          <w:rFonts w:ascii="Times New Roman" w:hAnsi="Times New Roman" w:cs="Times New Roman"/>
          <w:sz w:val="24"/>
          <w:szCs w:val="24"/>
          <w:lang w:bidi="ar-SA"/>
        </w:rPr>
        <w:t xml:space="preserve"> Zdrowia</w:t>
      </w:r>
      <w:r w:rsidRPr="00CE21EF">
        <w:rPr>
          <w:rFonts w:ascii="Times New Roman" w:hAnsi="Times New Roman" w:cs="Times New Roman"/>
          <w:sz w:val="24"/>
          <w:szCs w:val="24"/>
          <w:lang w:bidi="ar-SA"/>
        </w:rPr>
        <w:t xml:space="preserve"> w Kluczewsku,</w:t>
      </w:r>
    </w:p>
    <w:p w14:paraId="6AAED926" w14:textId="1709DAF4" w:rsidR="00A52D32" w:rsidRPr="00E11DC5" w:rsidRDefault="007F51C1" w:rsidP="00E11DC5">
      <w:pPr>
        <w:pStyle w:val="Akapitzlist"/>
        <w:numPr>
          <w:ilvl w:val="0"/>
          <w:numId w:val="19"/>
        </w:numPr>
        <w:tabs>
          <w:tab w:val="left" w:pos="284"/>
        </w:tabs>
        <w:autoSpaceDE w:val="0"/>
        <w:autoSpaceDN w:val="0"/>
        <w:adjustRightInd w:val="0"/>
        <w:spacing w:before="0" w:after="0"/>
        <w:rPr>
          <w:rFonts w:ascii="Times New Roman" w:hAnsi="Times New Roman" w:cs="Times New Roman"/>
          <w:sz w:val="24"/>
          <w:szCs w:val="24"/>
          <w:lang w:bidi="ar-SA"/>
        </w:rPr>
      </w:pPr>
      <w:r w:rsidRPr="00CE21EF">
        <w:rPr>
          <w:rFonts w:ascii="Times New Roman" w:hAnsi="Times New Roman" w:cs="Times New Roman"/>
          <w:sz w:val="24"/>
          <w:szCs w:val="24"/>
          <w:lang w:bidi="ar-SA"/>
        </w:rPr>
        <w:t>Inne podmioty (kluby sportowe, stowarzyszenia), którym zlecane są zadania gminnego programu.</w:t>
      </w:r>
    </w:p>
    <w:p w14:paraId="328ABAE0" w14:textId="6E20D594" w:rsidR="00F33D1A" w:rsidRDefault="00F33D1A" w:rsidP="00CE21EF">
      <w:pPr>
        <w:autoSpaceDE w:val="0"/>
        <w:autoSpaceDN w:val="0"/>
        <w:adjustRightInd w:val="0"/>
        <w:spacing w:before="0" w:after="0"/>
        <w:ind w:firstLine="360"/>
        <w:rPr>
          <w:rFonts w:ascii="Times New Roman" w:eastAsiaTheme="minorHAnsi" w:hAnsi="Times New Roman" w:cs="Times New Roman"/>
          <w:sz w:val="24"/>
          <w:szCs w:val="24"/>
          <w:lang w:bidi="ar-SA"/>
        </w:rPr>
      </w:pPr>
      <w:r w:rsidRPr="00CE21EF">
        <w:rPr>
          <w:rFonts w:ascii="Times New Roman" w:eastAsiaTheme="minorHAnsi" w:hAnsi="Times New Roman" w:cs="Times New Roman"/>
          <w:sz w:val="24"/>
          <w:szCs w:val="24"/>
          <w:lang w:bidi="ar-SA"/>
        </w:rPr>
        <w:t xml:space="preserve">W 2020 roku wydatki na przeciwdziałanie alkoholizmowi wyniosły 63 182,44 zł </w:t>
      </w:r>
      <w:r w:rsidR="00A67DC9">
        <w:rPr>
          <w:rFonts w:ascii="Times New Roman" w:eastAsiaTheme="minorHAnsi" w:hAnsi="Times New Roman" w:cs="Times New Roman"/>
          <w:sz w:val="24"/>
          <w:szCs w:val="24"/>
          <w:lang w:bidi="ar-SA"/>
        </w:rPr>
        <w:br/>
      </w:r>
      <w:r w:rsidRPr="00CE21EF">
        <w:rPr>
          <w:rFonts w:ascii="Times New Roman" w:eastAsiaTheme="minorHAnsi" w:hAnsi="Times New Roman" w:cs="Times New Roman"/>
          <w:sz w:val="24"/>
          <w:szCs w:val="24"/>
          <w:lang w:bidi="ar-SA"/>
        </w:rPr>
        <w:t xml:space="preserve">w tym, które wynikły z kosztami związanymi z badaniem oraz złożeniem wniosków do sądu, wydatki związane z funkcjonowaniem GKRPA oraz usługami prawnymi, zakupem komputerów do pracy zdalnej, działania profilaktyczne między innymi zakup </w:t>
      </w:r>
      <w:proofErr w:type="spellStart"/>
      <w:r w:rsidRPr="00CE21EF">
        <w:rPr>
          <w:rFonts w:ascii="Times New Roman" w:eastAsiaTheme="minorHAnsi" w:hAnsi="Times New Roman" w:cs="Times New Roman"/>
          <w:sz w:val="24"/>
          <w:szCs w:val="24"/>
          <w:lang w:bidi="ar-SA"/>
        </w:rPr>
        <w:t>autochodzika</w:t>
      </w:r>
      <w:proofErr w:type="spellEnd"/>
      <w:r w:rsidRPr="00CE21EF">
        <w:rPr>
          <w:rFonts w:ascii="Times New Roman" w:eastAsiaTheme="minorHAnsi" w:hAnsi="Times New Roman" w:cs="Times New Roman"/>
          <w:sz w:val="24"/>
          <w:szCs w:val="24"/>
          <w:lang w:bidi="ar-SA"/>
        </w:rPr>
        <w:t xml:space="preserve"> przekazanego do KKP we Włoszczowie, dofinansowanie wydatków związanych z realizacją programów profilaktycznych dotyczących uzależnień realizowanych przez OSP </w:t>
      </w:r>
      <w:r w:rsidR="00A67DC9">
        <w:rPr>
          <w:rFonts w:ascii="Times New Roman" w:eastAsiaTheme="minorHAnsi" w:hAnsi="Times New Roman" w:cs="Times New Roman"/>
          <w:sz w:val="24"/>
          <w:szCs w:val="24"/>
          <w:lang w:bidi="ar-SA"/>
        </w:rPr>
        <w:br/>
      </w:r>
      <w:r w:rsidRPr="00CE21EF">
        <w:rPr>
          <w:rFonts w:ascii="Times New Roman" w:eastAsiaTheme="minorHAnsi" w:hAnsi="Times New Roman" w:cs="Times New Roman"/>
          <w:sz w:val="24"/>
          <w:szCs w:val="24"/>
          <w:lang w:bidi="ar-SA"/>
        </w:rPr>
        <w:t xml:space="preserve">w Dobromierzu oraz klub sportowy Arka w Kluczewsku, a także ZPS w Kluczewsku </w:t>
      </w:r>
      <w:r w:rsidR="00A67DC9">
        <w:rPr>
          <w:rFonts w:ascii="Times New Roman" w:eastAsiaTheme="minorHAnsi" w:hAnsi="Times New Roman" w:cs="Times New Roman"/>
          <w:sz w:val="24"/>
          <w:szCs w:val="24"/>
          <w:lang w:bidi="ar-SA"/>
        </w:rPr>
        <w:br/>
      </w:r>
      <w:r w:rsidRPr="00CE21EF">
        <w:rPr>
          <w:rFonts w:ascii="Times New Roman" w:eastAsiaTheme="minorHAnsi" w:hAnsi="Times New Roman" w:cs="Times New Roman"/>
          <w:sz w:val="24"/>
          <w:szCs w:val="24"/>
          <w:lang w:bidi="ar-SA"/>
        </w:rPr>
        <w:t>i w Komornikach w ramach, których objęto działaniami 184 dzieci i młodzieży.</w:t>
      </w:r>
    </w:p>
    <w:p w14:paraId="76383B7E" w14:textId="77777777" w:rsidR="00A67DC9" w:rsidRPr="00CE21EF" w:rsidRDefault="00A67DC9" w:rsidP="00CE21EF">
      <w:pPr>
        <w:autoSpaceDE w:val="0"/>
        <w:autoSpaceDN w:val="0"/>
        <w:adjustRightInd w:val="0"/>
        <w:spacing w:before="0" w:after="0"/>
        <w:ind w:firstLine="360"/>
        <w:rPr>
          <w:rFonts w:ascii="Times New Roman" w:eastAsiaTheme="minorHAnsi" w:hAnsi="Times New Roman" w:cs="Times New Roman"/>
          <w:sz w:val="24"/>
          <w:szCs w:val="24"/>
          <w:lang w:bidi="ar-SA"/>
        </w:rPr>
      </w:pPr>
    </w:p>
    <w:p w14:paraId="5FB3F9BF" w14:textId="604E5537" w:rsidR="007823BB" w:rsidRPr="00CE21EF" w:rsidRDefault="00CE21EF" w:rsidP="00A13878">
      <w:pPr>
        <w:pStyle w:val="Nag3"/>
        <w:rPr>
          <w:rFonts w:ascii="Times New Roman" w:hAnsi="Times New Roman" w:cs="Times New Roman"/>
          <w:lang w:bidi="ar-SA"/>
        </w:rPr>
      </w:pPr>
      <w:bookmarkStart w:id="159" w:name="_Toc77575565"/>
      <w:r w:rsidRPr="00CE21EF">
        <w:rPr>
          <w:rFonts w:ascii="Times New Roman" w:hAnsi="Times New Roman" w:cs="Times New Roman"/>
          <w:lang w:bidi="ar-SA"/>
        </w:rPr>
        <w:lastRenderedPageBreak/>
        <w:t xml:space="preserve">II 12. 2. </w:t>
      </w:r>
      <w:r w:rsidR="007823BB" w:rsidRPr="00CE21EF">
        <w:rPr>
          <w:rFonts w:ascii="Times New Roman" w:hAnsi="Times New Roman" w:cs="Times New Roman"/>
          <w:lang w:bidi="ar-SA"/>
        </w:rPr>
        <w:t xml:space="preserve">Gminna Komisja Rozwiązywania Problemów </w:t>
      </w:r>
      <w:r w:rsidR="00216842">
        <w:rPr>
          <w:rFonts w:ascii="Times New Roman" w:hAnsi="Times New Roman" w:cs="Times New Roman"/>
          <w:lang w:bidi="ar-SA"/>
        </w:rPr>
        <w:t>A</w:t>
      </w:r>
      <w:r w:rsidR="007823BB" w:rsidRPr="00CE21EF">
        <w:rPr>
          <w:rFonts w:ascii="Times New Roman" w:hAnsi="Times New Roman" w:cs="Times New Roman"/>
          <w:lang w:bidi="ar-SA"/>
        </w:rPr>
        <w:t>lkoholowych</w:t>
      </w:r>
      <w:bookmarkEnd w:id="159"/>
    </w:p>
    <w:p w14:paraId="16810F7F" w14:textId="369C5ED7" w:rsidR="007823BB" w:rsidRPr="00CE21EF" w:rsidRDefault="007823BB" w:rsidP="00CE21EF">
      <w:pPr>
        <w:autoSpaceDE w:val="0"/>
        <w:autoSpaceDN w:val="0"/>
        <w:adjustRightInd w:val="0"/>
        <w:spacing w:before="0" w:after="0"/>
        <w:ind w:firstLine="284"/>
        <w:rPr>
          <w:rFonts w:ascii="Times New Roman" w:hAnsi="Times New Roman" w:cs="Times New Roman"/>
          <w:sz w:val="24"/>
          <w:szCs w:val="24"/>
        </w:rPr>
      </w:pPr>
      <w:r w:rsidRPr="00CE21EF">
        <w:rPr>
          <w:rFonts w:ascii="Times New Roman" w:hAnsi="Times New Roman" w:cs="Times New Roman"/>
          <w:sz w:val="24"/>
          <w:szCs w:val="24"/>
        </w:rPr>
        <w:t>Problemami związanymi z polityką społeczną w zakresie używania substancji psychoaktywnych zajmuje się</w:t>
      </w:r>
      <w:r w:rsidR="009D2B87" w:rsidRPr="00CE21EF">
        <w:rPr>
          <w:rFonts w:ascii="Times New Roman" w:hAnsi="Times New Roman" w:cs="Times New Roman"/>
          <w:sz w:val="24"/>
          <w:szCs w:val="24"/>
        </w:rPr>
        <w:t xml:space="preserve"> w Gminie Kluczewsko</w:t>
      </w:r>
      <w:r w:rsidRPr="00CE21EF">
        <w:rPr>
          <w:rFonts w:ascii="Times New Roman" w:hAnsi="Times New Roman" w:cs="Times New Roman"/>
          <w:sz w:val="24"/>
          <w:szCs w:val="24"/>
        </w:rPr>
        <w:t xml:space="preserve"> Gminna Komisja Rozwiązywania Problemów Alkoholowych.</w:t>
      </w:r>
    </w:p>
    <w:p w14:paraId="65B0F622" w14:textId="3E86E33F" w:rsidR="00EE79D2" w:rsidRDefault="00EE79D2" w:rsidP="00CE21EF">
      <w:pPr>
        <w:autoSpaceDE w:val="0"/>
        <w:autoSpaceDN w:val="0"/>
        <w:adjustRightInd w:val="0"/>
        <w:spacing w:before="0" w:after="0"/>
        <w:ind w:firstLine="284"/>
        <w:rPr>
          <w:rFonts w:ascii="Times New Roman" w:hAnsi="Times New Roman" w:cs="Times New Roman"/>
          <w:sz w:val="24"/>
          <w:szCs w:val="24"/>
        </w:rPr>
      </w:pPr>
      <w:r w:rsidRPr="00CE21EF">
        <w:rPr>
          <w:rFonts w:ascii="Times New Roman" w:hAnsi="Times New Roman" w:cs="Times New Roman"/>
          <w:sz w:val="24"/>
          <w:szCs w:val="24"/>
        </w:rPr>
        <w:t>Ogłoszony w 2020 r. na terenie całego kraju stan epidemii zahamował w gminie tendencje wzrostowe co do liczby spotkań ogólnych GKRPA i rozmów przeprowadzonych w związku z</w:t>
      </w:r>
      <w:r w:rsidR="00D8290C">
        <w:rPr>
          <w:rFonts w:ascii="Times New Roman" w:hAnsi="Times New Roman" w:cs="Times New Roman"/>
          <w:sz w:val="24"/>
          <w:szCs w:val="24"/>
        </w:rPr>
        <w:t> </w:t>
      </w:r>
      <w:r w:rsidRPr="00CE21EF">
        <w:rPr>
          <w:rFonts w:ascii="Times New Roman" w:hAnsi="Times New Roman" w:cs="Times New Roman"/>
          <w:sz w:val="24"/>
          <w:szCs w:val="24"/>
        </w:rPr>
        <w:t>motywowaniem do podjęcia leczenia odwykowego, a także w liczbie wydawanych postanowień opiniujących lokalizację punktów sprzedaży napojów alkoholowych.</w:t>
      </w:r>
    </w:p>
    <w:p w14:paraId="5630EEAA" w14:textId="7EE376BE" w:rsidR="007823BB" w:rsidRDefault="007823BB" w:rsidP="007823BB">
      <w:pPr>
        <w:pStyle w:val="Legenda"/>
        <w:rPr>
          <w:rFonts w:ascii="Times New Roman" w:hAnsi="Times New Roman" w:cs="Times New Roman"/>
          <w:sz w:val="24"/>
          <w:szCs w:val="24"/>
        </w:rPr>
      </w:pPr>
      <w:bookmarkStart w:id="160" w:name="_Toc80708890"/>
      <w:r>
        <w:t xml:space="preserve">Tabela </w:t>
      </w:r>
      <w:fldSimple w:instr=" SEQ Tabela \* ARABIC ">
        <w:r w:rsidR="0057309B">
          <w:rPr>
            <w:noProof/>
          </w:rPr>
          <w:t>13</w:t>
        </w:r>
      </w:fldSimple>
      <w:r>
        <w:t xml:space="preserve">. </w:t>
      </w:r>
      <w:r w:rsidRPr="00A908F6">
        <w:t xml:space="preserve">Działalność GKRPA w gminie </w:t>
      </w:r>
      <w:r w:rsidR="00727658">
        <w:t>Kluczewsko</w:t>
      </w:r>
      <w:r w:rsidRPr="00A908F6">
        <w:t xml:space="preserve"> w l. 2018-2019</w:t>
      </w:r>
      <w:bookmarkEnd w:id="160"/>
    </w:p>
    <w:tbl>
      <w:tblPr>
        <w:tblStyle w:val="Tabela-Siatka"/>
        <w:tblW w:w="0" w:type="auto"/>
        <w:jc w:val="center"/>
        <w:tblLook w:val="04A0" w:firstRow="1" w:lastRow="0" w:firstColumn="1" w:lastColumn="0" w:noHBand="0" w:noVBand="1"/>
      </w:tblPr>
      <w:tblGrid>
        <w:gridCol w:w="3539"/>
        <w:gridCol w:w="3421"/>
        <w:gridCol w:w="696"/>
        <w:gridCol w:w="708"/>
        <w:gridCol w:w="699"/>
      </w:tblGrid>
      <w:tr w:rsidR="007823BB" w14:paraId="6D8A73DA" w14:textId="77777777" w:rsidTr="00A67DC9">
        <w:trPr>
          <w:trHeight w:val="452"/>
          <w:jc w:val="center"/>
        </w:trPr>
        <w:tc>
          <w:tcPr>
            <w:tcW w:w="6960" w:type="dxa"/>
            <w:gridSpan w:val="2"/>
            <w:shd w:val="clear" w:color="auto" w:fill="D9D9D9" w:themeFill="background1" w:themeFillShade="D9"/>
            <w:vAlign w:val="center"/>
          </w:tcPr>
          <w:p w14:paraId="2E40CE52" w14:textId="77777777" w:rsidR="007823BB" w:rsidRDefault="007823BB" w:rsidP="00E11DC5">
            <w:pPr>
              <w:pStyle w:val="Akapitzlist"/>
              <w:autoSpaceDE w:val="0"/>
              <w:autoSpaceDN w:val="0"/>
              <w:adjustRightInd w:val="0"/>
              <w:spacing w:before="0" w:after="0" w:line="240" w:lineRule="auto"/>
              <w:ind w:left="0"/>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Rodzaj</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działania</w:t>
            </w:r>
            <w:proofErr w:type="spellEnd"/>
          </w:p>
        </w:tc>
        <w:tc>
          <w:tcPr>
            <w:tcW w:w="696" w:type="dxa"/>
            <w:shd w:val="clear" w:color="auto" w:fill="D9D9D9" w:themeFill="background1" w:themeFillShade="D9"/>
            <w:vAlign w:val="center"/>
          </w:tcPr>
          <w:p w14:paraId="0737DC1C" w14:textId="77777777" w:rsidR="007823BB" w:rsidRDefault="007823BB" w:rsidP="00E11DC5">
            <w:pPr>
              <w:pStyle w:val="Akapitzlist"/>
              <w:autoSpaceDE w:val="0"/>
              <w:autoSpaceDN w:val="0"/>
              <w:adjustRightInd w:val="0"/>
              <w:spacing w:before="0" w:after="0" w:line="240" w:lineRule="auto"/>
              <w:ind w:left="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2018</w:t>
            </w:r>
          </w:p>
        </w:tc>
        <w:tc>
          <w:tcPr>
            <w:tcW w:w="708" w:type="dxa"/>
            <w:shd w:val="clear" w:color="auto" w:fill="D9D9D9" w:themeFill="background1" w:themeFillShade="D9"/>
            <w:vAlign w:val="center"/>
          </w:tcPr>
          <w:p w14:paraId="0503DA1E" w14:textId="77777777" w:rsidR="007823BB" w:rsidRDefault="007823BB" w:rsidP="00E11DC5">
            <w:pPr>
              <w:pStyle w:val="Akapitzlist"/>
              <w:autoSpaceDE w:val="0"/>
              <w:autoSpaceDN w:val="0"/>
              <w:adjustRightInd w:val="0"/>
              <w:spacing w:before="0" w:after="0" w:line="240" w:lineRule="auto"/>
              <w:ind w:left="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2019</w:t>
            </w:r>
          </w:p>
        </w:tc>
        <w:tc>
          <w:tcPr>
            <w:tcW w:w="699" w:type="dxa"/>
            <w:shd w:val="clear" w:color="auto" w:fill="D9D9D9" w:themeFill="background1" w:themeFillShade="D9"/>
            <w:vAlign w:val="center"/>
          </w:tcPr>
          <w:p w14:paraId="7FD3705C" w14:textId="77777777" w:rsidR="007823BB" w:rsidRDefault="007823BB" w:rsidP="00E11DC5">
            <w:pPr>
              <w:pStyle w:val="Akapitzlist"/>
              <w:autoSpaceDE w:val="0"/>
              <w:autoSpaceDN w:val="0"/>
              <w:adjustRightInd w:val="0"/>
              <w:spacing w:before="0" w:after="0" w:line="240" w:lineRule="auto"/>
              <w:ind w:left="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2020</w:t>
            </w:r>
          </w:p>
        </w:tc>
      </w:tr>
      <w:tr w:rsidR="007823BB" w14:paraId="7AB25729" w14:textId="77777777" w:rsidTr="00A67DC9">
        <w:trPr>
          <w:jc w:val="center"/>
        </w:trPr>
        <w:tc>
          <w:tcPr>
            <w:tcW w:w="6960" w:type="dxa"/>
            <w:gridSpan w:val="2"/>
          </w:tcPr>
          <w:p w14:paraId="738B6AE7" w14:textId="77777777" w:rsidR="007823BB" w:rsidRDefault="007823BB" w:rsidP="00E11DC5">
            <w:pPr>
              <w:pStyle w:val="Akapitzlist"/>
              <w:autoSpaceDE w:val="0"/>
              <w:autoSpaceDN w:val="0"/>
              <w:adjustRightInd w:val="0"/>
              <w:spacing w:before="0" w:after="0" w:line="240" w:lineRule="auto"/>
              <w:ind w:left="0"/>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Posiedzenia</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ogólne</w:t>
            </w:r>
            <w:proofErr w:type="spellEnd"/>
            <w:r>
              <w:rPr>
                <w:rFonts w:ascii="Times New Roman" w:eastAsia="Times New Roman" w:hAnsi="Times New Roman" w:cs="Times New Roman"/>
                <w:b/>
                <w:bCs/>
                <w:sz w:val="24"/>
                <w:szCs w:val="24"/>
              </w:rPr>
              <w:t xml:space="preserve"> GKRPA</w:t>
            </w:r>
          </w:p>
        </w:tc>
        <w:tc>
          <w:tcPr>
            <w:tcW w:w="696" w:type="dxa"/>
          </w:tcPr>
          <w:p w14:paraId="469111BC" w14:textId="4BF908D7" w:rsidR="007823BB" w:rsidRPr="00FD4583" w:rsidRDefault="00727658" w:rsidP="00E11DC5">
            <w:pPr>
              <w:pStyle w:val="Akapitzlist"/>
              <w:autoSpaceDE w:val="0"/>
              <w:autoSpaceDN w:val="0"/>
              <w:adjustRightInd w:val="0"/>
              <w:spacing w:before="0" w:after="0"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08" w:type="dxa"/>
          </w:tcPr>
          <w:p w14:paraId="46622FD7" w14:textId="24F9ACFF" w:rsidR="007823BB" w:rsidRPr="00FD4583" w:rsidRDefault="007823BB" w:rsidP="00E11DC5">
            <w:pPr>
              <w:pStyle w:val="Akapitzlist"/>
              <w:autoSpaceDE w:val="0"/>
              <w:autoSpaceDN w:val="0"/>
              <w:adjustRightInd w:val="0"/>
              <w:spacing w:before="0" w:after="0" w:line="240" w:lineRule="auto"/>
              <w:ind w:left="0"/>
              <w:jc w:val="center"/>
              <w:rPr>
                <w:rFonts w:ascii="Times New Roman" w:eastAsia="Times New Roman" w:hAnsi="Times New Roman" w:cs="Times New Roman"/>
                <w:sz w:val="24"/>
                <w:szCs w:val="24"/>
              </w:rPr>
            </w:pPr>
            <w:r w:rsidRPr="00FD4583">
              <w:rPr>
                <w:rFonts w:ascii="Times New Roman" w:eastAsia="Times New Roman" w:hAnsi="Times New Roman" w:cs="Times New Roman"/>
                <w:sz w:val="24"/>
                <w:szCs w:val="24"/>
              </w:rPr>
              <w:t>1</w:t>
            </w:r>
            <w:r w:rsidR="00727658">
              <w:rPr>
                <w:rFonts w:ascii="Times New Roman" w:eastAsia="Times New Roman" w:hAnsi="Times New Roman" w:cs="Times New Roman"/>
                <w:sz w:val="24"/>
                <w:szCs w:val="24"/>
              </w:rPr>
              <w:t>2</w:t>
            </w:r>
          </w:p>
        </w:tc>
        <w:tc>
          <w:tcPr>
            <w:tcW w:w="699" w:type="dxa"/>
          </w:tcPr>
          <w:p w14:paraId="3FD21D14" w14:textId="25AD1EA0" w:rsidR="007823BB" w:rsidRPr="00FD4583" w:rsidRDefault="00EE79D2" w:rsidP="00E11DC5">
            <w:pPr>
              <w:pStyle w:val="Akapitzlist"/>
              <w:autoSpaceDE w:val="0"/>
              <w:autoSpaceDN w:val="0"/>
              <w:adjustRightInd w:val="0"/>
              <w:spacing w:before="0" w:after="0"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7823BB" w14:paraId="1A48935D" w14:textId="77777777" w:rsidTr="00A67DC9">
        <w:trPr>
          <w:jc w:val="center"/>
        </w:trPr>
        <w:tc>
          <w:tcPr>
            <w:tcW w:w="6960" w:type="dxa"/>
            <w:gridSpan w:val="2"/>
          </w:tcPr>
          <w:p w14:paraId="54D271EE" w14:textId="77777777" w:rsidR="007823BB" w:rsidRDefault="007823BB" w:rsidP="00E11DC5">
            <w:pPr>
              <w:pStyle w:val="Akapitzlist"/>
              <w:autoSpaceDE w:val="0"/>
              <w:autoSpaceDN w:val="0"/>
              <w:adjustRightInd w:val="0"/>
              <w:spacing w:before="0" w:after="0" w:line="240" w:lineRule="auto"/>
              <w:ind w:left="0"/>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Liczba</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przeprowadzonych</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rozmów</w:t>
            </w:r>
            <w:proofErr w:type="spellEnd"/>
          </w:p>
        </w:tc>
        <w:tc>
          <w:tcPr>
            <w:tcW w:w="696" w:type="dxa"/>
          </w:tcPr>
          <w:p w14:paraId="2869A66E" w14:textId="306BC058" w:rsidR="007823BB" w:rsidRPr="00FD4583" w:rsidRDefault="007823BB" w:rsidP="00E11DC5">
            <w:pPr>
              <w:pStyle w:val="Akapitzlist"/>
              <w:autoSpaceDE w:val="0"/>
              <w:autoSpaceDN w:val="0"/>
              <w:adjustRightInd w:val="0"/>
              <w:spacing w:before="0" w:after="0" w:line="240" w:lineRule="auto"/>
              <w:ind w:left="0"/>
              <w:jc w:val="center"/>
              <w:rPr>
                <w:rFonts w:ascii="Times New Roman" w:eastAsia="Times New Roman" w:hAnsi="Times New Roman" w:cs="Times New Roman"/>
                <w:sz w:val="24"/>
                <w:szCs w:val="24"/>
              </w:rPr>
            </w:pPr>
            <w:r w:rsidRPr="00FD4583">
              <w:rPr>
                <w:rFonts w:ascii="Times New Roman" w:eastAsia="Times New Roman" w:hAnsi="Times New Roman" w:cs="Times New Roman"/>
                <w:sz w:val="24"/>
                <w:szCs w:val="24"/>
              </w:rPr>
              <w:t>1</w:t>
            </w:r>
            <w:r w:rsidR="00727658">
              <w:rPr>
                <w:rFonts w:ascii="Times New Roman" w:eastAsia="Times New Roman" w:hAnsi="Times New Roman" w:cs="Times New Roman"/>
                <w:sz w:val="24"/>
                <w:szCs w:val="24"/>
              </w:rPr>
              <w:t>0</w:t>
            </w:r>
          </w:p>
        </w:tc>
        <w:tc>
          <w:tcPr>
            <w:tcW w:w="708" w:type="dxa"/>
          </w:tcPr>
          <w:p w14:paraId="7822A42C" w14:textId="3EBC2444" w:rsidR="007823BB" w:rsidRPr="00FD4583" w:rsidRDefault="00727658" w:rsidP="00E11DC5">
            <w:pPr>
              <w:pStyle w:val="Akapitzlist"/>
              <w:autoSpaceDE w:val="0"/>
              <w:autoSpaceDN w:val="0"/>
              <w:adjustRightInd w:val="0"/>
              <w:spacing w:before="0" w:after="0"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699" w:type="dxa"/>
          </w:tcPr>
          <w:p w14:paraId="6401207F" w14:textId="4D0489AD" w:rsidR="007823BB" w:rsidRPr="00FD4583" w:rsidRDefault="00EE79D2" w:rsidP="00E11DC5">
            <w:pPr>
              <w:pStyle w:val="Akapitzlist"/>
              <w:autoSpaceDE w:val="0"/>
              <w:autoSpaceDN w:val="0"/>
              <w:adjustRightInd w:val="0"/>
              <w:spacing w:before="0" w:after="0"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7823BB" w14:paraId="4ECEEDA2" w14:textId="77777777" w:rsidTr="00A67DC9">
        <w:trPr>
          <w:jc w:val="center"/>
        </w:trPr>
        <w:tc>
          <w:tcPr>
            <w:tcW w:w="6960" w:type="dxa"/>
            <w:gridSpan w:val="2"/>
          </w:tcPr>
          <w:p w14:paraId="6D4A077C" w14:textId="77777777" w:rsidR="007823BB" w:rsidRPr="007823BB" w:rsidRDefault="007823BB" w:rsidP="00E11DC5">
            <w:pPr>
              <w:pStyle w:val="Akapitzlist"/>
              <w:autoSpaceDE w:val="0"/>
              <w:autoSpaceDN w:val="0"/>
              <w:adjustRightInd w:val="0"/>
              <w:spacing w:before="0" w:after="0" w:line="240" w:lineRule="auto"/>
              <w:ind w:left="0"/>
              <w:rPr>
                <w:rFonts w:ascii="Times New Roman" w:eastAsia="Times New Roman" w:hAnsi="Times New Roman" w:cs="Times New Roman"/>
                <w:b/>
                <w:bCs/>
                <w:sz w:val="24"/>
                <w:szCs w:val="24"/>
                <w:lang w:val="pl-PL"/>
              </w:rPr>
            </w:pPr>
            <w:r w:rsidRPr="007823BB">
              <w:rPr>
                <w:rFonts w:ascii="Times New Roman" w:eastAsia="Times New Roman" w:hAnsi="Times New Roman" w:cs="Times New Roman"/>
                <w:b/>
                <w:bCs/>
                <w:sz w:val="24"/>
                <w:szCs w:val="24"/>
                <w:lang w:val="pl-PL"/>
              </w:rPr>
              <w:t>Kontrole punktów sprzedaży napojów alkoholowych</w:t>
            </w:r>
          </w:p>
        </w:tc>
        <w:tc>
          <w:tcPr>
            <w:tcW w:w="696" w:type="dxa"/>
          </w:tcPr>
          <w:p w14:paraId="4C0E22CC" w14:textId="027EF2B8" w:rsidR="007823BB" w:rsidRPr="00FD4583" w:rsidRDefault="00727658" w:rsidP="00E11DC5">
            <w:pPr>
              <w:pStyle w:val="Akapitzlist"/>
              <w:autoSpaceDE w:val="0"/>
              <w:autoSpaceDN w:val="0"/>
              <w:adjustRightInd w:val="0"/>
              <w:spacing w:before="0" w:after="0"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8" w:type="dxa"/>
          </w:tcPr>
          <w:p w14:paraId="5559C499" w14:textId="77777777" w:rsidR="007823BB" w:rsidRPr="00FD4583" w:rsidRDefault="007823BB" w:rsidP="00E11DC5">
            <w:pPr>
              <w:pStyle w:val="Akapitzlist"/>
              <w:autoSpaceDE w:val="0"/>
              <w:autoSpaceDN w:val="0"/>
              <w:adjustRightInd w:val="0"/>
              <w:spacing w:before="0" w:after="0" w:line="240" w:lineRule="auto"/>
              <w:ind w:left="0"/>
              <w:jc w:val="center"/>
              <w:rPr>
                <w:rFonts w:ascii="Times New Roman" w:eastAsia="Times New Roman" w:hAnsi="Times New Roman" w:cs="Times New Roman"/>
                <w:sz w:val="24"/>
                <w:szCs w:val="24"/>
              </w:rPr>
            </w:pPr>
            <w:r w:rsidRPr="00FD4583">
              <w:rPr>
                <w:rFonts w:ascii="Times New Roman" w:eastAsia="Times New Roman" w:hAnsi="Times New Roman" w:cs="Times New Roman"/>
                <w:sz w:val="24"/>
                <w:szCs w:val="24"/>
              </w:rPr>
              <w:t>0</w:t>
            </w:r>
          </w:p>
        </w:tc>
        <w:tc>
          <w:tcPr>
            <w:tcW w:w="699" w:type="dxa"/>
          </w:tcPr>
          <w:p w14:paraId="6FD80F46" w14:textId="77777777" w:rsidR="007823BB" w:rsidRPr="00FD4583" w:rsidRDefault="007823BB" w:rsidP="00E11DC5">
            <w:pPr>
              <w:pStyle w:val="Akapitzlist"/>
              <w:autoSpaceDE w:val="0"/>
              <w:autoSpaceDN w:val="0"/>
              <w:adjustRightInd w:val="0"/>
              <w:spacing w:before="0" w:after="0"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7823BB" w14:paraId="1FBD6F18" w14:textId="77777777" w:rsidTr="00A67DC9">
        <w:trPr>
          <w:trHeight w:val="414"/>
          <w:jc w:val="center"/>
        </w:trPr>
        <w:tc>
          <w:tcPr>
            <w:tcW w:w="3539" w:type="dxa"/>
            <w:vMerge w:val="restart"/>
            <w:tcBorders>
              <w:right w:val="single" w:sz="4" w:space="0" w:color="auto"/>
            </w:tcBorders>
          </w:tcPr>
          <w:p w14:paraId="737F4DC5" w14:textId="01C5CA28" w:rsidR="007823BB" w:rsidRPr="007823BB" w:rsidRDefault="00A67DC9" w:rsidP="00E11DC5">
            <w:pPr>
              <w:pStyle w:val="Akapitzlist"/>
              <w:autoSpaceDE w:val="0"/>
              <w:autoSpaceDN w:val="0"/>
              <w:adjustRightInd w:val="0"/>
              <w:spacing w:before="0" w:after="0" w:line="240" w:lineRule="auto"/>
              <w:ind w:left="0"/>
              <w:rPr>
                <w:rFonts w:ascii="Times New Roman" w:eastAsia="Times New Roman" w:hAnsi="Times New Roman" w:cs="Times New Roman"/>
                <w:b/>
                <w:bCs/>
                <w:sz w:val="24"/>
                <w:szCs w:val="24"/>
                <w:lang w:val="pl-PL"/>
              </w:rPr>
            </w:pPr>
            <w:bookmarkStart w:id="161" w:name="_Hlk66527782"/>
            <w:r>
              <w:rPr>
                <w:rFonts w:ascii="Times New Roman" w:eastAsia="Times New Roman" w:hAnsi="Times New Roman" w:cs="Times New Roman"/>
                <w:b/>
                <w:bCs/>
                <w:sz w:val="24"/>
                <w:szCs w:val="24"/>
                <w:lang w:val="pl-PL"/>
              </w:rPr>
              <w:t xml:space="preserve">Postanowienia </w:t>
            </w:r>
            <w:r w:rsidR="007823BB" w:rsidRPr="007823BB">
              <w:rPr>
                <w:rFonts w:ascii="Times New Roman" w:eastAsia="Times New Roman" w:hAnsi="Times New Roman" w:cs="Times New Roman"/>
                <w:b/>
                <w:bCs/>
                <w:sz w:val="24"/>
                <w:szCs w:val="24"/>
                <w:lang w:val="pl-PL"/>
              </w:rPr>
              <w:t>opiniujące lokalizację punktów sprzedaży napojów alkoholowych</w:t>
            </w:r>
            <w:bookmarkEnd w:id="161"/>
          </w:p>
        </w:tc>
        <w:tc>
          <w:tcPr>
            <w:tcW w:w="3421" w:type="dxa"/>
            <w:tcBorders>
              <w:left w:val="single" w:sz="4" w:space="0" w:color="auto"/>
              <w:bottom w:val="single" w:sz="4" w:space="0" w:color="auto"/>
            </w:tcBorders>
          </w:tcPr>
          <w:p w14:paraId="75D76A4F" w14:textId="2CE0982F" w:rsidR="007823BB" w:rsidRPr="007823BB" w:rsidRDefault="007823BB" w:rsidP="00E11DC5">
            <w:pPr>
              <w:pStyle w:val="Akapitzlist"/>
              <w:autoSpaceDE w:val="0"/>
              <w:autoSpaceDN w:val="0"/>
              <w:adjustRightInd w:val="0"/>
              <w:spacing w:before="0" w:after="0" w:line="240" w:lineRule="auto"/>
              <w:ind w:left="0"/>
              <w:rPr>
                <w:rFonts w:ascii="Times New Roman" w:eastAsia="Times New Roman" w:hAnsi="Times New Roman" w:cs="Times New Roman"/>
                <w:sz w:val="24"/>
                <w:szCs w:val="24"/>
                <w:lang w:val="pl-PL"/>
              </w:rPr>
            </w:pPr>
            <w:r w:rsidRPr="007823BB">
              <w:rPr>
                <w:rFonts w:ascii="Times New Roman" w:eastAsia="Times New Roman" w:hAnsi="Times New Roman" w:cs="Times New Roman"/>
                <w:sz w:val="24"/>
                <w:szCs w:val="24"/>
                <w:lang w:val="pl-PL"/>
              </w:rPr>
              <w:t xml:space="preserve">Dot. jednorazowych zezwoleń </w:t>
            </w:r>
            <w:r w:rsidR="00A67DC9">
              <w:rPr>
                <w:rFonts w:ascii="Times New Roman" w:eastAsia="Times New Roman" w:hAnsi="Times New Roman" w:cs="Times New Roman"/>
                <w:sz w:val="24"/>
                <w:szCs w:val="24"/>
                <w:lang w:val="pl-PL"/>
              </w:rPr>
              <w:br/>
            </w:r>
            <w:r w:rsidRPr="007823BB">
              <w:rPr>
                <w:rFonts w:ascii="Times New Roman" w:eastAsia="Times New Roman" w:hAnsi="Times New Roman" w:cs="Times New Roman"/>
                <w:sz w:val="24"/>
                <w:szCs w:val="24"/>
                <w:lang w:val="pl-PL"/>
              </w:rPr>
              <w:t>na sprzedaż</w:t>
            </w:r>
          </w:p>
        </w:tc>
        <w:tc>
          <w:tcPr>
            <w:tcW w:w="696" w:type="dxa"/>
            <w:tcBorders>
              <w:bottom w:val="single" w:sz="4" w:space="0" w:color="auto"/>
            </w:tcBorders>
          </w:tcPr>
          <w:p w14:paraId="641660B1" w14:textId="1E93A6F0" w:rsidR="007823BB" w:rsidRPr="00FD4583" w:rsidRDefault="00727658" w:rsidP="00E11DC5">
            <w:pPr>
              <w:pStyle w:val="Akapitzlist"/>
              <w:autoSpaceDE w:val="0"/>
              <w:autoSpaceDN w:val="0"/>
              <w:adjustRightInd w:val="0"/>
              <w:spacing w:before="0" w:after="0"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8" w:type="dxa"/>
            <w:tcBorders>
              <w:bottom w:val="single" w:sz="4" w:space="0" w:color="auto"/>
            </w:tcBorders>
          </w:tcPr>
          <w:p w14:paraId="49885A37" w14:textId="415D2030" w:rsidR="007823BB" w:rsidRPr="00FD4583" w:rsidRDefault="00EE79D2" w:rsidP="00E11DC5">
            <w:pPr>
              <w:pStyle w:val="Akapitzlist"/>
              <w:autoSpaceDE w:val="0"/>
              <w:autoSpaceDN w:val="0"/>
              <w:adjustRightInd w:val="0"/>
              <w:spacing w:before="0" w:after="0"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99" w:type="dxa"/>
            <w:tcBorders>
              <w:bottom w:val="single" w:sz="4" w:space="0" w:color="auto"/>
            </w:tcBorders>
          </w:tcPr>
          <w:p w14:paraId="0EF9C9BF" w14:textId="77777777" w:rsidR="007823BB" w:rsidRPr="00FD4583" w:rsidRDefault="007823BB" w:rsidP="00E11DC5">
            <w:pPr>
              <w:pStyle w:val="Akapitzlist"/>
              <w:autoSpaceDE w:val="0"/>
              <w:autoSpaceDN w:val="0"/>
              <w:adjustRightInd w:val="0"/>
              <w:spacing w:before="0" w:after="0"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7823BB" w14:paraId="4632B07E" w14:textId="77777777" w:rsidTr="00A67DC9">
        <w:trPr>
          <w:trHeight w:val="484"/>
          <w:jc w:val="center"/>
        </w:trPr>
        <w:tc>
          <w:tcPr>
            <w:tcW w:w="3539" w:type="dxa"/>
            <w:vMerge/>
            <w:tcBorders>
              <w:right w:val="single" w:sz="4" w:space="0" w:color="auto"/>
            </w:tcBorders>
          </w:tcPr>
          <w:p w14:paraId="415BA2DE" w14:textId="77777777" w:rsidR="007823BB" w:rsidRDefault="007823BB" w:rsidP="00E11DC5">
            <w:pPr>
              <w:pStyle w:val="Akapitzlist"/>
              <w:autoSpaceDE w:val="0"/>
              <w:autoSpaceDN w:val="0"/>
              <w:adjustRightInd w:val="0"/>
              <w:spacing w:before="0" w:after="0" w:line="240" w:lineRule="auto"/>
              <w:ind w:left="0"/>
              <w:rPr>
                <w:rFonts w:ascii="Times New Roman" w:eastAsia="Times New Roman" w:hAnsi="Times New Roman" w:cs="Times New Roman"/>
                <w:b/>
                <w:bCs/>
                <w:sz w:val="24"/>
                <w:szCs w:val="24"/>
              </w:rPr>
            </w:pPr>
          </w:p>
        </w:tc>
        <w:tc>
          <w:tcPr>
            <w:tcW w:w="3421" w:type="dxa"/>
            <w:tcBorders>
              <w:top w:val="single" w:sz="4" w:space="0" w:color="auto"/>
              <w:left w:val="single" w:sz="4" w:space="0" w:color="auto"/>
              <w:bottom w:val="single" w:sz="4" w:space="0" w:color="auto"/>
            </w:tcBorders>
          </w:tcPr>
          <w:p w14:paraId="7383EC7F" w14:textId="168C2B2D" w:rsidR="007823BB" w:rsidRPr="007823BB" w:rsidRDefault="007823BB" w:rsidP="00E11DC5">
            <w:pPr>
              <w:pStyle w:val="Akapitzlist"/>
              <w:autoSpaceDE w:val="0"/>
              <w:autoSpaceDN w:val="0"/>
              <w:adjustRightInd w:val="0"/>
              <w:spacing w:before="0" w:after="0" w:line="240" w:lineRule="auto"/>
              <w:ind w:left="0"/>
              <w:rPr>
                <w:rFonts w:ascii="Times New Roman" w:eastAsia="Times New Roman" w:hAnsi="Times New Roman" w:cs="Times New Roman"/>
                <w:sz w:val="24"/>
                <w:szCs w:val="24"/>
                <w:lang w:val="pl-PL"/>
              </w:rPr>
            </w:pPr>
            <w:r w:rsidRPr="007823BB">
              <w:rPr>
                <w:rFonts w:ascii="Times New Roman" w:eastAsia="Times New Roman" w:hAnsi="Times New Roman" w:cs="Times New Roman"/>
                <w:sz w:val="24"/>
                <w:szCs w:val="24"/>
                <w:lang w:val="pl-PL"/>
              </w:rPr>
              <w:t xml:space="preserve">Dot. zezwoleń na sprzedaż napojów alk. do spożycia </w:t>
            </w:r>
            <w:r w:rsidR="00A67DC9">
              <w:rPr>
                <w:rFonts w:ascii="Times New Roman" w:eastAsia="Times New Roman" w:hAnsi="Times New Roman" w:cs="Times New Roman"/>
                <w:sz w:val="24"/>
                <w:szCs w:val="24"/>
                <w:lang w:val="pl-PL"/>
              </w:rPr>
              <w:br/>
            </w:r>
            <w:r w:rsidRPr="007823BB">
              <w:rPr>
                <w:rFonts w:ascii="Times New Roman" w:eastAsia="Times New Roman" w:hAnsi="Times New Roman" w:cs="Times New Roman"/>
                <w:sz w:val="24"/>
                <w:szCs w:val="24"/>
                <w:lang w:val="pl-PL"/>
              </w:rPr>
              <w:t>w miejscu lub poza miejscem sprzedaży</w:t>
            </w:r>
          </w:p>
        </w:tc>
        <w:tc>
          <w:tcPr>
            <w:tcW w:w="696" w:type="dxa"/>
            <w:tcBorders>
              <w:top w:val="single" w:sz="4" w:space="0" w:color="auto"/>
              <w:bottom w:val="single" w:sz="4" w:space="0" w:color="auto"/>
            </w:tcBorders>
          </w:tcPr>
          <w:p w14:paraId="2714B9C7" w14:textId="197133D2" w:rsidR="007823BB" w:rsidRPr="00FD4583" w:rsidRDefault="00727658" w:rsidP="00E11DC5">
            <w:pPr>
              <w:pStyle w:val="Akapitzlist"/>
              <w:autoSpaceDE w:val="0"/>
              <w:autoSpaceDN w:val="0"/>
              <w:adjustRightInd w:val="0"/>
              <w:spacing w:before="0" w:after="0"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08" w:type="dxa"/>
            <w:tcBorders>
              <w:top w:val="single" w:sz="4" w:space="0" w:color="auto"/>
              <w:bottom w:val="single" w:sz="4" w:space="0" w:color="auto"/>
            </w:tcBorders>
          </w:tcPr>
          <w:p w14:paraId="6127C1A9" w14:textId="5DE4F2C8" w:rsidR="007823BB" w:rsidRPr="00FD4583" w:rsidRDefault="00EE79D2" w:rsidP="00E11DC5">
            <w:pPr>
              <w:pStyle w:val="Akapitzlist"/>
              <w:autoSpaceDE w:val="0"/>
              <w:autoSpaceDN w:val="0"/>
              <w:adjustRightInd w:val="0"/>
              <w:spacing w:before="0" w:after="0"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99" w:type="dxa"/>
            <w:tcBorders>
              <w:top w:val="single" w:sz="4" w:space="0" w:color="auto"/>
              <w:bottom w:val="single" w:sz="4" w:space="0" w:color="auto"/>
            </w:tcBorders>
          </w:tcPr>
          <w:p w14:paraId="4D3D5D57" w14:textId="45386F5F" w:rsidR="007823BB" w:rsidRPr="00FD4583" w:rsidRDefault="00EE79D2" w:rsidP="00E11DC5">
            <w:pPr>
              <w:pStyle w:val="Akapitzlist"/>
              <w:autoSpaceDE w:val="0"/>
              <w:autoSpaceDN w:val="0"/>
              <w:adjustRightInd w:val="0"/>
              <w:spacing w:before="0" w:after="0"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823BB" w14:paraId="1BEF8005" w14:textId="77777777" w:rsidTr="00A67DC9">
        <w:trPr>
          <w:trHeight w:val="414"/>
          <w:jc w:val="center"/>
        </w:trPr>
        <w:tc>
          <w:tcPr>
            <w:tcW w:w="3539" w:type="dxa"/>
            <w:vMerge/>
            <w:tcBorders>
              <w:right w:val="single" w:sz="4" w:space="0" w:color="auto"/>
            </w:tcBorders>
          </w:tcPr>
          <w:p w14:paraId="21A99C1B" w14:textId="77777777" w:rsidR="007823BB" w:rsidRDefault="007823BB" w:rsidP="00E11DC5">
            <w:pPr>
              <w:pStyle w:val="Akapitzlist"/>
              <w:autoSpaceDE w:val="0"/>
              <w:autoSpaceDN w:val="0"/>
              <w:adjustRightInd w:val="0"/>
              <w:spacing w:before="0" w:after="0" w:line="240" w:lineRule="auto"/>
              <w:ind w:left="0"/>
              <w:rPr>
                <w:rFonts w:ascii="Times New Roman" w:eastAsia="Times New Roman" w:hAnsi="Times New Roman" w:cs="Times New Roman"/>
                <w:b/>
                <w:bCs/>
                <w:sz w:val="24"/>
                <w:szCs w:val="24"/>
              </w:rPr>
            </w:pPr>
          </w:p>
        </w:tc>
        <w:tc>
          <w:tcPr>
            <w:tcW w:w="3421" w:type="dxa"/>
            <w:tcBorders>
              <w:top w:val="single" w:sz="4" w:space="0" w:color="auto"/>
              <w:left w:val="single" w:sz="4" w:space="0" w:color="auto"/>
              <w:bottom w:val="single" w:sz="4" w:space="0" w:color="auto"/>
            </w:tcBorders>
          </w:tcPr>
          <w:p w14:paraId="02D6727B" w14:textId="77777777" w:rsidR="007823BB" w:rsidRPr="00FD4583" w:rsidRDefault="007823BB" w:rsidP="00E11DC5">
            <w:pPr>
              <w:pStyle w:val="Akapitzlist"/>
              <w:autoSpaceDE w:val="0"/>
              <w:autoSpaceDN w:val="0"/>
              <w:adjustRightInd w:val="0"/>
              <w:spacing w:before="0" w:after="0" w:line="240" w:lineRule="auto"/>
              <w:ind w:left="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Postanowienia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negatywne</w:t>
            </w:r>
            <w:proofErr w:type="spellEnd"/>
          </w:p>
        </w:tc>
        <w:tc>
          <w:tcPr>
            <w:tcW w:w="696" w:type="dxa"/>
            <w:tcBorders>
              <w:top w:val="single" w:sz="4" w:space="0" w:color="auto"/>
              <w:bottom w:val="single" w:sz="4" w:space="0" w:color="auto"/>
            </w:tcBorders>
          </w:tcPr>
          <w:p w14:paraId="77F294C6" w14:textId="77777777" w:rsidR="007823BB" w:rsidRPr="00FD4583" w:rsidRDefault="007823BB" w:rsidP="00E11DC5">
            <w:pPr>
              <w:pStyle w:val="Akapitzlist"/>
              <w:autoSpaceDE w:val="0"/>
              <w:autoSpaceDN w:val="0"/>
              <w:adjustRightInd w:val="0"/>
              <w:spacing w:before="0" w:after="0" w:line="240" w:lineRule="auto"/>
              <w:ind w:left="0"/>
              <w:jc w:val="center"/>
              <w:rPr>
                <w:rFonts w:ascii="Times New Roman" w:eastAsia="Times New Roman" w:hAnsi="Times New Roman" w:cs="Times New Roman"/>
                <w:sz w:val="24"/>
                <w:szCs w:val="24"/>
              </w:rPr>
            </w:pPr>
            <w:r w:rsidRPr="00FD4583">
              <w:rPr>
                <w:rFonts w:ascii="Times New Roman" w:eastAsia="Times New Roman" w:hAnsi="Times New Roman" w:cs="Times New Roman"/>
                <w:sz w:val="24"/>
                <w:szCs w:val="24"/>
              </w:rPr>
              <w:t>0</w:t>
            </w:r>
          </w:p>
        </w:tc>
        <w:tc>
          <w:tcPr>
            <w:tcW w:w="708" w:type="dxa"/>
            <w:tcBorders>
              <w:top w:val="single" w:sz="4" w:space="0" w:color="auto"/>
              <w:bottom w:val="single" w:sz="4" w:space="0" w:color="auto"/>
            </w:tcBorders>
          </w:tcPr>
          <w:p w14:paraId="304263B3" w14:textId="4C7DD159" w:rsidR="007823BB" w:rsidRPr="00FD4583" w:rsidRDefault="009527E9" w:rsidP="00E11DC5">
            <w:pPr>
              <w:pStyle w:val="Akapitzlist"/>
              <w:autoSpaceDE w:val="0"/>
              <w:autoSpaceDN w:val="0"/>
              <w:adjustRightInd w:val="0"/>
              <w:spacing w:before="0" w:after="0"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99" w:type="dxa"/>
            <w:tcBorders>
              <w:top w:val="single" w:sz="4" w:space="0" w:color="auto"/>
              <w:bottom w:val="single" w:sz="4" w:space="0" w:color="auto"/>
            </w:tcBorders>
          </w:tcPr>
          <w:p w14:paraId="7DF7867E" w14:textId="77777777" w:rsidR="007823BB" w:rsidRPr="00FD4583" w:rsidRDefault="007823BB" w:rsidP="00E11DC5">
            <w:pPr>
              <w:pStyle w:val="Akapitzlist"/>
              <w:autoSpaceDE w:val="0"/>
              <w:autoSpaceDN w:val="0"/>
              <w:adjustRightInd w:val="0"/>
              <w:spacing w:before="0" w:after="0"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7823BB" w14:paraId="389DDC93" w14:textId="77777777" w:rsidTr="00A67DC9">
        <w:trPr>
          <w:trHeight w:val="294"/>
          <w:jc w:val="center"/>
        </w:trPr>
        <w:tc>
          <w:tcPr>
            <w:tcW w:w="3539" w:type="dxa"/>
            <w:vMerge/>
            <w:tcBorders>
              <w:right w:val="single" w:sz="4" w:space="0" w:color="auto"/>
            </w:tcBorders>
          </w:tcPr>
          <w:p w14:paraId="4E0EF730" w14:textId="77777777" w:rsidR="007823BB" w:rsidRDefault="007823BB" w:rsidP="00E11DC5">
            <w:pPr>
              <w:pStyle w:val="Akapitzlist"/>
              <w:autoSpaceDE w:val="0"/>
              <w:autoSpaceDN w:val="0"/>
              <w:adjustRightInd w:val="0"/>
              <w:spacing w:before="0" w:after="0" w:line="240" w:lineRule="auto"/>
              <w:ind w:left="0"/>
              <w:rPr>
                <w:rFonts w:ascii="Times New Roman" w:eastAsia="Times New Roman" w:hAnsi="Times New Roman" w:cs="Times New Roman"/>
                <w:b/>
                <w:bCs/>
                <w:sz w:val="24"/>
                <w:szCs w:val="24"/>
              </w:rPr>
            </w:pPr>
          </w:p>
        </w:tc>
        <w:tc>
          <w:tcPr>
            <w:tcW w:w="3421" w:type="dxa"/>
            <w:tcBorders>
              <w:top w:val="single" w:sz="4" w:space="0" w:color="auto"/>
              <w:left w:val="single" w:sz="4" w:space="0" w:color="auto"/>
            </w:tcBorders>
            <w:vAlign w:val="center"/>
          </w:tcPr>
          <w:p w14:paraId="2F2DCF32" w14:textId="77777777" w:rsidR="007823BB" w:rsidRPr="00175F02" w:rsidRDefault="007823BB" w:rsidP="00E11DC5">
            <w:pPr>
              <w:pStyle w:val="Akapitzlist"/>
              <w:autoSpaceDE w:val="0"/>
              <w:autoSpaceDN w:val="0"/>
              <w:adjustRightInd w:val="0"/>
              <w:spacing w:before="0" w:after="0" w:line="240" w:lineRule="auto"/>
              <w:ind w:left="0"/>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Postanowienia</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o</w:t>
            </w:r>
            <w:r w:rsidRPr="00175F02">
              <w:rPr>
                <w:rFonts w:ascii="Times New Roman" w:eastAsia="Times New Roman" w:hAnsi="Times New Roman" w:cs="Times New Roman"/>
                <w:b/>
                <w:sz w:val="24"/>
                <w:szCs w:val="24"/>
              </w:rPr>
              <w:t>gółem</w:t>
            </w:r>
            <w:proofErr w:type="spellEnd"/>
          </w:p>
        </w:tc>
        <w:tc>
          <w:tcPr>
            <w:tcW w:w="696" w:type="dxa"/>
            <w:tcBorders>
              <w:top w:val="single" w:sz="4" w:space="0" w:color="auto"/>
            </w:tcBorders>
            <w:vAlign w:val="center"/>
          </w:tcPr>
          <w:p w14:paraId="0B727414" w14:textId="26DDC5CC" w:rsidR="007823BB" w:rsidRPr="00175F02" w:rsidRDefault="007823BB" w:rsidP="00E11DC5">
            <w:pPr>
              <w:pStyle w:val="Akapitzlist"/>
              <w:autoSpaceDE w:val="0"/>
              <w:autoSpaceDN w:val="0"/>
              <w:adjustRightInd w:val="0"/>
              <w:spacing w:before="0" w:after="0" w:line="240" w:lineRule="auto"/>
              <w:ind w:left="0"/>
              <w:jc w:val="center"/>
              <w:rPr>
                <w:rFonts w:ascii="Times New Roman" w:eastAsia="Times New Roman" w:hAnsi="Times New Roman" w:cs="Times New Roman"/>
                <w:b/>
                <w:sz w:val="24"/>
                <w:szCs w:val="24"/>
              </w:rPr>
            </w:pPr>
            <w:r w:rsidRPr="00175F02">
              <w:rPr>
                <w:rFonts w:ascii="Times New Roman" w:eastAsia="Times New Roman" w:hAnsi="Times New Roman" w:cs="Times New Roman"/>
                <w:b/>
                <w:sz w:val="24"/>
                <w:szCs w:val="24"/>
              </w:rPr>
              <w:t>1</w:t>
            </w:r>
          </w:p>
        </w:tc>
        <w:tc>
          <w:tcPr>
            <w:tcW w:w="708" w:type="dxa"/>
            <w:tcBorders>
              <w:top w:val="single" w:sz="4" w:space="0" w:color="auto"/>
            </w:tcBorders>
            <w:vAlign w:val="center"/>
          </w:tcPr>
          <w:p w14:paraId="40DBDE9C" w14:textId="37037C6C" w:rsidR="007823BB" w:rsidRPr="00175F02" w:rsidRDefault="007823BB" w:rsidP="00E11DC5">
            <w:pPr>
              <w:pStyle w:val="Akapitzlist"/>
              <w:autoSpaceDE w:val="0"/>
              <w:autoSpaceDN w:val="0"/>
              <w:adjustRightInd w:val="0"/>
              <w:spacing w:before="0" w:after="0" w:line="240" w:lineRule="auto"/>
              <w:ind w:left="0"/>
              <w:jc w:val="center"/>
              <w:rPr>
                <w:rFonts w:ascii="Times New Roman" w:eastAsia="Times New Roman" w:hAnsi="Times New Roman" w:cs="Times New Roman"/>
                <w:b/>
                <w:sz w:val="24"/>
                <w:szCs w:val="24"/>
              </w:rPr>
            </w:pPr>
            <w:r w:rsidRPr="00175F02">
              <w:rPr>
                <w:rFonts w:ascii="Times New Roman" w:eastAsia="Times New Roman" w:hAnsi="Times New Roman" w:cs="Times New Roman"/>
                <w:b/>
                <w:sz w:val="24"/>
                <w:szCs w:val="24"/>
              </w:rPr>
              <w:t>5</w:t>
            </w:r>
          </w:p>
        </w:tc>
        <w:tc>
          <w:tcPr>
            <w:tcW w:w="699" w:type="dxa"/>
            <w:tcBorders>
              <w:top w:val="single" w:sz="4" w:space="0" w:color="auto"/>
            </w:tcBorders>
            <w:vAlign w:val="center"/>
          </w:tcPr>
          <w:p w14:paraId="4DF7DB1E" w14:textId="4FA7FA26" w:rsidR="007823BB" w:rsidRPr="00175F02" w:rsidRDefault="00EE79D2" w:rsidP="00E11DC5">
            <w:pPr>
              <w:pStyle w:val="Akapitzlist"/>
              <w:autoSpaceDE w:val="0"/>
              <w:autoSpaceDN w:val="0"/>
              <w:adjustRightInd w:val="0"/>
              <w:spacing w:before="0" w:after="0" w:line="240" w:lineRule="auto"/>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bl>
    <w:p w14:paraId="01EDF555" w14:textId="66C9E6C4" w:rsidR="00D8290C" w:rsidRPr="00E11DC5" w:rsidRDefault="00D8290C" w:rsidP="00E11DC5">
      <w:pPr>
        <w:pStyle w:val="Akapitzlist"/>
        <w:spacing w:before="0"/>
        <w:jc w:val="center"/>
        <w:rPr>
          <w:rFonts w:ascii="Times New Roman" w:eastAsia="Times New Roman" w:hAnsi="Times New Roman" w:cs="Times New Roman"/>
          <w:color w:val="385623" w:themeColor="accent6" w:themeShade="80"/>
          <w:sz w:val="20"/>
          <w:szCs w:val="20"/>
        </w:rPr>
      </w:pPr>
      <w:r w:rsidRPr="00D8290C">
        <w:rPr>
          <w:rFonts w:ascii="Times New Roman" w:eastAsia="Times New Roman" w:hAnsi="Times New Roman" w:cs="Times New Roman"/>
          <w:color w:val="385623" w:themeColor="accent6" w:themeShade="80"/>
          <w:sz w:val="20"/>
          <w:szCs w:val="20"/>
        </w:rPr>
        <w:t>Źródło: GKRPA</w:t>
      </w:r>
    </w:p>
    <w:p w14:paraId="45ED678F" w14:textId="200A6339" w:rsidR="007823BB" w:rsidRPr="00CE21EF" w:rsidRDefault="000E466C" w:rsidP="00CE21EF">
      <w:pPr>
        <w:pStyle w:val="Akapitzlist"/>
        <w:autoSpaceDE w:val="0"/>
        <w:autoSpaceDN w:val="0"/>
        <w:adjustRightInd w:val="0"/>
        <w:spacing w:before="0" w:after="0"/>
        <w:ind w:left="0" w:firstLine="284"/>
        <w:rPr>
          <w:rFonts w:ascii="Times New Roman" w:eastAsia="Times New Roman" w:hAnsi="Times New Roman" w:cs="Times New Roman"/>
          <w:sz w:val="24"/>
          <w:szCs w:val="24"/>
        </w:rPr>
      </w:pPr>
      <w:r w:rsidRPr="00CE21EF">
        <w:rPr>
          <w:rFonts w:ascii="Times New Roman" w:eastAsia="Times New Roman" w:hAnsi="Times New Roman" w:cs="Times New Roman"/>
          <w:sz w:val="24"/>
          <w:szCs w:val="24"/>
        </w:rPr>
        <w:t>W porównaniu z 2019 r. w 2020 zmalała liczba wniosków, które wpłynęły do GKRPA w</w:t>
      </w:r>
      <w:r w:rsidR="00D8290C">
        <w:rPr>
          <w:rFonts w:ascii="Times New Roman" w:eastAsia="Times New Roman" w:hAnsi="Times New Roman" w:cs="Times New Roman"/>
          <w:sz w:val="24"/>
          <w:szCs w:val="24"/>
        </w:rPr>
        <w:t> </w:t>
      </w:r>
      <w:r w:rsidRPr="00CE21EF">
        <w:rPr>
          <w:rFonts w:ascii="Times New Roman" w:eastAsia="Times New Roman" w:hAnsi="Times New Roman" w:cs="Times New Roman"/>
          <w:sz w:val="24"/>
          <w:szCs w:val="24"/>
        </w:rPr>
        <w:t>sprawie leczenia odwykowego (2019: 7 wniosków, 2020: 4 wnioski).</w:t>
      </w:r>
    </w:p>
    <w:p w14:paraId="6E926CC7" w14:textId="5A377812" w:rsidR="000E466C" w:rsidRPr="00CE21EF" w:rsidRDefault="000E466C" w:rsidP="00CE21EF">
      <w:pPr>
        <w:pStyle w:val="Akapitzlist"/>
        <w:autoSpaceDE w:val="0"/>
        <w:autoSpaceDN w:val="0"/>
        <w:adjustRightInd w:val="0"/>
        <w:spacing w:before="0" w:after="0"/>
        <w:ind w:left="0" w:firstLine="284"/>
        <w:rPr>
          <w:rFonts w:ascii="Times New Roman" w:eastAsia="Times New Roman" w:hAnsi="Times New Roman" w:cs="Times New Roman"/>
          <w:sz w:val="24"/>
          <w:szCs w:val="24"/>
        </w:rPr>
      </w:pPr>
      <w:r w:rsidRPr="00CE21EF">
        <w:rPr>
          <w:rFonts w:ascii="Times New Roman" w:eastAsia="Times New Roman" w:hAnsi="Times New Roman" w:cs="Times New Roman"/>
          <w:sz w:val="24"/>
          <w:szCs w:val="24"/>
        </w:rPr>
        <w:t xml:space="preserve">Zmalała również liczba wniosków skierowanych do Sądu w sprawie obowiązku leczenia odwykowego: w 2019 r. były to 4 wnioski, a w roku następnym zaledwie </w:t>
      </w:r>
      <w:r w:rsidR="00D8290C">
        <w:rPr>
          <w:rFonts w:ascii="Times New Roman" w:eastAsia="Times New Roman" w:hAnsi="Times New Roman" w:cs="Times New Roman"/>
          <w:sz w:val="24"/>
          <w:szCs w:val="24"/>
        </w:rPr>
        <w:t>jeden</w:t>
      </w:r>
      <w:r w:rsidRPr="00CE21EF">
        <w:rPr>
          <w:rFonts w:ascii="Times New Roman" w:eastAsia="Times New Roman" w:hAnsi="Times New Roman" w:cs="Times New Roman"/>
          <w:sz w:val="24"/>
          <w:szCs w:val="24"/>
        </w:rPr>
        <w:t>.</w:t>
      </w:r>
    </w:p>
    <w:p w14:paraId="7DCA90E1" w14:textId="245E7C2C" w:rsidR="00EE79D2" w:rsidRDefault="00EE79D2" w:rsidP="00CE21EF">
      <w:pPr>
        <w:tabs>
          <w:tab w:val="left" w:pos="284"/>
        </w:tabs>
        <w:autoSpaceDE w:val="0"/>
        <w:autoSpaceDN w:val="0"/>
        <w:adjustRightInd w:val="0"/>
        <w:spacing w:before="0" w:after="0"/>
        <w:rPr>
          <w:rFonts w:ascii="Times New Roman" w:eastAsia="Times New Roman" w:hAnsi="Times New Roman" w:cs="Times New Roman"/>
          <w:sz w:val="24"/>
          <w:szCs w:val="24"/>
        </w:rPr>
      </w:pPr>
      <w:r w:rsidRPr="00CE21EF">
        <w:rPr>
          <w:rFonts w:ascii="Times New Roman" w:eastAsia="Times New Roman" w:hAnsi="Times New Roman" w:cs="Times New Roman"/>
          <w:sz w:val="24"/>
          <w:szCs w:val="24"/>
        </w:rPr>
        <w:tab/>
        <w:t>Zdecydowanie należy wziąć pod uwagę zwiększenie udziału przedstawicieli GKRPA, GOPS i świetlic wiejskich w szkoleniach z różnych aspektów przeciwdziałania uzależnieniom. W 2018 i 2019 r. było to po jednym szkoleniu, a w 2020 – głównie z racji stanu epidemii – nie skierowano ww. reprezentantów na żadne szkolenie rozwoju zawodowego, nawet w formie online.</w:t>
      </w:r>
    </w:p>
    <w:p w14:paraId="57CE6FBC" w14:textId="77777777" w:rsidR="00A67DC9" w:rsidRPr="00CE21EF" w:rsidRDefault="00A67DC9" w:rsidP="00CE21EF">
      <w:pPr>
        <w:tabs>
          <w:tab w:val="left" w:pos="284"/>
        </w:tabs>
        <w:autoSpaceDE w:val="0"/>
        <w:autoSpaceDN w:val="0"/>
        <w:adjustRightInd w:val="0"/>
        <w:spacing w:before="0" w:after="0"/>
        <w:rPr>
          <w:rFonts w:ascii="Times New Roman" w:eastAsia="Times New Roman" w:hAnsi="Times New Roman" w:cs="Times New Roman"/>
          <w:sz w:val="24"/>
          <w:szCs w:val="24"/>
        </w:rPr>
      </w:pPr>
    </w:p>
    <w:p w14:paraId="284B8656" w14:textId="7AC1787A" w:rsidR="007823BB" w:rsidRPr="00CE21EF" w:rsidRDefault="00CE21EF" w:rsidP="00CE21EF">
      <w:pPr>
        <w:pStyle w:val="Nag2"/>
        <w:spacing w:line="300" w:lineRule="auto"/>
        <w:rPr>
          <w:rFonts w:ascii="Times New Roman" w:eastAsia="Times New Roman" w:hAnsi="Times New Roman" w:cs="Times New Roman"/>
        </w:rPr>
      </w:pPr>
      <w:bookmarkStart w:id="162" w:name="_Toc77575566"/>
      <w:r>
        <w:rPr>
          <w:rFonts w:ascii="Times New Roman" w:eastAsia="Times New Roman" w:hAnsi="Times New Roman" w:cs="Times New Roman"/>
        </w:rPr>
        <w:lastRenderedPageBreak/>
        <w:t xml:space="preserve">II 13. </w:t>
      </w:r>
      <w:r w:rsidR="007823BB" w:rsidRPr="00CE21EF">
        <w:rPr>
          <w:rFonts w:ascii="Times New Roman" w:eastAsia="Times New Roman" w:hAnsi="Times New Roman" w:cs="Times New Roman"/>
        </w:rPr>
        <w:t>Przeciwdziałani</w:t>
      </w:r>
      <w:r w:rsidR="007F51C1" w:rsidRPr="00CE21EF">
        <w:rPr>
          <w:rFonts w:ascii="Times New Roman" w:eastAsia="Times New Roman" w:hAnsi="Times New Roman" w:cs="Times New Roman"/>
        </w:rPr>
        <w:t>e</w:t>
      </w:r>
      <w:r w:rsidR="007823BB" w:rsidRPr="00CE21EF">
        <w:rPr>
          <w:rFonts w:ascii="Times New Roman" w:eastAsia="Times New Roman" w:hAnsi="Times New Roman" w:cs="Times New Roman"/>
        </w:rPr>
        <w:t xml:space="preserve"> Przemocy w Rodzinie oraz Ochron</w:t>
      </w:r>
      <w:r w:rsidR="007F51C1" w:rsidRPr="00CE21EF">
        <w:rPr>
          <w:rFonts w:ascii="Times New Roman" w:eastAsia="Times New Roman" w:hAnsi="Times New Roman" w:cs="Times New Roman"/>
        </w:rPr>
        <w:t>a</w:t>
      </w:r>
      <w:r w:rsidR="007823BB" w:rsidRPr="00CE21EF">
        <w:rPr>
          <w:rFonts w:ascii="Times New Roman" w:eastAsia="Times New Roman" w:hAnsi="Times New Roman" w:cs="Times New Roman"/>
        </w:rPr>
        <w:t xml:space="preserve"> Ofiar Przemocy w Rodzinie</w:t>
      </w:r>
      <w:bookmarkEnd w:id="162"/>
    </w:p>
    <w:p w14:paraId="016493FA" w14:textId="1A6C8ABA" w:rsidR="0091476F" w:rsidRPr="00CE21EF" w:rsidRDefault="00CE21EF" w:rsidP="0091476F">
      <w:pPr>
        <w:pStyle w:val="Nag3"/>
        <w:rPr>
          <w:rFonts w:ascii="Times New Roman" w:hAnsi="Times New Roman" w:cs="Times New Roman"/>
        </w:rPr>
      </w:pPr>
      <w:bookmarkStart w:id="163" w:name="_Toc77575567"/>
      <w:r>
        <w:rPr>
          <w:rFonts w:ascii="Times New Roman" w:hAnsi="Times New Roman" w:cs="Times New Roman"/>
        </w:rPr>
        <w:t xml:space="preserve">II 13. 1. </w:t>
      </w:r>
      <w:r w:rsidR="0091476F" w:rsidRPr="00CE21EF">
        <w:rPr>
          <w:rFonts w:ascii="Times New Roman" w:hAnsi="Times New Roman" w:cs="Times New Roman"/>
        </w:rPr>
        <w:t>Normy i zasoby gminne</w:t>
      </w:r>
      <w:bookmarkEnd w:id="163"/>
    </w:p>
    <w:p w14:paraId="5FDACC91" w14:textId="6880CDDB" w:rsidR="00443D61" w:rsidRPr="00CE21EF" w:rsidRDefault="007823BB" w:rsidP="00CE21EF">
      <w:pPr>
        <w:autoSpaceDE w:val="0"/>
        <w:autoSpaceDN w:val="0"/>
        <w:adjustRightInd w:val="0"/>
        <w:spacing w:before="0" w:after="0"/>
        <w:ind w:firstLine="426"/>
        <w:rPr>
          <w:rFonts w:ascii="Times New Roman" w:hAnsi="Times New Roman" w:cs="Times New Roman"/>
          <w:b/>
          <w:bCs/>
          <w:sz w:val="24"/>
          <w:szCs w:val="24"/>
        </w:rPr>
      </w:pPr>
      <w:r w:rsidRPr="00CE21EF">
        <w:rPr>
          <w:rFonts w:ascii="Times New Roman" w:hAnsi="Times New Roman" w:cs="Times New Roman"/>
          <w:b/>
          <w:bCs/>
          <w:sz w:val="24"/>
          <w:szCs w:val="24"/>
        </w:rPr>
        <w:t xml:space="preserve">Gminny Program Przeciwdziałania Przemocy w Rodzinie oraz Ochrony Ofiar Przemocy w Rodzinie w </w:t>
      </w:r>
      <w:r w:rsidR="00443D61" w:rsidRPr="00CE21EF">
        <w:rPr>
          <w:rFonts w:ascii="Times New Roman" w:hAnsi="Times New Roman" w:cs="Times New Roman"/>
          <w:b/>
          <w:bCs/>
          <w:sz w:val="24"/>
          <w:szCs w:val="24"/>
        </w:rPr>
        <w:t xml:space="preserve">na ternie </w:t>
      </w:r>
      <w:r w:rsidRPr="00CE21EF">
        <w:rPr>
          <w:rFonts w:ascii="Times New Roman" w:hAnsi="Times New Roman" w:cs="Times New Roman"/>
          <w:b/>
          <w:bCs/>
          <w:sz w:val="24"/>
          <w:szCs w:val="24"/>
        </w:rPr>
        <w:t>Gmin</w:t>
      </w:r>
      <w:r w:rsidR="00443D61" w:rsidRPr="00CE21EF">
        <w:rPr>
          <w:rFonts w:ascii="Times New Roman" w:hAnsi="Times New Roman" w:cs="Times New Roman"/>
          <w:b/>
          <w:bCs/>
          <w:sz w:val="24"/>
          <w:szCs w:val="24"/>
        </w:rPr>
        <w:t>y Kluczewsko</w:t>
      </w:r>
      <w:r w:rsidRPr="00CE21EF">
        <w:rPr>
          <w:rFonts w:ascii="Times New Roman" w:hAnsi="Times New Roman" w:cs="Times New Roman"/>
          <w:b/>
          <w:bCs/>
          <w:sz w:val="24"/>
          <w:szCs w:val="24"/>
        </w:rPr>
        <w:t xml:space="preserve"> </w:t>
      </w:r>
      <w:r w:rsidR="00443D61" w:rsidRPr="00CE21EF">
        <w:rPr>
          <w:rFonts w:ascii="Times New Roman" w:hAnsi="Times New Roman" w:cs="Times New Roman"/>
          <w:b/>
          <w:bCs/>
          <w:sz w:val="24"/>
          <w:szCs w:val="24"/>
        </w:rPr>
        <w:t>n</w:t>
      </w:r>
      <w:r w:rsidRPr="00CE21EF">
        <w:rPr>
          <w:rFonts w:ascii="Times New Roman" w:hAnsi="Times New Roman" w:cs="Times New Roman"/>
          <w:b/>
          <w:bCs/>
          <w:sz w:val="24"/>
          <w:szCs w:val="24"/>
        </w:rPr>
        <w:t>a lata 201</w:t>
      </w:r>
      <w:r w:rsidR="00443D61" w:rsidRPr="00CE21EF">
        <w:rPr>
          <w:rFonts w:ascii="Times New Roman" w:hAnsi="Times New Roman" w:cs="Times New Roman"/>
          <w:b/>
          <w:bCs/>
          <w:sz w:val="24"/>
          <w:szCs w:val="24"/>
        </w:rPr>
        <w:t>6</w:t>
      </w:r>
      <w:r w:rsidRPr="00CE21EF">
        <w:rPr>
          <w:rFonts w:ascii="Times New Roman" w:hAnsi="Times New Roman" w:cs="Times New Roman"/>
          <w:b/>
          <w:bCs/>
          <w:sz w:val="24"/>
          <w:szCs w:val="24"/>
        </w:rPr>
        <w:t>-202</w:t>
      </w:r>
      <w:r w:rsidR="00443D61" w:rsidRPr="00CE21EF">
        <w:rPr>
          <w:rFonts w:ascii="Times New Roman" w:hAnsi="Times New Roman" w:cs="Times New Roman"/>
          <w:b/>
          <w:bCs/>
          <w:sz w:val="24"/>
          <w:szCs w:val="24"/>
        </w:rPr>
        <w:t>1</w:t>
      </w:r>
      <w:r w:rsidRPr="00CE21EF">
        <w:rPr>
          <w:rFonts w:ascii="Times New Roman" w:hAnsi="Times New Roman" w:cs="Times New Roman"/>
          <w:b/>
          <w:bCs/>
          <w:sz w:val="24"/>
          <w:szCs w:val="24"/>
        </w:rPr>
        <w:t xml:space="preserve"> został przyjęty do realizacji na </w:t>
      </w:r>
      <w:r w:rsidR="00443D61" w:rsidRPr="00CE21EF">
        <w:rPr>
          <w:rFonts w:ascii="Times New Roman" w:hAnsi="Times New Roman" w:cs="Times New Roman"/>
          <w:b/>
          <w:bCs/>
          <w:sz w:val="24"/>
          <w:szCs w:val="24"/>
        </w:rPr>
        <w:t>mocy</w:t>
      </w:r>
      <w:r w:rsidRPr="00CE21EF">
        <w:rPr>
          <w:rFonts w:ascii="Times New Roman" w:hAnsi="Times New Roman" w:cs="Times New Roman"/>
          <w:b/>
          <w:bCs/>
          <w:sz w:val="24"/>
          <w:szCs w:val="24"/>
        </w:rPr>
        <w:t xml:space="preserve"> Uchwały </w:t>
      </w:r>
      <w:r w:rsidR="00443D61" w:rsidRPr="00CE21EF">
        <w:rPr>
          <w:rFonts w:ascii="Times New Roman" w:hAnsi="Times New Roman" w:cs="Times New Roman"/>
          <w:b/>
          <w:bCs/>
          <w:sz w:val="24"/>
          <w:szCs w:val="24"/>
        </w:rPr>
        <w:t>Nr XII/11/2016 Rady Gmi</w:t>
      </w:r>
      <w:r w:rsidR="00446A3C">
        <w:rPr>
          <w:rFonts w:ascii="Times New Roman" w:hAnsi="Times New Roman" w:cs="Times New Roman"/>
          <w:b/>
          <w:bCs/>
          <w:sz w:val="24"/>
          <w:szCs w:val="24"/>
        </w:rPr>
        <w:t xml:space="preserve">ny Kluczewsko </w:t>
      </w:r>
      <w:r w:rsidR="00A67DC9">
        <w:rPr>
          <w:rFonts w:ascii="Times New Roman" w:hAnsi="Times New Roman" w:cs="Times New Roman"/>
          <w:b/>
          <w:bCs/>
          <w:sz w:val="24"/>
          <w:szCs w:val="24"/>
        </w:rPr>
        <w:br/>
      </w:r>
      <w:r w:rsidR="00446A3C">
        <w:rPr>
          <w:rFonts w:ascii="Times New Roman" w:hAnsi="Times New Roman" w:cs="Times New Roman"/>
          <w:b/>
          <w:bCs/>
          <w:sz w:val="24"/>
          <w:szCs w:val="24"/>
        </w:rPr>
        <w:t>z dnia 29.04.2016 </w:t>
      </w:r>
      <w:r w:rsidR="00443D61" w:rsidRPr="00CE21EF">
        <w:rPr>
          <w:rFonts w:ascii="Times New Roman" w:hAnsi="Times New Roman" w:cs="Times New Roman"/>
          <w:b/>
          <w:bCs/>
          <w:sz w:val="24"/>
          <w:szCs w:val="24"/>
        </w:rPr>
        <w:t>r.</w:t>
      </w:r>
    </w:p>
    <w:p w14:paraId="182893F1" w14:textId="00F991C3" w:rsidR="00443D61" w:rsidRPr="00CE21EF" w:rsidRDefault="00443D61" w:rsidP="00CE21EF">
      <w:pPr>
        <w:autoSpaceDE w:val="0"/>
        <w:autoSpaceDN w:val="0"/>
        <w:adjustRightInd w:val="0"/>
        <w:spacing w:before="0" w:after="0"/>
        <w:ind w:firstLine="426"/>
        <w:rPr>
          <w:rFonts w:ascii="Times New Roman" w:hAnsi="Times New Roman" w:cs="Times New Roman"/>
          <w:sz w:val="24"/>
          <w:szCs w:val="24"/>
        </w:rPr>
      </w:pPr>
      <w:r w:rsidRPr="00CE21EF">
        <w:rPr>
          <w:rFonts w:ascii="Times New Roman" w:hAnsi="Times New Roman" w:cs="Times New Roman"/>
          <w:sz w:val="24"/>
          <w:szCs w:val="24"/>
        </w:rPr>
        <w:t>Program jest kontynuacją działań podjętych w ramach realizacji analogicznego Programu na lata 2011 – 2015. Obowiązujący Program przedstawia szerokie spektrum działań wobec problemu przemocy domowej i tworzy ramy zintegrowanego systemu przeciwdziałania przemocy w rodzinie na terenie Gminy Kluczewsko, jednakże należy zaznaczyć, iż jego skuteczność zależy od zaangażowania poszczególnych instytucji i organizacji w działania podejmowane na rzecz przeciwdziałania przemocy w rodzinie.</w:t>
      </w:r>
    </w:p>
    <w:p w14:paraId="334D9271" w14:textId="7E7F379F" w:rsidR="00446A3C" w:rsidRPr="00CE21EF" w:rsidRDefault="00443D61" w:rsidP="00446A3C">
      <w:pPr>
        <w:autoSpaceDE w:val="0"/>
        <w:autoSpaceDN w:val="0"/>
        <w:adjustRightInd w:val="0"/>
        <w:spacing w:before="0" w:after="0"/>
        <w:ind w:firstLine="426"/>
        <w:rPr>
          <w:rFonts w:ascii="Times New Roman" w:hAnsi="Times New Roman" w:cs="Times New Roman"/>
          <w:sz w:val="24"/>
          <w:szCs w:val="24"/>
        </w:rPr>
      </w:pPr>
      <w:r w:rsidRPr="00CE21EF">
        <w:rPr>
          <w:rFonts w:ascii="Times New Roman" w:hAnsi="Times New Roman" w:cs="Times New Roman"/>
          <w:sz w:val="24"/>
          <w:szCs w:val="24"/>
        </w:rPr>
        <w:t xml:space="preserve">Celem głównym programu przeciwdziałania przemocy w rodzinie oraz ochrony ofiar przemocy w rodzinie na lata 2016 – 2021 jest podejmowanie wszelkich działań </w:t>
      </w:r>
      <w:r w:rsidR="00A67DC9">
        <w:rPr>
          <w:rFonts w:ascii="Times New Roman" w:hAnsi="Times New Roman" w:cs="Times New Roman"/>
          <w:sz w:val="24"/>
          <w:szCs w:val="24"/>
        </w:rPr>
        <w:br/>
      </w:r>
      <w:r w:rsidRPr="00CE21EF">
        <w:rPr>
          <w:rFonts w:ascii="Times New Roman" w:hAnsi="Times New Roman" w:cs="Times New Roman"/>
          <w:sz w:val="24"/>
          <w:szCs w:val="24"/>
        </w:rPr>
        <w:t>wśród społeczności lokalnej na terenie Gminy Kluczewsko na rzecz przeciwdziałania przemocy w</w:t>
      </w:r>
      <w:r w:rsidR="00D8290C">
        <w:rPr>
          <w:rFonts w:ascii="Times New Roman" w:hAnsi="Times New Roman" w:cs="Times New Roman"/>
          <w:sz w:val="24"/>
          <w:szCs w:val="24"/>
        </w:rPr>
        <w:t> </w:t>
      </w:r>
      <w:r w:rsidRPr="00CE21EF">
        <w:rPr>
          <w:rFonts w:ascii="Times New Roman" w:hAnsi="Times New Roman" w:cs="Times New Roman"/>
          <w:sz w:val="24"/>
          <w:szCs w:val="24"/>
        </w:rPr>
        <w:t>rodzinie.</w:t>
      </w:r>
    </w:p>
    <w:p w14:paraId="0D0F900B" w14:textId="77777777" w:rsidR="00443D61" w:rsidRPr="00CE21EF" w:rsidRDefault="00443D61" w:rsidP="00CE21EF">
      <w:pPr>
        <w:autoSpaceDE w:val="0"/>
        <w:autoSpaceDN w:val="0"/>
        <w:adjustRightInd w:val="0"/>
        <w:spacing w:before="0" w:after="0"/>
        <w:ind w:firstLine="426"/>
        <w:rPr>
          <w:rFonts w:ascii="Times New Roman" w:hAnsi="Times New Roman" w:cs="Times New Roman"/>
          <w:sz w:val="24"/>
          <w:szCs w:val="24"/>
        </w:rPr>
      </w:pPr>
      <w:r w:rsidRPr="00CE21EF">
        <w:rPr>
          <w:rFonts w:ascii="Times New Roman" w:hAnsi="Times New Roman" w:cs="Times New Roman"/>
          <w:sz w:val="24"/>
          <w:szCs w:val="24"/>
        </w:rPr>
        <w:t>Cel ten będzie realizowany poprzez cele szczegółowe programu:</w:t>
      </w:r>
    </w:p>
    <w:p w14:paraId="1CA8C541" w14:textId="78187098" w:rsidR="00443D61" w:rsidRPr="00CE21EF" w:rsidRDefault="00443D61" w:rsidP="00CE21EF">
      <w:pPr>
        <w:pStyle w:val="Akapitzlist"/>
        <w:numPr>
          <w:ilvl w:val="3"/>
          <w:numId w:val="25"/>
        </w:numPr>
        <w:autoSpaceDE w:val="0"/>
        <w:autoSpaceDN w:val="0"/>
        <w:adjustRightInd w:val="0"/>
        <w:spacing w:before="0" w:after="0"/>
        <w:ind w:left="709" w:hanging="283"/>
        <w:rPr>
          <w:rFonts w:ascii="Times New Roman" w:hAnsi="Times New Roman" w:cs="Times New Roman"/>
          <w:sz w:val="24"/>
          <w:szCs w:val="24"/>
        </w:rPr>
      </w:pPr>
      <w:r w:rsidRPr="00CE21EF">
        <w:rPr>
          <w:rFonts w:ascii="Times New Roman" w:hAnsi="Times New Roman" w:cs="Times New Roman"/>
          <w:sz w:val="24"/>
          <w:szCs w:val="24"/>
        </w:rPr>
        <w:t>Diagnozowanie zjawiska przemocy w rodzinie w Gminie Kluczewsko,</w:t>
      </w:r>
    </w:p>
    <w:p w14:paraId="7665FF79" w14:textId="77777777" w:rsidR="00443D61" w:rsidRPr="00CE21EF" w:rsidRDefault="00443D61" w:rsidP="00CE21EF">
      <w:pPr>
        <w:pStyle w:val="Akapitzlist"/>
        <w:numPr>
          <w:ilvl w:val="3"/>
          <w:numId w:val="25"/>
        </w:numPr>
        <w:autoSpaceDE w:val="0"/>
        <w:autoSpaceDN w:val="0"/>
        <w:adjustRightInd w:val="0"/>
        <w:spacing w:before="0" w:after="0"/>
        <w:ind w:left="709" w:hanging="283"/>
        <w:rPr>
          <w:rFonts w:ascii="Times New Roman" w:hAnsi="Times New Roman" w:cs="Times New Roman"/>
          <w:sz w:val="24"/>
          <w:szCs w:val="24"/>
        </w:rPr>
      </w:pPr>
      <w:r w:rsidRPr="00CE21EF">
        <w:rPr>
          <w:rFonts w:ascii="Times New Roman" w:hAnsi="Times New Roman" w:cs="Times New Roman"/>
          <w:sz w:val="24"/>
          <w:szCs w:val="24"/>
        </w:rPr>
        <w:t>Zwiększenie skuteczności działań w zakresie przeciwdziałania przemocy w rodzinie,</w:t>
      </w:r>
    </w:p>
    <w:p w14:paraId="203EB0A1" w14:textId="77777777" w:rsidR="00443D61" w:rsidRPr="00CE21EF" w:rsidRDefault="00443D61" w:rsidP="00CE21EF">
      <w:pPr>
        <w:pStyle w:val="Akapitzlist"/>
        <w:numPr>
          <w:ilvl w:val="3"/>
          <w:numId w:val="25"/>
        </w:numPr>
        <w:autoSpaceDE w:val="0"/>
        <w:autoSpaceDN w:val="0"/>
        <w:adjustRightInd w:val="0"/>
        <w:spacing w:before="0" w:after="0"/>
        <w:ind w:left="709" w:hanging="283"/>
        <w:rPr>
          <w:rFonts w:ascii="Times New Roman" w:hAnsi="Times New Roman" w:cs="Times New Roman"/>
          <w:sz w:val="24"/>
          <w:szCs w:val="24"/>
        </w:rPr>
      </w:pPr>
      <w:r w:rsidRPr="00CE21EF">
        <w:rPr>
          <w:rFonts w:ascii="Times New Roman" w:hAnsi="Times New Roman" w:cs="Times New Roman"/>
          <w:sz w:val="24"/>
          <w:szCs w:val="24"/>
        </w:rPr>
        <w:t>Zapewnienie ochrony i możliwości udzielenia wsparcia osobom i rodzinom dotkniętym przemocą,</w:t>
      </w:r>
    </w:p>
    <w:p w14:paraId="0089E566" w14:textId="77777777" w:rsidR="00443D61" w:rsidRPr="00CE21EF" w:rsidRDefault="00443D61" w:rsidP="00CE21EF">
      <w:pPr>
        <w:pStyle w:val="Akapitzlist"/>
        <w:numPr>
          <w:ilvl w:val="3"/>
          <w:numId w:val="25"/>
        </w:numPr>
        <w:autoSpaceDE w:val="0"/>
        <w:autoSpaceDN w:val="0"/>
        <w:adjustRightInd w:val="0"/>
        <w:spacing w:before="0" w:after="0"/>
        <w:ind w:left="709" w:hanging="283"/>
        <w:rPr>
          <w:rFonts w:ascii="Times New Roman" w:hAnsi="Times New Roman" w:cs="Times New Roman"/>
          <w:sz w:val="24"/>
          <w:szCs w:val="24"/>
        </w:rPr>
      </w:pPr>
      <w:r w:rsidRPr="00CE21EF">
        <w:rPr>
          <w:rFonts w:ascii="Times New Roman" w:hAnsi="Times New Roman" w:cs="Times New Roman"/>
          <w:sz w:val="24"/>
          <w:szCs w:val="24"/>
        </w:rPr>
        <w:t>Podnoszenie świadomości społecznej i wrażliwości na zjawiska związane z przemocą w rodzinie,</w:t>
      </w:r>
    </w:p>
    <w:p w14:paraId="38B73A1D" w14:textId="77777777" w:rsidR="00443D61" w:rsidRPr="00CE21EF" w:rsidRDefault="00443D61" w:rsidP="00CE21EF">
      <w:pPr>
        <w:pStyle w:val="Akapitzlist"/>
        <w:numPr>
          <w:ilvl w:val="3"/>
          <w:numId w:val="25"/>
        </w:numPr>
        <w:autoSpaceDE w:val="0"/>
        <w:autoSpaceDN w:val="0"/>
        <w:adjustRightInd w:val="0"/>
        <w:spacing w:before="0" w:after="0"/>
        <w:ind w:left="709" w:hanging="283"/>
        <w:rPr>
          <w:rFonts w:ascii="Times New Roman" w:hAnsi="Times New Roman" w:cs="Times New Roman"/>
          <w:sz w:val="24"/>
          <w:szCs w:val="24"/>
        </w:rPr>
      </w:pPr>
      <w:r w:rsidRPr="00CE21EF">
        <w:rPr>
          <w:rFonts w:ascii="Times New Roman" w:hAnsi="Times New Roman" w:cs="Times New Roman"/>
          <w:sz w:val="24"/>
          <w:szCs w:val="24"/>
        </w:rPr>
        <w:t>Podniesienie poziomu wiedzy i umiejętności osób realizujących działania związane</w:t>
      </w:r>
    </w:p>
    <w:p w14:paraId="1046CBD1" w14:textId="77777777" w:rsidR="00443D61" w:rsidRPr="00CE21EF" w:rsidRDefault="00443D61" w:rsidP="00CE21EF">
      <w:pPr>
        <w:pStyle w:val="Akapitzlist"/>
        <w:autoSpaceDE w:val="0"/>
        <w:autoSpaceDN w:val="0"/>
        <w:adjustRightInd w:val="0"/>
        <w:spacing w:before="0" w:after="0"/>
        <w:ind w:left="709"/>
        <w:rPr>
          <w:rFonts w:ascii="Times New Roman" w:hAnsi="Times New Roman" w:cs="Times New Roman"/>
          <w:sz w:val="24"/>
          <w:szCs w:val="24"/>
        </w:rPr>
      </w:pPr>
      <w:r w:rsidRPr="00CE21EF">
        <w:rPr>
          <w:rFonts w:ascii="Times New Roman" w:hAnsi="Times New Roman" w:cs="Times New Roman"/>
          <w:sz w:val="24"/>
          <w:szCs w:val="24"/>
        </w:rPr>
        <w:t>z przeciwdziałaniem przemocy w rodzinie w celu poprawy współpracy i skuteczności</w:t>
      </w:r>
    </w:p>
    <w:p w14:paraId="76A1ABED" w14:textId="323183D5" w:rsidR="00446A3C" w:rsidRPr="00E11DC5" w:rsidRDefault="00443D61" w:rsidP="00E11DC5">
      <w:pPr>
        <w:pStyle w:val="Akapitzlist"/>
        <w:autoSpaceDE w:val="0"/>
        <w:autoSpaceDN w:val="0"/>
        <w:adjustRightInd w:val="0"/>
        <w:spacing w:before="0" w:after="0"/>
        <w:ind w:left="709"/>
        <w:rPr>
          <w:rFonts w:ascii="Times New Roman" w:hAnsi="Times New Roman" w:cs="Times New Roman"/>
          <w:sz w:val="24"/>
          <w:szCs w:val="24"/>
        </w:rPr>
      </w:pPr>
      <w:r w:rsidRPr="00CE21EF">
        <w:rPr>
          <w:rFonts w:ascii="Times New Roman" w:hAnsi="Times New Roman" w:cs="Times New Roman"/>
          <w:sz w:val="24"/>
          <w:szCs w:val="24"/>
        </w:rPr>
        <w:t>podejmowanych działań.</w:t>
      </w:r>
    </w:p>
    <w:p w14:paraId="1801696F" w14:textId="06B44328" w:rsidR="00623377" w:rsidRPr="00CE21EF" w:rsidRDefault="00623377" w:rsidP="00CE21EF">
      <w:pPr>
        <w:autoSpaceDE w:val="0"/>
        <w:autoSpaceDN w:val="0"/>
        <w:adjustRightInd w:val="0"/>
        <w:spacing w:before="0" w:after="0"/>
        <w:ind w:firstLine="426"/>
        <w:contextualSpacing/>
        <w:rPr>
          <w:rFonts w:ascii="Times New Roman" w:hAnsi="Times New Roman" w:cs="Times New Roman"/>
          <w:b/>
          <w:bCs/>
          <w:sz w:val="24"/>
          <w:szCs w:val="24"/>
        </w:rPr>
      </w:pPr>
      <w:r w:rsidRPr="00CE21EF">
        <w:rPr>
          <w:rFonts w:ascii="Times New Roman" w:hAnsi="Times New Roman" w:cs="Times New Roman"/>
          <w:b/>
          <w:bCs/>
          <w:sz w:val="24"/>
          <w:szCs w:val="24"/>
        </w:rPr>
        <w:t xml:space="preserve">Na podstawie art. 9a ust. 1-9 ustawy z dnia 29 lipca 2005 r. o przeciwdziałaniu przemocy w rodzinie, gmina Kluczewsko podejmuje działania na rzecz przeciwdziałania przemocy w rodzinie, w szczególności w ramach pracy w Zespole Interdyscyplinarnym. </w:t>
      </w:r>
    </w:p>
    <w:p w14:paraId="0936843F" w14:textId="52271426" w:rsidR="00623377" w:rsidRPr="00CE21EF" w:rsidRDefault="00623377" w:rsidP="00CE21EF">
      <w:pPr>
        <w:autoSpaceDE w:val="0"/>
        <w:autoSpaceDN w:val="0"/>
        <w:adjustRightInd w:val="0"/>
        <w:spacing w:before="0" w:after="0"/>
        <w:ind w:firstLine="426"/>
        <w:rPr>
          <w:rFonts w:ascii="Times New Roman" w:hAnsi="Times New Roman" w:cs="Times New Roman"/>
          <w:sz w:val="24"/>
          <w:szCs w:val="24"/>
        </w:rPr>
      </w:pPr>
      <w:r w:rsidRPr="00CE21EF">
        <w:rPr>
          <w:rFonts w:ascii="Times New Roman" w:eastAsiaTheme="minorHAnsi" w:hAnsi="Times New Roman" w:cs="Times New Roman"/>
          <w:sz w:val="24"/>
          <w:szCs w:val="24"/>
          <w:lang w:bidi="ar-SA"/>
        </w:rPr>
        <w:lastRenderedPageBreak/>
        <w:t xml:space="preserve">Tryb i sposób powoływania i odwoływania członków Zespołu Interdyscyplinarnego </w:t>
      </w:r>
      <w:r w:rsidR="00A67DC9">
        <w:rPr>
          <w:rFonts w:ascii="Times New Roman" w:eastAsiaTheme="minorHAnsi" w:hAnsi="Times New Roman" w:cs="Times New Roman"/>
          <w:sz w:val="24"/>
          <w:szCs w:val="24"/>
          <w:lang w:bidi="ar-SA"/>
        </w:rPr>
        <w:br/>
      </w:r>
      <w:r w:rsidRPr="00CE21EF">
        <w:rPr>
          <w:rFonts w:ascii="Times New Roman" w:eastAsiaTheme="minorHAnsi" w:hAnsi="Times New Roman" w:cs="Times New Roman"/>
          <w:sz w:val="24"/>
          <w:szCs w:val="24"/>
          <w:lang w:bidi="ar-SA"/>
        </w:rPr>
        <w:t>do spraw przeciwdziałania przemocy w rodzinie oraz szczegółowe warunki jego funkcjonowania określono w Uchwale NR VIII/59/2019 Rady Gminy Kluczewsko z dnia 27 września 2019 r.</w:t>
      </w:r>
    </w:p>
    <w:p w14:paraId="0B7C0BDA" w14:textId="18C6290D" w:rsidR="00623377" w:rsidRPr="00CE21EF" w:rsidRDefault="00623377" w:rsidP="00CE21EF">
      <w:pPr>
        <w:autoSpaceDE w:val="0"/>
        <w:autoSpaceDN w:val="0"/>
        <w:adjustRightInd w:val="0"/>
        <w:spacing w:before="0" w:after="0"/>
        <w:ind w:firstLine="426"/>
        <w:rPr>
          <w:rFonts w:ascii="Times New Roman" w:eastAsiaTheme="minorHAnsi" w:hAnsi="Times New Roman" w:cs="Times New Roman"/>
          <w:sz w:val="24"/>
          <w:szCs w:val="24"/>
          <w:lang w:bidi="ar-SA"/>
        </w:rPr>
      </w:pPr>
      <w:r w:rsidRPr="00CE21EF">
        <w:rPr>
          <w:rFonts w:ascii="Times New Roman" w:eastAsiaTheme="minorHAnsi" w:hAnsi="Times New Roman" w:cs="Times New Roman"/>
          <w:sz w:val="24"/>
          <w:szCs w:val="24"/>
          <w:lang w:bidi="ar-SA"/>
        </w:rPr>
        <w:t xml:space="preserve">Gminny Ośrodek Pomocy Społecznej w Kluczewsku zapewnia obsługę Zespołu Interdyscyplinarnego. Pracownicy socjalni, łącznie z funkcjonariuszami policji </w:t>
      </w:r>
      <w:r w:rsidR="00A67DC9">
        <w:rPr>
          <w:rFonts w:ascii="Times New Roman" w:eastAsiaTheme="minorHAnsi" w:hAnsi="Times New Roman" w:cs="Times New Roman"/>
          <w:sz w:val="24"/>
          <w:szCs w:val="24"/>
          <w:lang w:bidi="ar-SA"/>
        </w:rPr>
        <w:br/>
      </w:r>
      <w:r w:rsidRPr="00CE21EF">
        <w:rPr>
          <w:rFonts w:ascii="Times New Roman" w:eastAsiaTheme="minorHAnsi" w:hAnsi="Times New Roman" w:cs="Times New Roman"/>
          <w:sz w:val="24"/>
          <w:szCs w:val="24"/>
          <w:lang w:bidi="ar-SA"/>
        </w:rPr>
        <w:t>oraz przedstawicielami Gminnej Komisji Rozwiązywania Problemów Alkoholowych są członkami praktycznie wszystkich grup roboczych powołanych w celu przeciwdziałania przemocy w</w:t>
      </w:r>
      <w:r w:rsidR="00D8290C">
        <w:rPr>
          <w:rFonts w:ascii="Times New Roman" w:eastAsiaTheme="minorHAnsi" w:hAnsi="Times New Roman" w:cs="Times New Roman"/>
          <w:sz w:val="24"/>
          <w:szCs w:val="24"/>
          <w:lang w:bidi="ar-SA"/>
        </w:rPr>
        <w:t> </w:t>
      </w:r>
      <w:r w:rsidRPr="00CE21EF">
        <w:rPr>
          <w:rFonts w:ascii="Times New Roman" w:eastAsiaTheme="minorHAnsi" w:hAnsi="Times New Roman" w:cs="Times New Roman"/>
          <w:sz w:val="24"/>
          <w:szCs w:val="24"/>
          <w:lang w:bidi="ar-SA"/>
        </w:rPr>
        <w:t xml:space="preserve">rodzinach, w których uruchomiono procedurę Niebieskiej Karty, mają bezpośredni kontakt z ofiarami i sprawcami przemocy, muszą podejmować działania w celu przeciwdziałania przemocy. </w:t>
      </w:r>
    </w:p>
    <w:p w14:paraId="5C30B456" w14:textId="14643D83" w:rsidR="00E258E4" w:rsidRPr="00457C88" w:rsidRDefault="00E258E4" w:rsidP="00CE21EF">
      <w:pPr>
        <w:spacing w:before="0" w:after="0"/>
        <w:ind w:firstLine="426"/>
        <w:rPr>
          <w:rFonts w:ascii="Times New Roman" w:eastAsiaTheme="minorHAnsi" w:hAnsi="Times New Roman" w:cs="Times New Roman"/>
          <w:sz w:val="24"/>
          <w:szCs w:val="24"/>
          <w:lang w:bidi="ar-SA"/>
        </w:rPr>
      </w:pPr>
      <w:r w:rsidRPr="00CE21EF">
        <w:rPr>
          <w:rFonts w:ascii="Times New Roman" w:eastAsiaTheme="minorHAnsi" w:hAnsi="Times New Roman" w:cs="Times New Roman"/>
          <w:sz w:val="24"/>
          <w:szCs w:val="24"/>
          <w:lang w:bidi="ar-SA"/>
        </w:rPr>
        <w:t xml:space="preserve">Mieszkańcy Gminy Kluczewskom  mają możliwość korzystania z pomocy Powiatowego Centrum Pomocy w Rodzinie a także działającego przy nim Punktu Interwencji Kryzysowej. Bezpłatna pomoc prawna świadczona jest </w:t>
      </w:r>
      <w:r w:rsidR="00457C88">
        <w:rPr>
          <w:rFonts w:ascii="Times New Roman" w:eastAsiaTheme="minorHAnsi" w:hAnsi="Times New Roman" w:cs="Times New Roman"/>
          <w:sz w:val="24"/>
          <w:szCs w:val="24"/>
          <w:lang w:bidi="ar-SA"/>
        </w:rPr>
        <w:t>też w Starostwie Powiatowym we </w:t>
      </w:r>
      <w:r w:rsidRPr="00457C88">
        <w:rPr>
          <w:rFonts w:ascii="Times New Roman" w:eastAsiaTheme="minorHAnsi" w:hAnsi="Times New Roman" w:cs="Times New Roman"/>
          <w:sz w:val="24"/>
          <w:szCs w:val="24"/>
          <w:lang w:bidi="ar-SA"/>
        </w:rPr>
        <w:t xml:space="preserve">Włoszczowie. </w:t>
      </w:r>
    </w:p>
    <w:p w14:paraId="537AAF51" w14:textId="551A6C09" w:rsidR="00C6455A" w:rsidRPr="00CE21EF" w:rsidRDefault="00CE21EF" w:rsidP="00EA5F5D">
      <w:pPr>
        <w:pStyle w:val="Nag3"/>
        <w:rPr>
          <w:rFonts w:ascii="Times New Roman" w:hAnsi="Times New Roman" w:cs="Times New Roman"/>
        </w:rPr>
      </w:pPr>
      <w:bookmarkStart w:id="164" w:name="_Toc77575568"/>
      <w:r w:rsidRPr="00CE21EF">
        <w:rPr>
          <w:rFonts w:ascii="Times New Roman" w:hAnsi="Times New Roman" w:cs="Times New Roman"/>
        </w:rPr>
        <w:t xml:space="preserve">II 13. 2. </w:t>
      </w:r>
      <w:r w:rsidR="00C6455A" w:rsidRPr="00CE21EF">
        <w:rPr>
          <w:rFonts w:ascii="Times New Roman" w:hAnsi="Times New Roman" w:cs="Times New Roman"/>
        </w:rPr>
        <w:t>Skala zjawiska przemocy domowej w gminie</w:t>
      </w:r>
      <w:r w:rsidR="007D7A82" w:rsidRPr="00CE21EF">
        <w:rPr>
          <w:rFonts w:ascii="Times New Roman" w:hAnsi="Times New Roman" w:cs="Times New Roman"/>
        </w:rPr>
        <w:t xml:space="preserve"> - przestępstwa przeciwko rodzinie i opiece oraz Niebieskie Karty</w:t>
      </w:r>
      <w:bookmarkEnd w:id="164"/>
    </w:p>
    <w:p w14:paraId="66585B8F" w14:textId="7ACE4907" w:rsidR="00C6455A" w:rsidRPr="00CE21EF" w:rsidRDefault="00C6455A" w:rsidP="00CE21EF">
      <w:pPr>
        <w:spacing w:before="0" w:after="0"/>
        <w:ind w:firstLine="284"/>
        <w:rPr>
          <w:rFonts w:ascii="Times New Roman" w:hAnsi="Times New Roman" w:cs="Times New Roman"/>
          <w:sz w:val="24"/>
          <w:szCs w:val="24"/>
          <w:lang w:bidi="ar-SA"/>
        </w:rPr>
      </w:pPr>
      <w:r w:rsidRPr="00CE21EF">
        <w:rPr>
          <w:rFonts w:ascii="Times New Roman" w:hAnsi="Times New Roman" w:cs="Times New Roman"/>
          <w:sz w:val="24"/>
          <w:szCs w:val="24"/>
          <w:lang w:bidi="ar-SA"/>
        </w:rPr>
        <w:t xml:space="preserve">W tej części </w:t>
      </w:r>
      <w:r w:rsidR="00D8290C">
        <w:rPr>
          <w:rFonts w:ascii="Times New Roman" w:hAnsi="Times New Roman" w:cs="Times New Roman"/>
          <w:sz w:val="24"/>
          <w:szCs w:val="24"/>
          <w:lang w:bidi="ar-SA"/>
        </w:rPr>
        <w:t xml:space="preserve">Strategii </w:t>
      </w:r>
      <w:r w:rsidRPr="00CE21EF">
        <w:rPr>
          <w:rFonts w:ascii="Times New Roman" w:hAnsi="Times New Roman" w:cs="Times New Roman"/>
          <w:sz w:val="24"/>
          <w:szCs w:val="24"/>
          <w:lang w:bidi="ar-SA"/>
        </w:rPr>
        <w:t xml:space="preserve">zaprezentowano skalę występowania wybranych przestępstw przeciwko rodzinie i opiece, jakie odnotowano w </w:t>
      </w:r>
      <w:r w:rsidR="00D8290C">
        <w:rPr>
          <w:rFonts w:ascii="Times New Roman" w:hAnsi="Times New Roman" w:cs="Times New Roman"/>
          <w:sz w:val="24"/>
          <w:szCs w:val="24"/>
          <w:lang w:bidi="ar-SA"/>
        </w:rPr>
        <w:t>G</w:t>
      </w:r>
      <w:r w:rsidRPr="00CE21EF">
        <w:rPr>
          <w:rFonts w:ascii="Times New Roman" w:hAnsi="Times New Roman" w:cs="Times New Roman"/>
          <w:sz w:val="24"/>
          <w:szCs w:val="24"/>
          <w:lang w:bidi="ar-SA"/>
        </w:rPr>
        <w:t xml:space="preserve">minie </w:t>
      </w:r>
      <w:r w:rsidR="00E7749B" w:rsidRPr="00CE21EF">
        <w:rPr>
          <w:rFonts w:ascii="Times New Roman" w:hAnsi="Times New Roman" w:cs="Times New Roman"/>
          <w:sz w:val="24"/>
          <w:szCs w:val="24"/>
          <w:lang w:bidi="ar-SA"/>
        </w:rPr>
        <w:t>Kluczewsko</w:t>
      </w:r>
      <w:r w:rsidRPr="00CE21EF">
        <w:rPr>
          <w:rFonts w:ascii="Times New Roman" w:hAnsi="Times New Roman" w:cs="Times New Roman"/>
          <w:sz w:val="24"/>
          <w:szCs w:val="24"/>
          <w:lang w:bidi="ar-SA"/>
        </w:rPr>
        <w:t xml:space="preserve"> na przestrzeni lat 2018-2020. Analizowane czyny zabronione zostały spenalizowane w art. 190 i Rozdziale XXVI ustawy z 6 czerwca 1997 r. - Kodeks karny</w:t>
      </w:r>
      <w:r w:rsidRPr="00CE21EF">
        <w:rPr>
          <w:rFonts w:ascii="Times New Roman" w:hAnsi="Times New Roman" w:cs="Times New Roman"/>
          <w:sz w:val="24"/>
          <w:szCs w:val="24"/>
        </w:rPr>
        <w:t xml:space="preserve"> (</w:t>
      </w:r>
      <w:proofErr w:type="spellStart"/>
      <w:r w:rsidRPr="00CE21EF">
        <w:rPr>
          <w:rFonts w:ascii="Times New Roman" w:hAnsi="Times New Roman" w:cs="Times New Roman"/>
          <w:sz w:val="24"/>
          <w:szCs w:val="24"/>
          <w:lang w:bidi="ar-SA"/>
        </w:rPr>
        <w:t>t.j</w:t>
      </w:r>
      <w:proofErr w:type="spellEnd"/>
      <w:r w:rsidRPr="00CE21EF">
        <w:rPr>
          <w:rFonts w:ascii="Times New Roman" w:hAnsi="Times New Roman" w:cs="Times New Roman"/>
          <w:sz w:val="24"/>
          <w:szCs w:val="24"/>
          <w:lang w:bidi="ar-SA"/>
        </w:rPr>
        <w:t>. Dz</w:t>
      </w:r>
      <w:r w:rsidR="00A67DC9">
        <w:rPr>
          <w:rFonts w:ascii="Times New Roman" w:hAnsi="Times New Roman" w:cs="Times New Roman"/>
          <w:sz w:val="24"/>
          <w:szCs w:val="24"/>
          <w:lang w:bidi="ar-SA"/>
        </w:rPr>
        <w:t>.U. z 2020 r., poz. 1444, 1517)</w:t>
      </w:r>
    </w:p>
    <w:p w14:paraId="401A8779" w14:textId="1659E224" w:rsidR="00C6455A" w:rsidRDefault="00122B6E" w:rsidP="00446A3C">
      <w:pPr>
        <w:spacing w:before="0" w:after="0"/>
        <w:ind w:firstLine="284"/>
        <w:rPr>
          <w:rFonts w:ascii="Times New Roman" w:hAnsi="Times New Roman" w:cs="Times New Roman"/>
          <w:bCs/>
          <w:sz w:val="24"/>
          <w:szCs w:val="24"/>
        </w:rPr>
      </w:pPr>
      <w:r w:rsidRPr="00A67DC9">
        <w:rPr>
          <w:rFonts w:ascii="Times New Roman" w:hAnsi="Times New Roman" w:cs="Times New Roman"/>
          <w:bCs/>
          <w:sz w:val="24"/>
          <w:szCs w:val="24"/>
        </w:rPr>
        <w:t xml:space="preserve">Zwraca uwagę stale rosnąca tendencja do wszczynania spraw związanych </w:t>
      </w:r>
      <w:r w:rsidR="00A67DC9" w:rsidRPr="00A67DC9">
        <w:rPr>
          <w:rFonts w:ascii="Times New Roman" w:hAnsi="Times New Roman" w:cs="Times New Roman"/>
          <w:bCs/>
          <w:sz w:val="24"/>
          <w:szCs w:val="24"/>
        </w:rPr>
        <w:br/>
      </w:r>
      <w:r w:rsidRPr="00A67DC9">
        <w:rPr>
          <w:rFonts w:ascii="Times New Roman" w:hAnsi="Times New Roman" w:cs="Times New Roman"/>
          <w:bCs/>
          <w:sz w:val="24"/>
          <w:szCs w:val="24"/>
        </w:rPr>
        <w:t xml:space="preserve">ze znęcaniem się nad rodziną, co może świadczyć o rozwijającej się świadomości mieszkańców na temat identyfikowania i potrzeby przeciwdziałania zjawisku przemocy domowej. Z drugiej strony </w:t>
      </w:r>
      <w:r w:rsidR="00F81C6D" w:rsidRPr="00A67DC9">
        <w:rPr>
          <w:rFonts w:ascii="Times New Roman" w:hAnsi="Times New Roman" w:cs="Times New Roman"/>
          <w:bCs/>
          <w:sz w:val="24"/>
          <w:szCs w:val="24"/>
        </w:rPr>
        <w:t>należy zauważyć, że w roku 2020 zmalała do zera liczba przypadków stwierdzonych przestępstw znęcania się.</w:t>
      </w:r>
      <w:r w:rsidRPr="00A67DC9">
        <w:rPr>
          <w:rFonts w:ascii="Times New Roman" w:hAnsi="Times New Roman" w:cs="Times New Roman"/>
          <w:bCs/>
          <w:sz w:val="24"/>
          <w:szCs w:val="24"/>
        </w:rPr>
        <w:t xml:space="preserve"> </w:t>
      </w:r>
      <w:r w:rsidR="00A67DC9" w:rsidRPr="00A67DC9">
        <w:rPr>
          <w:rFonts w:ascii="Times New Roman" w:hAnsi="Times New Roman" w:cs="Times New Roman"/>
          <w:bCs/>
          <w:sz w:val="24"/>
          <w:szCs w:val="24"/>
        </w:rPr>
        <w:t xml:space="preserve"> </w:t>
      </w:r>
      <w:r w:rsidR="00F81C6D" w:rsidRPr="00A67DC9">
        <w:rPr>
          <w:rFonts w:ascii="Times New Roman" w:hAnsi="Times New Roman" w:cs="Times New Roman"/>
          <w:bCs/>
          <w:sz w:val="24"/>
          <w:szCs w:val="24"/>
        </w:rPr>
        <w:t xml:space="preserve">Cieszy fakt, że w analizowanym okresie nie wszczęto, ani nie stwierdzono żadnego przypadku karalnego rozpijania osoby małoletniej, co oczywiście nie musi oznaczać, </w:t>
      </w:r>
      <w:r w:rsidR="00A67DC9" w:rsidRPr="00A67DC9">
        <w:rPr>
          <w:rFonts w:ascii="Times New Roman" w:hAnsi="Times New Roman" w:cs="Times New Roman"/>
          <w:bCs/>
          <w:sz w:val="24"/>
          <w:szCs w:val="24"/>
        </w:rPr>
        <w:t xml:space="preserve"> </w:t>
      </w:r>
      <w:r w:rsidR="00F81C6D" w:rsidRPr="00A67DC9">
        <w:rPr>
          <w:rFonts w:ascii="Times New Roman" w:hAnsi="Times New Roman" w:cs="Times New Roman"/>
          <w:bCs/>
          <w:sz w:val="24"/>
          <w:szCs w:val="24"/>
        </w:rPr>
        <w:t xml:space="preserve">że takie sytuacje nie mają w ogóle miejsca. </w:t>
      </w:r>
      <w:r w:rsidR="00A67DC9" w:rsidRPr="00A67DC9">
        <w:rPr>
          <w:rFonts w:ascii="Times New Roman" w:hAnsi="Times New Roman" w:cs="Times New Roman"/>
          <w:bCs/>
          <w:sz w:val="24"/>
          <w:szCs w:val="24"/>
        </w:rPr>
        <w:t xml:space="preserve"> </w:t>
      </w:r>
      <w:r w:rsidR="00F81C6D" w:rsidRPr="00A67DC9">
        <w:rPr>
          <w:rFonts w:ascii="Times New Roman" w:hAnsi="Times New Roman" w:cs="Times New Roman"/>
          <w:bCs/>
          <w:sz w:val="24"/>
          <w:szCs w:val="24"/>
        </w:rPr>
        <w:t>Wyraźnie widać tendencję spadkową w liczbie stwierdzonych przestępstw uchylania się od płacenia alimentów.</w:t>
      </w:r>
    </w:p>
    <w:p w14:paraId="499DF8D9" w14:textId="77777777" w:rsidR="00A67DC9" w:rsidRPr="00A67DC9" w:rsidRDefault="00A67DC9" w:rsidP="00A67DC9">
      <w:pPr>
        <w:spacing w:before="0" w:after="0"/>
        <w:ind w:firstLine="284"/>
        <w:rPr>
          <w:rFonts w:ascii="Times New Roman" w:hAnsi="Times New Roman" w:cs="Times New Roman"/>
          <w:bCs/>
          <w:sz w:val="24"/>
          <w:szCs w:val="24"/>
          <w:lang w:bidi="ar-SA"/>
        </w:rPr>
      </w:pPr>
      <w:r w:rsidRPr="00CE21EF">
        <w:rPr>
          <w:rFonts w:ascii="Times New Roman" w:hAnsi="Times New Roman" w:cs="Times New Roman"/>
          <w:b/>
          <w:bCs/>
          <w:sz w:val="24"/>
          <w:szCs w:val="24"/>
          <w:lang w:bidi="ar-SA"/>
        </w:rPr>
        <w:t>Dane uzyskane z Policji na temat liczby i okoliczności interwencji domowych przynoszą alarmujące wnioski</w:t>
      </w:r>
      <w:r w:rsidRPr="00A67DC9">
        <w:rPr>
          <w:rFonts w:ascii="Times New Roman" w:hAnsi="Times New Roman" w:cs="Times New Roman"/>
          <w:bCs/>
          <w:sz w:val="24"/>
          <w:szCs w:val="24"/>
          <w:lang w:bidi="ar-SA"/>
        </w:rPr>
        <w:t xml:space="preserve">. Od roku 2018 podwoiła się w Gminie Kluczewsko liczba interwencji domowych funkcjonariuszy Policji – wszystkie dotyczyły zgłoszeń przemocy w rodzinie. </w:t>
      </w:r>
      <w:r w:rsidRPr="00A67DC9">
        <w:rPr>
          <w:rFonts w:ascii="Times New Roman" w:hAnsi="Times New Roman" w:cs="Times New Roman"/>
          <w:bCs/>
          <w:sz w:val="24"/>
          <w:szCs w:val="24"/>
          <w:lang w:bidi="ar-SA"/>
        </w:rPr>
        <w:lastRenderedPageBreak/>
        <w:t xml:space="preserve">Podwoiła się również liczba ofiar przemocy domowej, z czego wszystkie to kobiety. Zwraca również uwagę znaczny odsetek sprawców będących pod wpływem alkoholu. Pozyskane informacje uzasadniają niezwłoczne podjęcie działań w zakresie profilaktyki i przeciwdziałania przemocy w rodzinie. </w:t>
      </w:r>
    </w:p>
    <w:p w14:paraId="27037FB9" w14:textId="21C3D452" w:rsidR="00446A3C" w:rsidRPr="00446A3C" w:rsidRDefault="00446A3C" w:rsidP="00446A3C">
      <w:pPr>
        <w:pStyle w:val="Legenda"/>
        <w:rPr>
          <w:rFonts w:ascii="Times New Roman" w:hAnsi="Times New Roman" w:cs="Times New Roman"/>
          <w:sz w:val="24"/>
          <w:szCs w:val="24"/>
        </w:rPr>
      </w:pPr>
      <w:bookmarkStart w:id="165" w:name="_Toc80708891"/>
      <w:r>
        <w:t xml:space="preserve">Tabela </w:t>
      </w:r>
      <w:fldSimple w:instr=" SEQ Tabela \* ARABIC ">
        <w:r w:rsidR="0057309B">
          <w:rPr>
            <w:noProof/>
          </w:rPr>
          <w:t>14</w:t>
        </w:r>
      </w:fldSimple>
      <w:r>
        <w:t xml:space="preserve">. </w:t>
      </w:r>
      <w:r w:rsidRPr="004772A3">
        <w:t>Wybrane przestępstwa przeciwko rodzinie i opiece w gminie Kluczewsko w l. 2018-2020</w:t>
      </w:r>
      <w:bookmarkEnd w:id="165"/>
    </w:p>
    <w:tbl>
      <w:tblPr>
        <w:tblStyle w:val="Tabela-Siatka"/>
        <w:tblW w:w="0" w:type="auto"/>
        <w:tblLook w:val="04A0" w:firstRow="1" w:lastRow="0" w:firstColumn="1" w:lastColumn="0" w:noHBand="0" w:noVBand="1"/>
      </w:tblPr>
      <w:tblGrid>
        <w:gridCol w:w="2268"/>
        <w:gridCol w:w="2694"/>
        <w:gridCol w:w="1366"/>
        <w:gridCol w:w="1367"/>
        <w:gridCol w:w="1367"/>
      </w:tblGrid>
      <w:tr w:rsidR="00C6455A" w:rsidRPr="00327E1C" w14:paraId="01CCCA81" w14:textId="77777777" w:rsidTr="00A67DC9">
        <w:trPr>
          <w:trHeight w:val="392"/>
        </w:trPr>
        <w:tc>
          <w:tcPr>
            <w:tcW w:w="4962" w:type="dxa"/>
            <w:gridSpan w:val="2"/>
            <w:tcBorders>
              <w:top w:val="nil"/>
              <w:left w:val="nil"/>
            </w:tcBorders>
          </w:tcPr>
          <w:p w14:paraId="339F4C86" w14:textId="77777777" w:rsidR="00C6455A" w:rsidRPr="00C6455A" w:rsidRDefault="00C6455A" w:rsidP="00446A3C">
            <w:pPr>
              <w:spacing w:before="0" w:after="0"/>
              <w:rPr>
                <w:rFonts w:ascii="Times New Roman" w:hAnsi="Times New Roman" w:cs="Times New Roman"/>
                <w:lang w:val="pl-PL" w:bidi="ar-SA"/>
              </w:rPr>
            </w:pPr>
          </w:p>
        </w:tc>
        <w:tc>
          <w:tcPr>
            <w:tcW w:w="1366" w:type="dxa"/>
            <w:shd w:val="clear" w:color="auto" w:fill="D9D9D9" w:themeFill="background1" w:themeFillShade="D9"/>
            <w:vAlign w:val="center"/>
          </w:tcPr>
          <w:p w14:paraId="01476F79" w14:textId="4A5B497F" w:rsidR="00C6455A" w:rsidRPr="00327E1C" w:rsidRDefault="00C6455A" w:rsidP="00446A3C">
            <w:pPr>
              <w:tabs>
                <w:tab w:val="center" w:pos="705"/>
                <w:tab w:val="left" w:pos="1315"/>
              </w:tabs>
              <w:spacing w:before="0" w:after="0" w:line="240" w:lineRule="auto"/>
              <w:jc w:val="center"/>
              <w:rPr>
                <w:rFonts w:ascii="Times New Roman" w:hAnsi="Times New Roman" w:cs="Times New Roman"/>
                <w:b/>
                <w:bCs/>
                <w:lang w:bidi="ar-SA"/>
              </w:rPr>
            </w:pPr>
            <w:r w:rsidRPr="00327E1C">
              <w:rPr>
                <w:rFonts w:ascii="Times New Roman" w:hAnsi="Times New Roman" w:cs="Times New Roman"/>
                <w:b/>
                <w:bCs/>
                <w:lang w:bidi="ar-SA"/>
              </w:rPr>
              <w:t>2018</w:t>
            </w:r>
          </w:p>
        </w:tc>
        <w:tc>
          <w:tcPr>
            <w:tcW w:w="1367" w:type="dxa"/>
            <w:shd w:val="clear" w:color="auto" w:fill="D9D9D9" w:themeFill="background1" w:themeFillShade="D9"/>
            <w:vAlign w:val="center"/>
          </w:tcPr>
          <w:p w14:paraId="2C8C30AD" w14:textId="77777777" w:rsidR="00C6455A" w:rsidRPr="00327E1C" w:rsidRDefault="00C6455A" w:rsidP="00446A3C">
            <w:pPr>
              <w:spacing w:before="0" w:after="0" w:line="240" w:lineRule="auto"/>
              <w:jc w:val="center"/>
              <w:rPr>
                <w:rFonts w:ascii="Times New Roman" w:hAnsi="Times New Roman" w:cs="Times New Roman"/>
                <w:b/>
                <w:bCs/>
                <w:lang w:bidi="ar-SA"/>
              </w:rPr>
            </w:pPr>
            <w:r w:rsidRPr="00327E1C">
              <w:rPr>
                <w:rFonts w:ascii="Times New Roman" w:hAnsi="Times New Roman" w:cs="Times New Roman"/>
                <w:b/>
                <w:bCs/>
                <w:lang w:bidi="ar-SA"/>
              </w:rPr>
              <w:t>2019</w:t>
            </w:r>
          </w:p>
        </w:tc>
        <w:tc>
          <w:tcPr>
            <w:tcW w:w="1367" w:type="dxa"/>
            <w:shd w:val="clear" w:color="auto" w:fill="D9D9D9" w:themeFill="background1" w:themeFillShade="D9"/>
            <w:vAlign w:val="center"/>
          </w:tcPr>
          <w:p w14:paraId="19342DC6" w14:textId="77777777" w:rsidR="00C6455A" w:rsidRPr="00327E1C" w:rsidRDefault="00C6455A" w:rsidP="00446A3C">
            <w:pPr>
              <w:spacing w:before="0" w:after="0" w:line="240" w:lineRule="auto"/>
              <w:jc w:val="center"/>
              <w:rPr>
                <w:rFonts w:ascii="Times New Roman" w:hAnsi="Times New Roman" w:cs="Times New Roman"/>
                <w:b/>
                <w:bCs/>
                <w:lang w:bidi="ar-SA"/>
              </w:rPr>
            </w:pPr>
            <w:r w:rsidRPr="00327E1C">
              <w:rPr>
                <w:rFonts w:ascii="Times New Roman" w:hAnsi="Times New Roman" w:cs="Times New Roman"/>
                <w:b/>
                <w:bCs/>
                <w:lang w:bidi="ar-SA"/>
              </w:rPr>
              <w:t>2020</w:t>
            </w:r>
          </w:p>
        </w:tc>
      </w:tr>
      <w:tr w:rsidR="00C6455A" w:rsidRPr="00327E1C" w14:paraId="6D44FDFD" w14:textId="77777777" w:rsidTr="00A67DC9">
        <w:trPr>
          <w:trHeight w:val="397"/>
        </w:trPr>
        <w:tc>
          <w:tcPr>
            <w:tcW w:w="2268" w:type="dxa"/>
            <w:vMerge w:val="restart"/>
            <w:tcBorders>
              <w:right w:val="single" w:sz="4" w:space="0" w:color="auto"/>
            </w:tcBorders>
          </w:tcPr>
          <w:p w14:paraId="28817039" w14:textId="4DE63176" w:rsidR="00C6455A" w:rsidRPr="00327E1C" w:rsidRDefault="00C6455A" w:rsidP="00446A3C">
            <w:pPr>
              <w:spacing w:line="240" w:lineRule="auto"/>
              <w:jc w:val="center"/>
              <w:rPr>
                <w:rFonts w:ascii="Times New Roman" w:hAnsi="Times New Roman" w:cs="Times New Roman"/>
                <w:b/>
                <w:bCs/>
                <w:lang w:bidi="ar-SA"/>
              </w:rPr>
            </w:pPr>
            <w:bookmarkStart w:id="166" w:name="_Hlk67597967"/>
            <w:proofErr w:type="spellStart"/>
            <w:r w:rsidRPr="00327E1C">
              <w:rPr>
                <w:rFonts w:ascii="Times New Roman" w:hAnsi="Times New Roman" w:cs="Times New Roman"/>
                <w:b/>
                <w:bCs/>
                <w:lang w:bidi="ar-SA"/>
              </w:rPr>
              <w:t>Znęcanie</w:t>
            </w:r>
            <w:proofErr w:type="spellEnd"/>
            <w:r w:rsidRPr="00327E1C">
              <w:rPr>
                <w:rFonts w:ascii="Times New Roman" w:hAnsi="Times New Roman" w:cs="Times New Roman"/>
                <w:b/>
                <w:bCs/>
                <w:lang w:bidi="ar-SA"/>
              </w:rPr>
              <w:t xml:space="preserve"> </w:t>
            </w:r>
            <w:proofErr w:type="spellStart"/>
            <w:r w:rsidRPr="00327E1C">
              <w:rPr>
                <w:rFonts w:ascii="Times New Roman" w:hAnsi="Times New Roman" w:cs="Times New Roman"/>
                <w:b/>
                <w:bCs/>
                <w:lang w:bidi="ar-SA"/>
              </w:rPr>
              <w:t>się</w:t>
            </w:r>
            <w:proofErr w:type="spellEnd"/>
            <w:r w:rsidRPr="00327E1C">
              <w:rPr>
                <w:rFonts w:ascii="Times New Roman" w:hAnsi="Times New Roman" w:cs="Times New Roman"/>
                <w:b/>
                <w:bCs/>
                <w:lang w:bidi="ar-SA"/>
              </w:rPr>
              <w:t xml:space="preserve"> </w:t>
            </w:r>
            <w:r w:rsidR="00A67DC9">
              <w:rPr>
                <w:rFonts w:ascii="Times New Roman" w:hAnsi="Times New Roman" w:cs="Times New Roman"/>
                <w:b/>
                <w:bCs/>
                <w:lang w:bidi="ar-SA"/>
              </w:rPr>
              <w:br/>
            </w:r>
            <w:proofErr w:type="spellStart"/>
            <w:r w:rsidRPr="00327E1C">
              <w:rPr>
                <w:rFonts w:ascii="Times New Roman" w:hAnsi="Times New Roman" w:cs="Times New Roman"/>
                <w:b/>
                <w:bCs/>
                <w:lang w:bidi="ar-SA"/>
              </w:rPr>
              <w:t>nad</w:t>
            </w:r>
            <w:proofErr w:type="spellEnd"/>
            <w:r w:rsidRPr="00327E1C">
              <w:rPr>
                <w:rFonts w:ascii="Times New Roman" w:hAnsi="Times New Roman" w:cs="Times New Roman"/>
                <w:b/>
                <w:bCs/>
                <w:lang w:bidi="ar-SA"/>
              </w:rPr>
              <w:t xml:space="preserve"> </w:t>
            </w:r>
            <w:proofErr w:type="spellStart"/>
            <w:r w:rsidRPr="00327E1C">
              <w:rPr>
                <w:rFonts w:ascii="Times New Roman" w:hAnsi="Times New Roman" w:cs="Times New Roman"/>
                <w:b/>
                <w:bCs/>
                <w:lang w:bidi="ar-SA"/>
              </w:rPr>
              <w:t>rodziną</w:t>
            </w:r>
            <w:proofErr w:type="spellEnd"/>
          </w:p>
        </w:tc>
        <w:tc>
          <w:tcPr>
            <w:tcW w:w="2694" w:type="dxa"/>
            <w:tcBorders>
              <w:left w:val="single" w:sz="4" w:space="0" w:color="auto"/>
              <w:bottom w:val="single" w:sz="4" w:space="0" w:color="auto"/>
            </w:tcBorders>
            <w:vAlign w:val="center"/>
          </w:tcPr>
          <w:p w14:paraId="08BB0322" w14:textId="77777777" w:rsidR="00C6455A" w:rsidRPr="00327E1C" w:rsidRDefault="00C6455A" w:rsidP="00446A3C">
            <w:pPr>
              <w:spacing w:before="0" w:after="0" w:line="240" w:lineRule="auto"/>
              <w:jc w:val="left"/>
              <w:rPr>
                <w:rFonts w:ascii="Times New Roman" w:hAnsi="Times New Roman" w:cs="Times New Roman"/>
                <w:lang w:bidi="ar-SA"/>
              </w:rPr>
            </w:pPr>
            <w:proofErr w:type="spellStart"/>
            <w:r w:rsidRPr="00327E1C">
              <w:rPr>
                <w:rFonts w:ascii="Times New Roman" w:hAnsi="Times New Roman" w:cs="Times New Roman"/>
                <w:lang w:bidi="ar-SA"/>
              </w:rPr>
              <w:t>Sprawy</w:t>
            </w:r>
            <w:proofErr w:type="spellEnd"/>
            <w:r w:rsidRPr="00327E1C">
              <w:rPr>
                <w:rFonts w:ascii="Times New Roman" w:hAnsi="Times New Roman" w:cs="Times New Roman"/>
                <w:lang w:bidi="ar-SA"/>
              </w:rPr>
              <w:t xml:space="preserve"> </w:t>
            </w:r>
            <w:proofErr w:type="spellStart"/>
            <w:r w:rsidRPr="00327E1C">
              <w:rPr>
                <w:rFonts w:ascii="Times New Roman" w:hAnsi="Times New Roman" w:cs="Times New Roman"/>
                <w:lang w:bidi="ar-SA"/>
              </w:rPr>
              <w:t>wszczęte</w:t>
            </w:r>
            <w:proofErr w:type="spellEnd"/>
          </w:p>
        </w:tc>
        <w:tc>
          <w:tcPr>
            <w:tcW w:w="1366" w:type="dxa"/>
            <w:tcBorders>
              <w:bottom w:val="single" w:sz="4" w:space="0" w:color="auto"/>
            </w:tcBorders>
            <w:vAlign w:val="center"/>
          </w:tcPr>
          <w:p w14:paraId="0973D59B" w14:textId="7BC239C1" w:rsidR="00C6455A" w:rsidRPr="00327E1C" w:rsidRDefault="00E7749B"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2</w:t>
            </w:r>
          </w:p>
        </w:tc>
        <w:tc>
          <w:tcPr>
            <w:tcW w:w="1367" w:type="dxa"/>
            <w:tcBorders>
              <w:bottom w:val="single" w:sz="4" w:space="0" w:color="auto"/>
            </w:tcBorders>
            <w:vAlign w:val="center"/>
          </w:tcPr>
          <w:p w14:paraId="3BD65784" w14:textId="6A2F44ED" w:rsidR="00C6455A" w:rsidRPr="00327E1C" w:rsidRDefault="00E7749B"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3</w:t>
            </w:r>
          </w:p>
        </w:tc>
        <w:tc>
          <w:tcPr>
            <w:tcW w:w="1367" w:type="dxa"/>
            <w:tcBorders>
              <w:bottom w:val="single" w:sz="4" w:space="0" w:color="auto"/>
            </w:tcBorders>
            <w:vAlign w:val="center"/>
          </w:tcPr>
          <w:p w14:paraId="28E827A0" w14:textId="2A38E757" w:rsidR="00C6455A" w:rsidRPr="00327E1C" w:rsidRDefault="00E7749B"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4</w:t>
            </w:r>
          </w:p>
        </w:tc>
      </w:tr>
      <w:tr w:rsidR="00C6455A" w:rsidRPr="00327E1C" w14:paraId="77A19398" w14:textId="77777777" w:rsidTr="00A67DC9">
        <w:trPr>
          <w:trHeight w:val="397"/>
        </w:trPr>
        <w:tc>
          <w:tcPr>
            <w:tcW w:w="2268" w:type="dxa"/>
            <w:vMerge/>
            <w:tcBorders>
              <w:right w:val="single" w:sz="4" w:space="0" w:color="auto"/>
            </w:tcBorders>
          </w:tcPr>
          <w:p w14:paraId="0AD0BD16" w14:textId="77777777" w:rsidR="00C6455A" w:rsidRPr="00327E1C" w:rsidRDefault="00C6455A" w:rsidP="00446A3C">
            <w:pPr>
              <w:spacing w:line="240" w:lineRule="auto"/>
              <w:rPr>
                <w:rFonts w:ascii="Times New Roman" w:hAnsi="Times New Roman" w:cs="Times New Roman"/>
                <w:b/>
                <w:bCs/>
                <w:lang w:bidi="ar-SA"/>
              </w:rPr>
            </w:pPr>
          </w:p>
        </w:tc>
        <w:tc>
          <w:tcPr>
            <w:tcW w:w="2694" w:type="dxa"/>
            <w:tcBorders>
              <w:top w:val="single" w:sz="4" w:space="0" w:color="auto"/>
              <w:left w:val="single" w:sz="4" w:space="0" w:color="auto"/>
              <w:bottom w:val="single" w:sz="4" w:space="0" w:color="auto"/>
            </w:tcBorders>
            <w:vAlign w:val="center"/>
          </w:tcPr>
          <w:p w14:paraId="04F2B74F" w14:textId="286087B0" w:rsidR="00C6455A" w:rsidRPr="00327E1C" w:rsidRDefault="00C6455A" w:rsidP="00446A3C">
            <w:pPr>
              <w:spacing w:before="0" w:after="0" w:line="240" w:lineRule="auto"/>
              <w:jc w:val="left"/>
              <w:rPr>
                <w:rFonts w:ascii="Times New Roman" w:hAnsi="Times New Roman" w:cs="Times New Roman"/>
                <w:lang w:bidi="ar-SA"/>
              </w:rPr>
            </w:pPr>
            <w:proofErr w:type="spellStart"/>
            <w:r w:rsidRPr="00327E1C">
              <w:rPr>
                <w:rFonts w:ascii="Times New Roman" w:hAnsi="Times New Roman" w:cs="Times New Roman"/>
                <w:lang w:bidi="ar-SA"/>
              </w:rPr>
              <w:t>Przestępstwa</w:t>
            </w:r>
            <w:proofErr w:type="spellEnd"/>
            <w:r w:rsidRPr="00327E1C">
              <w:rPr>
                <w:rFonts w:ascii="Times New Roman" w:hAnsi="Times New Roman" w:cs="Times New Roman"/>
                <w:lang w:bidi="ar-SA"/>
              </w:rPr>
              <w:t xml:space="preserve"> </w:t>
            </w:r>
            <w:proofErr w:type="spellStart"/>
            <w:r w:rsidRPr="00327E1C">
              <w:rPr>
                <w:rFonts w:ascii="Times New Roman" w:hAnsi="Times New Roman" w:cs="Times New Roman"/>
                <w:lang w:bidi="ar-SA"/>
              </w:rPr>
              <w:t>stwierdzone</w:t>
            </w:r>
            <w:proofErr w:type="spellEnd"/>
          </w:p>
        </w:tc>
        <w:tc>
          <w:tcPr>
            <w:tcW w:w="1366" w:type="dxa"/>
            <w:tcBorders>
              <w:top w:val="single" w:sz="4" w:space="0" w:color="auto"/>
              <w:bottom w:val="single" w:sz="4" w:space="0" w:color="auto"/>
            </w:tcBorders>
            <w:vAlign w:val="center"/>
          </w:tcPr>
          <w:p w14:paraId="6E6EFBA8" w14:textId="6340F2AC" w:rsidR="00C6455A" w:rsidRPr="00327E1C" w:rsidRDefault="00E7749B"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3</w:t>
            </w:r>
          </w:p>
        </w:tc>
        <w:tc>
          <w:tcPr>
            <w:tcW w:w="1367" w:type="dxa"/>
            <w:tcBorders>
              <w:top w:val="single" w:sz="4" w:space="0" w:color="auto"/>
              <w:bottom w:val="single" w:sz="4" w:space="0" w:color="auto"/>
            </w:tcBorders>
            <w:vAlign w:val="center"/>
          </w:tcPr>
          <w:p w14:paraId="32B95172" w14:textId="3274286B" w:rsidR="00C6455A" w:rsidRPr="00327E1C" w:rsidRDefault="00E7749B"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2</w:t>
            </w:r>
          </w:p>
        </w:tc>
        <w:tc>
          <w:tcPr>
            <w:tcW w:w="1367" w:type="dxa"/>
            <w:tcBorders>
              <w:top w:val="single" w:sz="4" w:space="0" w:color="auto"/>
              <w:bottom w:val="single" w:sz="4" w:space="0" w:color="auto"/>
            </w:tcBorders>
            <w:vAlign w:val="center"/>
          </w:tcPr>
          <w:p w14:paraId="0A764E2C" w14:textId="640FCF6B" w:rsidR="00C6455A" w:rsidRPr="00327E1C" w:rsidRDefault="00E7749B"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0</w:t>
            </w:r>
          </w:p>
        </w:tc>
      </w:tr>
      <w:tr w:rsidR="00C6455A" w:rsidRPr="00327E1C" w14:paraId="2CBBA7B7" w14:textId="77777777" w:rsidTr="00A67DC9">
        <w:trPr>
          <w:trHeight w:val="397"/>
        </w:trPr>
        <w:tc>
          <w:tcPr>
            <w:tcW w:w="2268" w:type="dxa"/>
            <w:vMerge/>
            <w:tcBorders>
              <w:right w:val="single" w:sz="4" w:space="0" w:color="auto"/>
            </w:tcBorders>
          </w:tcPr>
          <w:p w14:paraId="0CA83578" w14:textId="77777777" w:rsidR="00C6455A" w:rsidRPr="00327E1C" w:rsidRDefault="00C6455A" w:rsidP="00446A3C">
            <w:pPr>
              <w:spacing w:line="240" w:lineRule="auto"/>
              <w:rPr>
                <w:rFonts w:ascii="Times New Roman" w:hAnsi="Times New Roman" w:cs="Times New Roman"/>
                <w:b/>
                <w:bCs/>
                <w:lang w:bidi="ar-SA"/>
              </w:rPr>
            </w:pPr>
          </w:p>
        </w:tc>
        <w:tc>
          <w:tcPr>
            <w:tcW w:w="2694" w:type="dxa"/>
            <w:tcBorders>
              <w:top w:val="single" w:sz="4" w:space="0" w:color="auto"/>
              <w:left w:val="single" w:sz="4" w:space="0" w:color="auto"/>
            </w:tcBorders>
            <w:vAlign w:val="center"/>
          </w:tcPr>
          <w:p w14:paraId="2C17EAD3" w14:textId="77777777" w:rsidR="00C6455A" w:rsidRPr="00327E1C" w:rsidRDefault="00C6455A" w:rsidP="00446A3C">
            <w:pPr>
              <w:spacing w:before="0" w:after="0" w:line="240" w:lineRule="auto"/>
              <w:jc w:val="left"/>
              <w:rPr>
                <w:rFonts w:ascii="Times New Roman" w:hAnsi="Times New Roman" w:cs="Times New Roman"/>
                <w:lang w:bidi="ar-SA"/>
              </w:rPr>
            </w:pPr>
            <w:proofErr w:type="spellStart"/>
            <w:r w:rsidRPr="00327E1C">
              <w:rPr>
                <w:rFonts w:ascii="Times New Roman" w:hAnsi="Times New Roman" w:cs="Times New Roman"/>
                <w:lang w:bidi="ar-SA"/>
              </w:rPr>
              <w:t>Sprawy</w:t>
            </w:r>
            <w:proofErr w:type="spellEnd"/>
            <w:r w:rsidRPr="00327E1C">
              <w:rPr>
                <w:rFonts w:ascii="Times New Roman" w:hAnsi="Times New Roman" w:cs="Times New Roman"/>
                <w:lang w:bidi="ar-SA"/>
              </w:rPr>
              <w:t xml:space="preserve"> </w:t>
            </w:r>
            <w:proofErr w:type="spellStart"/>
            <w:r w:rsidRPr="00327E1C">
              <w:rPr>
                <w:rFonts w:ascii="Times New Roman" w:hAnsi="Times New Roman" w:cs="Times New Roman"/>
                <w:lang w:bidi="ar-SA"/>
              </w:rPr>
              <w:t>zakończone</w:t>
            </w:r>
            <w:proofErr w:type="spellEnd"/>
          </w:p>
        </w:tc>
        <w:tc>
          <w:tcPr>
            <w:tcW w:w="1366" w:type="dxa"/>
            <w:tcBorders>
              <w:top w:val="single" w:sz="4" w:space="0" w:color="auto"/>
            </w:tcBorders>
            <w:vAlign w:val="center"/>
          </w:tcPr>
          <w:p w14:paraId="2C987D44" w14:textId="4DAAAA04" w:rsidR="00C6455A" w:rsidRPr="00327E1C" w:rsidRDefault="00E7749B"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2</w:t>
            </w:r>
          </w:p>
        </w:tc>
        <w:tc>
          <w:tcPr>
            <w:tcW w:w="1367" w:type="dxa"/>
            <w:tcBorders>
              <w:top w:val="single" w:sz="4" w:space="0" w:color="auto"/>
            </w:tcBorders>
            <w:vAlign w:val="center"/>
          </w:tcPr>
          <w:p w14:paraId="710A60A8" w14:textId="66B3121E" w:rsidR="00C6455A" w:rsidRPr="00327E1C" w:rsidRDefault="00E7749B"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3</w:t>
            </w:r>
          </w:p>
        </w:tc>
        <w:tc>
          <w:tcPr>
            <w:tcW w:w="1367" w:type="dxa"/>
            <w:tcBorders>
              <w:top w:val="single" w:sz="4" w:space="0" w:color="auto"/>
            </w:tcBorders>
            <w:vAlign w:val="center"/>
          </w:tcPr>
          <w:p w14:paraId="362B0DC2" w14:textId="4D951B67" w:rsidR="00C6455A" w:rsidRPr="00327E1C" w:rsidRDefault="00E7749B"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4</w:t>
            </w:r>
          </w:p>
        </w:tc>
      </w:tr>
      <w:bookmarkEnd w:id="166"/>
      <w:tr w:rsidR="00C6455A" w:rsidRPr="00327E1C" w14:paraId="52250219" w14:textId="77777777" w:rsidTr="00A67DC9">
        <w:trPr>
          <w:trHeight w:val="397"/>
        </w:trPr>
        <w:tc>
          <w:tcPr>
            <w:tcW w:w="2268" w:type="dxa"/>
            <w:vMerge w:val="restart"/>
            <w:tcBorders>
              <w:right w:val="single" w:sz="4" w:space="0" w:color="auto"/>
            </w:tcBorders>
          </w:tcPr>
          <w:p w14:paraId="361DE1F6" w14:textId="77777777" w:rsidR="00C6455A" w:rsidRPr="00327E1C" w:rsidRDefault="00C6455A" w:rsidP="00446A3C">
            <w:pPr>
              <w:spacing w:line="240" w:lineRule="auto"/>
              <w:jc w:val="center"/>
              <w:rPr>
                <w:rFonts w:ascii="Times New Roman" w:hAnsi="Times New Roman" w:cs="Times New Roman"/>
                <w:b/>
                <w:bCs/>
                <w:lang w:bidi="ar-SA"/>
              </w:rPr>
            </w:pPr>
            <w:proofErr w:type="spellStart"/>
            <w:r w:rsidRPr="00327E1C">
              <w:rPr>
                <w:rFonts w:ascii="Times New Roman" w:hAnsi="Times New Roman" w:cs="Times New Roman"/>
                <w:b/>
                <w:bCs/>
                <w:lang w:bidi="ar-SA"/>
              </w:rPr>
              <w:t>Groźba</w:t>
            </w:r>
            <w:proofErr w:type="spellEnd"/>
            <w:r w:rsidRPr="00327E1C">
              <w:rPr>
                <w:rFonts w:ascii="Times New Roman" w:hAnsi="Times New Roman" w:cs="Times New Roman"/>
                <w:b/>
                <w:bCs/>
                <w:lang w:bidi="ar-SA"/>
              </w:rPr>
              <w:t xml:space="preserve"> </w:t>
            </w:r>
            <w:proofErr w:type="spellStart"/>
            <w:r w:rsidRPr="00327E1C">
              <w:rPr>
                <w:rFonts w:ascii="Times New Roman" w:hAnsi="Times New Roman" w:cs="Times New Roman"/>
                <w:b/>
                <w:bCs/>
                <w:lang w:bidi="ar-SA"/>
              </w:rPr>
              <w:t>karalna</w:t>
            </w:r>
            <w:proofErr w:type="spellEnd"/>
          </w:p>
        </w:tc>
        <w:tc>
          <w:tcPr>
            <w:tcW w:w="2694" w:type="dxa"/>
            <w:tcBorders>
              <w:left w:val="single" w:sz="4" w:space="0" w:color="auto"/>
              <w:bottom w:val="single" w:sz="4" w:space="0" w:color="auto"/>
            </w:tcBorders>
            <w:vAlign w:val="center"/>
          </w:tcPr>
          <w:p w14:paraId="337262F9" w14:textId="77777777" w:rsidR="00C6455A" w:rsidRPr="00327E1C" w:rsidRDefault="00C6455A" w:rsidP="00446A3C">
            <w:pPr>
              <w:spacing w:before="0" w:after="0" w:line="240" w:lineRule="auto"/>
              <w:jc w:val="left"/>
              <w:rPr>
                <w:rFonts w:ascii="Times New Roman" w:hAnsi="Times New Roman" w:cs="Times New Roman"/>
                <w:lang w:bidi="ar-SA"/>
              </w:rPr>
            </w:pPr>
            <w:proofErr w:type="spellStart"/>
            <w:r w:rsidRPr="00327E1C">
              <w:rPr>
                <w:rFonts w:ascii="Times New Roman" w:hAnsi="Times New Roman" w:cs="Times New Roman"/>
                <w:lang w:bidi="ar-SA"/>
              </w:rPr>
              <w:t>Sprawy</w:t>
            </w:r>
            <w:proofErr w:type="spellEnd"/>
            <w:r w:rsidRPr="00327E1C">
              <w:rPr>
                <w:rFonts w:ascii="Times New Roman" w:hAnsi="Times New Roman" w:cs="Times New Roman"/>
                <w:lang w:bidi="ar-SA"/>
              </w:rPr>
              <w:t xml:space="preserve"> </w:t>
            </w:r>
            <w:proofErr w:type="spellStart"/>
            <w:r w:rsidRPr="00327E1C">
              <w:rPr>
                <w:rFonts w:ascii="Times New Roman" w:hAnsi="Times New Roman" w:cs="Times New Roman"/>
                <w:lang w:bidi="ar-SA"/>
              </w:rPr>
              <w:t>wszczęte</w:t>
            </w:r>
            <w:proofErr w:type="spellEnd"/>
          </w:p>
        </w:tc>
        <w:tc>
          <w:tcPr>
            <w:tcW w:w="1366" w:type="dxa"/>
            <w:tcBorders>
              <w:bottom w:val="single" w:sz="4" w:space="0" w:color="auto"/>
            </w:tcBorders>
            <w:vAlign w:val="center"/>
          </w:tcPr>
          <w:p w14:paraId="464BC4AC" w14:textId="13DDDDC5" w:rsidR="00C6455A" w:rsidRPr="00327E1C" w:rsidRDefault="00E7749B"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1</w:t>
            </w:r>
          </w:p>
        </w:tc>
        <w:tc>
          <w:tcPr>
            <w:tcW w:w="1367" w:type="dxa"/>
            <w:tcBorders>
              <w:bottom w:val="single" w:sz="4" w:space="0" w:color="auto"/>
            </w:tcBorders>
            <w:vAlign w:val="center"/>
          </w:tcPr>
          <w:p w14:paraId="63C4C8A2" w14:textId="7ECAE655" w:rsidR="00C6455A" w:rsidRPr="00327E1C" w:rsidRDefault="00E7749B"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2</w:t>
            </w:r>
          </w:p>
        </w:tc>
        <w:tc>
          <w:tcPr>
            <w:tcW w:w="1367" w:type="dxa"/>
            <w:tcBorders>
              <w:bottom w:val="single" w:sz="4" w:space="0" w:color="auto"/>
            </w:tcBorders>
            <w:vAlign w:val="center"/>
          </w:tcPr>
          <w:p w14:paraId="0F51DA01" w14:textId="65BE9C74" w:rsidR="00C6455A" w:rsidRPr="00327E1C" w:rsidRDefault="00122B6E"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1</w:t>
            </w:r>
          </w:p>
        </w:tc>
      </w:tr>
      <w:tr w:rsidR="00C6455A" w:rsidRPr="00327E1C" w14:paraId="48859C5D" w14:textId="77777777" w:rsidTr="00A67DC9">
        <w:trPr>
          <w:trHeight w:val="397"/>
        </w:trPr>
        <w:tc>
          <w:tcPr>
            <w:tcW w:w="2268" w:type="dxa"/>
            <w:vMerge/>
            <w:tcBorders>
              <w:right w:val="single" w:sz="4" w:space="0" w:color="auto"/>
            </w:tcBorders>
          </w:tcPr>
          <w:p w14:paraId="70CE5996" w14:textId="77777777" w:rsidR="00C6455A" w:rsidRPr="00327E1C" w:rsidRDefault="00C6455A" w:rsidP="00446A3C">
            <w:pPr>
              <w:spacing w:line="240" w:lineRule="auto"/>
              <w:rPr>
                <w:rFonts w:ascii="Times New Roman" w:hAnsi="Times New Roman" w:cs="Times New Roman"/>
                <w:b/>
                <w:bCs/>
                <w:lang w:bidi="ar-SA"/>
              </w:rPr>
            </w:pPr>
          </w:p>
        </w:tc>
        <w:tc>
          <w:tcPr>
            <w:tcW w:w="2694" w:type="dxa"/>
            <w:tcBorders>
              <w:top w:val="single" w:sz="4" w:space="0" w:color="auto"/>
              <w:left w:val="single" w:sz="4" w:space="0" w:color="auto"/>
              <w:bottom w:val="single" w:sz="4" w:space="0" w:color="auto"/>
            </w:tcBorders>
            <w:vAlign w:val="center"/>
          </w:tcPr>
          <w:p w14:paraId="374FCDE6" w14:textId="465D87F5" w:rsidR="00C6455A" w:rsidRPr="00327E1C" w:rsidRDefault="00C6455A" w:rsidP="00446A3C">
            <w:pPr>
              <w:spacing w:before="0" w:after="0" w:line="240" w:lineRule="auto"/>
              <w:jc w:val="left"/>
              <w:rPr>
                <w:rFonts w:ascii="Times New Roman" w:hAnsi="Times New Roman" w:cs="Times New Roman"/>
                <w:lang w:bidi="ar-SA"/>
              </w:rPr>
            </w:pPr>
            <w:proofErr w:type="spellStart"/>
            <w:r w:rsidRPr="00327E1C">
              <w:rPr>
                <w:rFonts w:ascii="Times New Roman" w:hAnsi="Times New Roman" w:cs="Times New Roman"/>
                <w:lang w:bidi="ar-SA"/>
              </w:rPr>
              <w:t>Przestępstwa</w:t>
            </w:r>
            <w:proofErr w:type="spellEnd"/>
            <w:r w:rsidRPr="00327E1C">
              <w:rPr>
                <w:rFonts w:ascii="Times New Roman" w:hAnsi="Times New Roman" w:cs="Times New Roman"/>
                <w:lang w:bidi="ar-SA"/>
              </w:rPr>
              <w:t xml:space="preserve"> </w:t>
            </w:r>
            <w:proofErr w:type="spellStart"/>
            <w:r w:rsidRPr="00327E1C">
              <w:rPr>
                <w:rFonts w:ascii="Times New Roman" w:hAnsi="Times New Roman" w:cs="Times New Roman"/>
                <w:lang w:bidi="ar-SA"/>
              </w:rPr>
              <w:t>stwierdzone</w:t>
            </w:r>
            <w:proofErr w:type="spellEnd"/>
          </w:p>
        </w:tc>
        <w:tc>
          <w:tcPr>
            <w:tcW w:w="1366" w:type="dxa"/>
            <w:tcBorders>
              <w:top w:val="single" w:sz="4" w:space="0" w:color="auto"/>
              <w:bottom w:val="single" w:sz="4" w:space="0" w:color="auto"/>
            </w:tcBorders>
            <w:vAlign w:val="center"/>
          </w:tcPr>
          <w:p w14:paraId="0B9AB485" w14:textId="70144CFD" w:rsidR="00C6455A" w:rsidRPr="00327E1C" w:rsidRDefault="00E7749B"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1</w:t>
            </w:r>
          </w:p>
        </w:tc>
        <w:tc>
          <w:tcPr>
            <w:tcW w:w="1367" w:type="dxa"/>
            <w:tcBorders>
              <w:top w:val="single" w:sz="4" w:space="0" w:color="auto"/>
              <w:bottom w:val="single" w:sz="4" w:space="0" w:color="auto"/>
            </w:tcBorders>
            <w:vAlign w:val="center"/>
          </w:tcPr>
          <w:p w14:paraId="490BFC20" w14:textId="48F33820" w:rsidR="00C6455A" w:rsidRPr="00327E1C" w:rsidRDefault="00E7749B"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1</w:t>
            </w:r>
          </w:p>
        </w:tc>
        <w:tc>
          <w:tcPr>
            <w:tcW w:w="1367" w:type="dxa"/>
            <w:tcBorders>
              <w:top w:val="single" w:sz="4" w:space="0" w:color="auto"/>
              <w:bottom w:val="single" w:sz="4" w:space="0" w:color="auto"/>
            </w:tcBorders>
            <w:vAlign w:val="center"/>
          </w:tcPr>
          <w:p w14:paraId="6BD43F19" w14:textId="5C84FF0E" w:rsidR="00C6455A" w:rsidRPr="00327E1C" w:rsidRDefault="00122B6E"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1</w:t>
            </w:r>
          </w:p>
        </w:tc>
      </w:tr>
      <w:tr w:rsidR="00C6455A" w:rsidRPr="00327E1C" w14:paraId="5540E52C" w14:textId="77777777" w:rsidTr="00A67DC9">
        <w:trPr>
          <w:trHeight w:val="397"/>
        </w:trPr>
        <w:tc>
          <w:tcPr>
            <w:tcW w:w="2268" w:type="dxa"/>
            <w:vMerge/>
            <w:tcBorders>
              <w:right w:val="single" w:sz="4" w:space="0" w:color="auto"/>
            </w:tcBorders>
          </w:tcPr>
          <w:p w14:paraId="48CC8668" w14:textId="77777777" w:rsidR="00C6455A" w:rsidRPr="00327E1C" w:rsidRDefault="00C6455A" w:rsidP="00446A3C">
            <w:pPr>
              <w:spacing w:line="240" w:lineRule="auto"/>
              <w:rPr>
                <w:rFonts w:ascii="Times New Roman" w:hAnsi="Times New Roman" w:cs="Times New Roman"/>
                <w:b/>
                <w:bCs/>
                <w:lang w:bidi="ar-SA"/>
              </w:rPr>
            </w:pPr>
          </w:p>
        </w:tc>
        <w:tc>
          <w:tcPr>
            <w:tcW w:w="2694" w:type="dxa"/>
            <w:tcBorders>
              <w:top w:val="single" w:sz="4" w:space="0" w:color="auto"/>
              <w:left w:val="single" w:sz="4" w:space="0" w:color="auto"/>
            </w:tcBorders>
            <w:vAlign w:val="center"/>
          </w:tcPr>
          <w:p w14:paraId="694D2FD3" w14:textId="77777777" w:rsidR="00C6455A" w:rsidRPr="00327E1C" w:rsidRDefault="00C6455A" w:rsidP="00446A3C">
            <w:pPr>
              <w:spacing w:before="0" w:after="0" w:line="240" w:lineRule="auto"/>
              <w:jc w:val="left"/>
              <w:rPr>
                <w:rFonts w:ascii="Times New Roman" w:hAnsi="Times New Roman" w:cs="Times New Roman"/>
                <w:lang w:bidi="ar-SA"/>
              </w:rPr>
            </w:pPr>
            <w:proofErr w:type="spellStart"/>
            <w:r w:rsidRPr="00327E1C">
              <w:rPr>
                <w:rFonts w:ascii="Times New Roman" w:hAnsi="Times New Roman" w:cs="Times New Roman"/>
                <w:lang w:bidi="ar-SA"/>
              </w:rPr>
              <w:t>Sprawy</w:t>
            </w:r>
            <w:proofErr w:type="spellEnd"/>
            <w:r w:rsidRPr="00327E1C">
              <w:rPr>
                <w:rFonts w:ascii="Times New Roman" w:hAnsi="Times New Roman" w:cs="Times New Roman"/>
                <w:lang w:bidi="ar-SA"/>
              </w:rPr>
              <w:t xml:space="preserve"> </w:t>
            </w:r>
            <w:proofErr w:type="spellStart"/>
            <w:r w:rsidRPr="00327E1C">
              <w:rPr>
                <w:rFonts w:ascii="Times New Roman" w:hAnsi="Times New Roman" w:cs="Times New Roman"/>
                <w:lang w:bidi="ar-SA"/>
              </w:rPr>
              <w:t>zakończone</w:t>
            </w:r>
            <w:proofErr w:type="spellEnd"/>
          </w:p>
        </w:tc>
        <w:tc>
          <w:tcPr>
            <w:tcW w:w="1366" w:type="dxa"/>
            <w:tcBorders>
              <w:top w:val="single" w:sz="4" w:space="0" w:color="auto"/>
            </w:tcBorders>
            <w:vAlign w:val="center"/>
          </w:tcPr>
          <w:p w14:paraId="5130AF02" w14:textId="55DA7E8B" w:rsidR="00C6455A" w:rsidRPr="00327E1C" w:rsidRDefault="00E7749B"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1</w:t>
            </w:r>
          </w:p>
        </w:tc>
        <w:tc>
          <w:tcPr>
            <w:tcW w:w="1367" w:type="dxa"/>
            <w:tcBorders>
              <w:top w:val="single" w:sz="4" w:space="0" w:color="auto"/>
            </w:tcBorders>
            <w:vAlign w:val="center"/>
          </w:tcPr>
          <w:p w14:paraId="53B6B525" w14:textId="35BCF72C" w:rsidR="00C6455A" w:rsidRPr="00327E1C" w:rsidRDefault="00E7749B"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2</w:t>
            </w:r>
          </w:p>
        </w:tc>
        <w:tc>
          <w:tcPr>
            <w:tcW w:w="1367" w:type="dxa"/>
            <w:tcBorders>
              <w:top w:val="single" w:sz="4" w:space="0" w:color="auto"/>
            </w:tcBorders>
            <w:vAlign w:val="center"/>
          </w:tcPr>
          <w:p w14:paraId="235028FB" w14:textId="7539B205" w:rsidR="00C6455A" w:rsidRPr="00327E1C" w:rsidRDefault="00122B6E"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1</w:t>
            </w:r>
          </w:p>
        </w:tc>
      </w:tr>
      <w:tr w:rsidR="00C6455A" w:rsidRPr="00327E1C" w14:paraId="3587DA8B" w14:textId="77777777" w:rsidTr="00A67DC9">
        <w:trPr>
          <w:trHeight w:val="397"/>
        </w:trPr>
        <w:tc>
          <w:tcPr>
            <w:tcW w:w="2268" w:type="dxa"/>
            <w:vMerge w:val="restart"/>
          </w:tcPr>
          <w:p w14:paraId="35A4A778" w14:textId="77777777" w:rsidR="00C6455A" w:rsidRPr="00327E1C" w:rsidRDefault="00C6455A" w:rsidP="00446A3C">
            <w:pPr>
              <w:spacing w:line="240" w:lineRule="auto"/>
              <w:jc w:val="center"/>
              <w:rPr>
                <w:rFonts w:ascii="Times New Roman" w:hAnsi="Times New Roman" w:cs="Times New Roman"/>
                <w:b/>
                <w:bCs/>
                <w:lang w:bidi="ar-SA"/>
              </w:rPr>
            </w:pPr>
            <w:proofErr w:type="spellStart"/>
            <w:r w:rsidRPr="00327E1C">
              <w:rPr>
                <w:rFonts w:ascii="Times New Roman" w:hAnsi="Times New Roman" w:cs="Times New Roman"/>
                <w:b/>
                <w:bCs/>
                <w:lang w:bidi="ar-SA"/>
              </w:rPr>
              <w:t>Rozpijanie</w:t>
            </w:r>
            <w:proofErr w:type="spellEnd"/>
            <w:r w:rsidRPr="00327E1C">
              <w:rPr>
                <w:rFonts w:ascii="Times New Roman" w:hAnsi="Times New Roman" w:cs="Times New Roman"/>
                <w:b/>
                <w:bCs/>
                <w:lang w:bidi="ar-SA"/>
              </w:rPr>
              <w:t xml:space="preserve"> </w:t>
            </w:r>
            <w:proofErr w:type="spellStart"/>
            <w:r w:rsidRPr="00327E1C">
              <w:rPr>
                <w:rFonts w:ascii="Times New Roman" w:hAnsi="Times New Roman" w:cs="Times New Roman"/>
                <w:b/>
                <w:bCs/>
                <w:lang w:bidi="ar-SA"/>
              </w:rPr>
              <w:t>małoletniego</w:t>
            </w:r>
            <w:proofErr w:type="spellEnd"/>
          </w:p>
        </w:tc>
        <w:tc>
          <w:tcPr>
            <w:tcW w:w="2694" w:type="dxa"/>
            <w:vAlign w:val="center"/>
          </w:tcPr>
          <w:p w14:paraId="08B9824F" w14:textId="77777777" w:rsidR="00C6455A" w:rsidRPr="00327E1C" w:rsidRDefault="00C6455A" w:rsidP="00446A3C">
            <w:pPr>
              <w:spacing w:before="0" w:after="0" w:line="240" w:lineRule="auto"/>
              <w:jc w:val="left"/>
              <w:rPr>
                <w:rFonts w:ascii="Times New Roman" w:hAnsi="Times New Roman" w:cs="Times New Roman"/>
                <w:lang w:bidi="ar-SA"/>
              </w:rPr>
            </w:pPr>
            <w:proofErr w:type="spellStart"/>
            <w:r w:rsidRPr="00327E1C">
              <w:rPr>
                <w:rFonts w:ascii="Times New Roman" w:hAnsi="Times New Roman" w:cs="Times New Roman"/>
                <w:lang w:bidi="ar-SA"/>
              </w:rPr>
              <w:t>Sprawy</w:t>
            </w:r>
            <w:proofErr w:type="spellEnd"/>
            <w:r w:rsidRPr="00327E1C">
              <w:rPr>
                <w:rFonts w:ascii="Times New Roman" w:hAnsi="Times New Roman" w:cs="Times New Roman"/>
                <w:lang w:bidi="ar-SA"/>
              </w:rPr>
              <w:t xml:space="preserve"> </w:t>
            </w:r>
            <w:proofErr w:type="spellStart"/>
            <w:r w:rsidRPr="00327E1C">
              <w:rPr>
                <w:rFonts w:ascii="Times New Roman" w:hAnsi="Times New Roman" w:cs="Times New Roman"/>
                <w:lang w:bidi="ar-SA"/>
              </w:rPr>
              <w:t>wszczęte</w:t>
            </w:r>
            <w:proofErr w:type="spellEnd"/>
          </w:p>
        </w:tc>
        <w:tc>
          <w:tcPr>
            <w:tcW w:w="1366" w:type="dxa"/>
            <w:vAlign w:val="center"/>
          </w:tcPr>
          <w:p w14:paraId="4FC8D0C3" w14:textId="3A35856B" w:rsidR="00C6455A" w:rsidRPr="00327E1C" w:rsidRDefault="00E7749B"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0</w:t>
            </w:r>
          </w:p>
        </w:tc>
        <w:tc>
          <w:tcPr>
            <w:tcW w:w="1367" w:type="dxa"/>
            <w:vAlign w:val="center"/>
          </w:tcPr>
          <w:p w14:paraId="65FDAE4A" w14:textId="2D631AC4" w:rsidR="00C6455A" w:rsidRPr="00327E1C" w:rsidRDefault="00E7749B"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0</w:t>
            </w:r>
          </w:p>
        </w:tc>
        <w:tc>
          <w:tcPr>
            <w:tcW w:w="1367" w:type="dxa"/>
            <w:vAlign w:val="center"/>
          </w:tcPr>
          <w:p w14:paraId="50144AD6" w14:textId="77777777" w:rsidR="00C6455A" w:rsidRPr="00327E1C" w:rsidRDefault="00C6455A" w:rsidP="00446A3C">
            <w:pPr>
              <w:spacing w:before="0" w:after="0" w:line="240" w:lineRule="auto"/>
              <w:jc w:val="center"/>
              <w:rPr>
                <w:rFonts w:ascii="Times New Roman" w:hAnsi="Times New Roman" w:cs="Times New Roman"/>
                <w:lang w:bidi="ar-SA"/>
              </w:rPr>
            </w:pPr>
            <w:r w:rsidRPr="00327E1C">
              <w:rPr>
                <w:rFonts w:ascii="Times New Roman" w:hAnsi="Times New Roman" w:cs="Times New Roman"/>
                <w:lang w:bidi="ar-SA"/>
              </w:rPr>
              <w:t>0</w:t>
            </w:r>
          </w:p>
        </w:tc>
      </w:tr>
      <w:tr w:rsidR="00C6455A" w:rsidRPr="00327E1C" w14:paraId="62D47068" w14:textId="77777777" w:rsidTr="00A67DC9">
        <w:trPr>
          <w:trHeight w:val="397"/>
        </w:trPr>
        <w:tc>
          <w:tcPr>
            <w:tcW w:w="2268" w:type="dxa"/>
            <w:vMerge/>
          </w:tcPr>
          <w:p w14:paraId="37D7E86E" w14:textId="77777777" w:rsidR="00C6455A" w:rsidRPr="00327E1C" w:rsidRDefault="00C6455A" w:rsidP="00446A3C">
            <w:pPr>
              <w:spacing w:line="240" w:lineRule="auto"/>
              <w:rPr>
                <w:rFonts w:ascii="Times New Roman" w:hAnsi="Times New Roman" w:cs="Times New Roman"/>
                <w:b/>
                <w:bCs/>
                <w:lang w:bidi="ar-SA"/>
              </w:rPr>
            </w:pPr>
          </w:p>
        </w:tc>
        <w:tc>
          <w:tcPr>
            <w:tcW w:w="2694" w:type="dxa"/>
            <w:vAlign w:val="center"/>
          </w:tcPr>
          <w:p w14:paraId="70FC86F2" w14:textId="0D35AF41" w:rsidR="00C6455A" w:rsidRPr="00327E1C" w:rsidRDefault="00C6455A" w:rsidP="00446A3C">
            <w:pPr>
              <w:spacing w:before="0" w:after="0" w:line="240" w:lineRule="auto"/>
              <w:jc w:val="left"/>
              <w:rPr>
                <w:rFonts w:ascii="Times New Roman" w:hAnsi="Times New Roman" w:cs="Times New Roman"/>
                <w:lang w:bidi="ar-SA"/>
              </w:rPr>
            </w:pPr>
            <w:proofErr w:type="spellStart"/>
            <w:r w:rsidRPr="00327E1C">
              <w:rPr>
                <w:rFonts w:ascii="Times New Roman" w:hAnsi="Times New Roman" w:cs="Times New Roman"/>
                <w:lang w:bidi="ar-SA"/>
              </w:rPr>
              <w:t>Przestępstwa</w:t>
            </w:r>
            <w:proofErr w:type="spellEnd"/>
            <w:r w:rsidRPr="00327E1C">
              <w:rPr>
                <w:rFonts w:ascii="Times New Roman" w:hAnsi="Times New Roman" w:cs="Times New Roman"/>
                <w:lang w:bidi="ar-SA"/>
              </w:rPr>
              <w:t xml:space="preserve"> </w:t>
            </w:r>
            <w:proofErr w:type="spellStart"/>
            <w:r w:rsidRPr="00327E1C">
              <w:rPr>
                <w:rFonts w:ascii="Times New Roman" w:hAnsi="Times New Roman" w:cs="Times New Roman"/>
                <w:lang w:bidi="ar-SA"/>
              </w:rPr>
              <w:t>stwierdzone</w:t>
            </w:r>
            <w:proofErr w:type="spellEnd"/>
          </w:p>
        </w:tc>
        <w:tc>
          <w:tcPr>
            <w:tcW w:w="1366" w:type="dxa"/>
            <w:vAlign w:val="center"/>
          </w:tcPr>
          <w:p w14:paraId="22D1DA97" w14:textId="77777777" w:rsidR="00C6455A" w:rsidRPr="00327E1C" w:rsidRDefault="00C6455A" w:rsidP="00446A3C">
            <w:pPr>
              <w:spacing w:before="0" w:after="0" w:line="240" w:lineRule="auto"/>
              <w:jc w:val="center"/>
              <w:rPr>
                <w:rFonts w:ascii="Times New Roman" w:hAnsi="Times New Roman" w:cs="Times New Roman"/>
                <w:lang w:bidi="ar-SA"/>
              </w:rPr>
            </w:pPr>
            <w:r w:rsidRPr="00327E1C">
              <w:rPr>
                <w:rFonts w:ascii="Times New Roman" w:hAnsi="Times New Roman" w:cs="Times New Roman"/>
                <w:lang w:bidi="ar-SA"/>
              </w:rPr>
              <w:t>0</w:t>
            </w:r>
          </w:p>
        </w:tc>
        <w:tc>
          <w:tcPr>
            <w:tcW w:w="1367" w:type="dxa"/>
            <w:vAlign w:val="center"/>
          </w:tcPr>
          <w:p w14:paraId="67BBA340" w14:textId="4E06AB7E" w:rsidR="00C6455A" w:rsidRPr="00327E1C" w:rsidRDefault="00E7749B"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0</w:t>
            </w:r>
          </w:p>
        </w:tc>
        <w:tc>
          <w:tcPr>
            <w:tcW w:w="1367" w:type="dxa"/>
            <w:vAlign w:val="center"/>
          </w:tcPr>
          <w:p w14:paraId="2472CAA2" w14:textId="77777777" w:rsidR="00C6455A" w:rsidRPr="00327E1C" w:rsidRDefault="00C6455A" w:rsidP="00446A3C">
            <w:pPr>
              <w:spacing w:before="0" w:after="0" w:line="240" w:lineRule="auto"/>
              <w:jc w:val="center"/>
              <w:rPr>
                <w:rFonts w:ascii="Times New Roman" w:hAnsi="Times New Roman" w:cs="Times New Roman"/>
                <w:lang w:bidi="ar-SA"/>
              </w:rPr>
            </w:pPr>
            <w:r w:rsidRPr="00327E1C">
              <w:rPr>
                <w:rFonts w:ascii="Times New Roman" w:hAnsi="Times New Roman" w:cs="Times New Roman"/>
                <w:lang w:bidi="ar-SA"/>
              </w:rPr>
              <w:t>0</w:t>
            </w:r>
          </w:p>
        </w:tc>
      </w:tr>
      <w:tr w:rsidR="00C6455A" w:rsidRPr="00327E1C" w14:paraId="1EF175D8" w14:textId="77777777" w:rsidTr="00A67DC9">
        <w:trPr>
          <w:trHeight w:val="397"/>
        </w:trPr>
        <w:tc>
          <w:tcPr>
            <w:tcW w:w="2268" w:type="dxa"/>
            <w:vMerge/>
          </w:tcPr>
          <w:p w14:paraId="0AE93188" w14:textId="77777777" w:rsidR="00C6455A" w:rsidRPr="00327E1C" w:rsidRDefault="00C6455A" w:rsidP="00446A3C">
            <w:pPr>
              <w:spacing w:line="240" w:lineRule="auto"/>
              <w:rPr>
                <w:rFonts w:ascii="Times New Roman" w:hAnsi="Times New Roman" w:cs="Times New Roman"/>
                <w:b/>
                <w:bCs/>
                <w:lang w:bidi="ar-SA"/>
              </w:rPr>
            </w:pPr>
          </w:p>
        </w:tc>
        <w:tc>
          <w:tcPr>
            <w:tcW w:w="2694" w:type="dxa"/>
            <w:vAlign w:val="center"/>
          </w:tcPr>
          <w:p w14:paraId="2F1DE987" w14:textId="77777777" w:rsidR="00C6455A" w:rsidRPr="00327E1C" w:rsidRDefault="00C6455A" w:rsidP="00446A3C">
            <w:pPr>
              <w:spacing w:before="0" w:after="0" w:line="240" w:lineRule="auto"/>
              <w:jc w:val="left"/>
              <w:rPr>
                <w:rFonts w:ascii="Times New Roman" w:hAnsi="Times New Roman" w:cs="Times New Roman"/>
                <w:lang w:bidi="ar-SA"/>
              </w:rPr>
            </w:pPr>
            <w:proofErr w:type="spellStart"/>
            <w:r w:rsidRPr="00327E1C">
              <w:rPr>
                <w:rFonts w:ascii="Times New Roman" w:hAnsi="Times New Roman" w:cs="Times New Roman"/>
                <w:lang w:bidi="ar-SA"/>
              </w:rPr>
              <w:t>Sprawy</w:t>
            </w:r>
            <w:proofErr w:type="spellEnd"/>
            <w:r w:rsidRPr="00327E1C">
              <w:rPr>
                <w:rFonts w:ascii="Times New Roman" w:hAnsi="Times New Roman" w:cs="Times New Roman"/>
                <w:lang w:bidi="ar-SA"/>
              </w:rPr>
              <w:t xml:space="preserve"> </w:t>
            </w:r>
            <w:proofErr w:type="spellStart"/>
            <w:r w:rsidRPr="00327E1C">
              <w:rPr>
                <w:rFonts w:ascii="Times New Roman" w:hAnsi="Times New Roman" w:cs="Times New Roman"/>
                <w:lang w:bidi="ar-SA"/>
              </w:rPr>
              <w:t>zakończone</w:t>
            </w:r>
            <w:proofErr w:type="spellEnd"/>
          </w:p>
        </w:tc>
        <w:tc>
          <w:tcPr>
            <w:tcW w:w="1366" w:type="dxa"/>
            <w:vAlign w:val="center"/>
          </w:tcPr>
          <w:p w14:paraId="29949F95" w14:textId="77777777" w:rsidR="00C6455A" w:rsidRPr="00327E1C" w:rsidRDefault="00C6455A" w:rsidP="00446A3C">
            <w:pPr>
              <w:spacing w:before="0" w:after="0" w:line="240" w:lineRule="auto"/>
              <w:jc w:val="center"/>
              <w:rPr>
                <w:rFonts w:ascii="Times New Roman" w:hAnsi="Times New Roman" w:cs="Times New Roman"/>
                <w:lang w:bidi="ar-SA"/>
              </w:rPr>
            </w:pPr>
            <w:r w:rsidRPr="00327E1C">
              <w:rPr>
                <w:rFonts w:ascii="Times New Roman" w:hAnsi="Times New Roman" w:cs="Times New Roman"/>
                <w:lang w:bidi="ar-SA"/>
              </w:rPr>
              <w:t>0</w:t>
            </w:r>
          </w:p>
        </w:tc>
        <w:tc>
          <w:tcPr>
            <w:tcW w:w="1367" w:type="dxa"/>
            <w:vAlign w:val="center"/>
          </w:tcPr>
          <w:p w14:paraId="45BAF22B" w14:textId="77777777" w:rsidR="00C6455A" w:rsidRPr="00327E1C" w:rsidRDefault="00C6455A" w:rsidP="00446A3C">
            <w:pPr>
              <w:spacing w:before="0" w:after="0" w:line="240" w:lineRule="auto"/>
              <w:jc w:val="center"/>
              <w:rPr>
                <w:rFonts w:ascii="Times New Roman" w:hAnsi="Times New Roman" w:cs="Times New Roman"/>
                <w:lang w:bidi="ar-SA"/>
              </w:rPr>
            </w:pPr>
            <w:r w:rsidRPr="00327E1C">
              <w:rPr>
                <w:rFonts w:ascii="Times New Roman" w:hAnsi="Times New Roman" w:cs="Times New Roman"/>
                <w:lang w:bidi="ar-SA"/>
              </w:rPr>
              <w:t>0</w:t>
            </w:r>
          </w:p>
        </w:tc>
        <w:tc>
          <w:tcPr>
            <w:tcW w:w="1367" w:type="dxa"/>
            <w:vAlign w:val="center"/>
          </w:tcPr>
          <w:p w14:paraId="2FE929B3" w14:textId="77777777" w:rsidR="00C6455A" w:rsidRPr="00327E1C" w:rsidRDefault="00C6455A" w:rsidP="00446A3C">
            <w:pPr>
              <w:spacing w:before="0" w:after="0" w:line="240" w:lineRule="auto"/>
              <w:jc w:val="center"/>
              <w:rPr>
                <w:rFonts w:ascii="Times New Roman" w:hAnsi="Times New Roman" w:cs="Times New Roman"/>
                <w:lang w:bidi="ar-SA"/>
              </w:rPr>
            </w:pPr>
            <w:r w:rsidRPr="00327E1C">
              <w:rPr>
                <w:rFonts w:ascii="Times New Roman" w:hAnsi="Times New Roman" w:cs="Times New Roman"/>
                <w:lang w:bidi="ar-SA"/>
              </w:rPr>
              <w:t>0</w:t>
            </w:r>
          </w:p>
        </w:tc>
      </w:tr>
      <w:tr w:rsidR="00C6455A" w:rsidRPr="00327E1C" w14:paraId="57F6CD07" w14:textId="77777777" w:rsidTr="00A67DC9">
        <w:trPr>
          <w:trHeight w:val="397"/>
        </w:trPr>
        <w:tc>
          <w:tcPr>
            <w:tcW w:w="2268" w:type="dxa"/>
            <w:vMerge w:val="restart"/>
          </w:tcPr>
          <w:p w14:paraId="3042B3B0" w14:textId="77777777" w:rsidR="00C6455A" w:rsidRPr="00C6455A" w:rsidRDefault="00C6455A" w:rsidP="00446A3C">
            <w:pPr>
              <w:spacing w:line="240" w:lineRule="auto"/>
              <w:jc w:val="center"/>
              <w:rPr>
                <w:rFonts w:ascii="Times New Roman" w:hAnsi="Times New Roman" w:cs="Times New Roman"/>
                <w:b/>
                <w:bCs/>
                <w:lang w:val="pl-PL" w:bidi="ar-SA"/>
              </w:rPr>
            </w:pPr>
            <w:r w:rsidRPr="00C6455A">
              <w:rPr>
                <w:rFonts w:ascii="Times New Roman" w:hAnsi="Times New Roman" w:cs="Times New Roman"/>
                <w:b/>
                <w:bCs/>
                <w:lang w:val="pl-PL" w:bidi="ar-SA"/>
              </w:rPr>
              <w:t>Uchylanie się od płacenia alimentów</w:t>
            </w:r>
          </w:p>
        </w:tc>
        <w:tc>
          <w:tcPr>
            <w:tcW w:w="2694" w:type="dxa"/>
            <w:vAlign w:val="center"/>
          </w:tcPr>
          <w:p w14:paraId="09F44713" w14:textId="77777777" w:rsidR="00C6455A" w:rsidRPr="00327E1C" w:rsidRDefault="00C6455A" w:rsidP="00446A3C">
            <w:pPr>
              <w:spacing w:before="0" w:after="0" w:line="240" w:lineRule="auto"/>
              <w:jc w:val="left"/>
              <w:rPr>
                <w:rFonts w:ascii="Times New Roman" w:hAnsi="Times New Roman" w:cs="Times New Roman"/>
                <w:lang w:bidi="ar-SA"/>
              </w:rPr>
            </w:pPr>
            <w:proofErr w:type="spellStart"/>
            <w:r w:rsidRPr="00327E1C">
              <w:rPr>
                <w:rFonts w:ascii="Times New Roman" w:hAnsi="Times New Roman" w:cs="Times New Roman"/>
                <w:lang w:bidi="ar-SA"/>
              </w:rPr>
              <w:t>Sprawy</w:t>
            </w:r>
            <w:proofErr w:type="spellEnd"/>
            <w:r w:rsidRPr="00327E1C">
              <w:rPr>
                <w:rFonts w:ascii="Times New Roman" w:hAnsi="Times New Roman" w:cs="Times New Roman"/>
                <w:lang w:bidi="ar-SA"/>
              </w:rPr>
              <w:t xml:space="preserve"> </w:t>
            </w:r>
            <w:proofErr w:type="spellStart"/>
            <w:r w:rsidRPr="00327E1C">
              <w:rPr>
                <w:rFonts w:ascii="Times New Roman" w:hAnsi="Times New Roman" w:cs="Times New Roman"/>
                <w:lang w:bidi="ar-SA"/>
              </w:rPr>
              <w:t>wszczęte</w:t>
            </w:r>
            <w:proofErr w:type="spellEnd"/>
          </w:p>
        </w:tc>
        <w:tc>
          <w:tcPr>
            <w:tcW w:w="1366" w:type="dxa"/>
            <w:vAlign w:val="center"/>
          </w:tcPr>
          <w:p w14:paraId="7B575919" w14:textId="3190B178" w:rsidR="00C6455A" w:rsidRPr="00327E1C" w:rsidRDefault="00E7749B"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14</w:t>
            </w:r>
          </w:p>
        </w:tc>
        <w:tc>
          <w:tcPr>
            <w:tcW w:w="1367" w:type="dxa"/>
            <w:vAlign w:val="center"/>
          </w:tcPr>
          <w:p w14:paraId="610212EF" w14:textId="6F3372DA" w:rsidR="00C6455A" w:rsidRPr="00327E1C" w:rsidRDefault="00E7749B"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12</w:t>
            </w:r>
          </w:p>
        </w:tc>
        <w:tc>
          <w:tcPr>
            <w:tcW w:w="1367" w:type="dxa"/>
            <w:vAlign w:val="center"/>
          </w:tcPr>
          <w:p w14:paraId="279D4899" w14:textId="69B35A07" w:rsidR="00C6455A" w:rsidRPr="00327E1C" w:rsidRDefault="00122B6E"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11</w:t>
            </w:r>
          </w:p>
        </w:tc>
      </w:tr>
      <w:tr w:rsidR="00C6455A" w:rsidRPr="00327E1C" w14:paraId="2A5FA2E6" w14:textId="77777777" w:rsidTr="00A67DC9">
        <w:trPr>
          <w:trHeight w:val="397"/>
        </w:trPr>
        <w:tc>
          <w:tcPr>
            <w:tcW w:w="2268" w:type="dxa"/>
            <w:vMerge/>
          </w:tcPr>
          <w:p w14:paraId="32246F45" w14:textId="77777777" w:rsidR="00C6455A" w:rsidRPr="00327E1C" w:rsidRDefault="00C6455A" w:rsidP="00E11DC5">
            <w:pPr>
              <w:rPr>
                <w:rFonts w:ascii="Times New Roman" w:hAnsi="Times New Roman" w:cs="Times New Roman"/>
                <w:lang w:bidi="ar-SA"/>
              </w:rPr>
            </w:pPr>
          </w:p>
        </w:tc>
        <w:tc>
          <w:tcPr>
            <w:tcW w:w="2694" w:type="dxa"/>
            <w:vAlign w:val="center"/>
          </w:tcPr>
          <w:p w14:paraId="3ACD68DB" w14:textId="5F90FDA5" w:rsidR="00C6455A" w:rsidRPr="00327E1C" w:rsidRDefault="00C6455A" w:rsidP="00446A3C">
            <w:pPr>
              <w:spacing w:before="0" w:after="0" w:line="240" w:lineRule="auto"/>
              <w:jc w:val="left"/>
              <w:rPr>
                <w:rFonts w:ascii="Times New Roman" w:hAnsi="Times New Roman" w:cs="Times New Roman"/>
                <w:lang w:bidi="ar-SA"/>
              </w:rPr>
            </w:pPr>
            <w:proofErr w:type="spellStart"/>
            <w:r w:rsidRPr="00327E1C">
              <w:rPr>
                <w:rFonts w:ascii="Times New Roman" w:hAnsi="Times New Roman" w:cs="Times New Roman"/>
                <w:lang w:bidi="ar-SA"/>
              </w:rPr>
              <w:t>Przestępstwa</w:t>
            </w:r>
            <w:proofErr w:type="spellEnd"/>
            <w:r w:rsidRPr="00327E1C">
              <w:rPr>
                <w:rFonts w:ascii="Times New Roman" w:hAnsi="Times New Roman" w:cs="Times New Roman"/>
                <w:lang w:bidi="ar-SA"/>
              </w:rPr>
              <w:t xml:space="preserve"> </w:t>
            </w:r>
            <w:proofErr w:type="spellStart"/>
            <w:r w:rsidRPr="00327E1C">
              <w:rPr>
                <w:rFonts w:ascii="Times New Roman" w:hAnsi="Times New Roman" w:cs="Times New Roman"/>
                <w:lang w:bidi="ar-SA"/>
              </w:rPr>
              <w:t>stwierdzone</w:t>
            </w:r>
            <w:proofErr w:type="spellEnd"/>
          </w:p>
        </w:tc>
        <w:tc>
          <w:tcPr>
            <w:tcW w:w="1366" w:type="dxa"/>
            <w:vAlign w:val="center"/>
          </w:tcPr>
          <w:p w14:paraId="753C7BA3" w14:textId="54C6B30A" w:rsidR="00C6455A" w:rsidRPr="00327E1C" w:rsidRDefault="00E7749B"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12</w:t>
            </w:r>
          </w:p>
        </w:tc>
        <w:tc>
          <w:tcPr>
            <w:tcW w:w="1367" w:type="dxa"/>
            <w:vAlign w:val="center"/>
          </w:tcPr>
          <w:p w14:paraId="2C601381" w14:textId="23CA0C1C" w:rsidR="00C6455A" w:rsidRPr="00327E1C" w:rsidRDefault="00E7749B"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9</w:t>
            </w:r>
          </w:p>
        </w:tc>
        <w:tc>
          <w:tcPr>
            <w:tcW w:w="1367" w:type="dxa"/>
            <w:vAlign w:val="center"/>
          </w:tcPr>
          <w:p w14:paraId="7CD8F5EE" w14:textId="0FABF574" w:rsidR="00C6455A" w:rsidRPr="00327E1C" w:rsidRDefault="00122B6E"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11</w:t>
            </w:r>
          </w:p>
        </w:tc>
      </w:tr>
      <w:tr w:rsidR="00C6455A" w:rsidRPr="00327E1C" w14:paraId="02479FAB" w14:textId="77777777" w:rsidTr="00A67DC9">
        <w:trPr>
          <w:trHeight w:val="397"/>
        </w:trPr>
        <w:tc>
          <w:tcPr>
            <w:tcW w:w="2268" w:type="dxa"/>
            <w:vMerge/>
          </w:tcPr>
          <w:p w14:paraId="31F919B6" w14:textId="77777777" w:rsidR="00C6455A" w:rsidRPr="00327E1C" w:rsidRDefault="00C6455A" w:rsidP="00E11DC5">
            <w:pPr>
              <w:rPr>
                <w:rFonts w:ascii="Times New Roman" w:hAnsi="Times New Roman" w:cs="Times New Roman"/>
                <w:lang w:bidi="ar-SA"/>
              </w:rPr>
            </w:pPr>
          </w:p>
        </w:tc>
        <w:tc>
          <w:tcPr>
            <w:tcW w:w="2694" w:type="dxa"/>
            <w:vAlign w:val="center"/>
          </w:tcPr>
          <w:p w14:paraId="3C5C31E2" w14:textId="77777777" w:rsidR="00C6455A" w:rsidRPr="00327E1C" w:rsidRDefault="00C6455A" w:rsidP="00446A3C">
            <w:pPr>
              <w:spacing w:before="0" w:after="0" w:line="240" w:lineRule="auto"/>
              <w:jc w:val="left"/>
              <w:rPr>
                <w:rFonts w:ascii="Times New Roman" w:hAnsi="Times New Roman" w:cs="Times New Roman"/>
                <w:lang w:bidi="ar-SA"/>
              </w:rPr>
            </w:pPr>
            <w:proofErr w:type="spellStart"/>
            <w:r w:rsidRPr="00327E1C">
              <w:rPr>
                <w:rFonts w:ascii="Times New Roman" w:hAnsi="Times New Roman" w:cs="Times New Roman"/>
                <w:lang w:bidi="ar-SA"/>
              </w:rPr>
              <w:t>Sprawy</w:t>
            </w:r>
            <w:proofErr w:type="spellEnd"/>
            <w:r w:rsidRPr="00327E1C">
              <w:rPr>
                <w:rFonts w:ascii="Times New Roman" w:hAnsi="Times New Roman" w:cs="Times New Roman"/>
                <w:lang w:bidi="ar-SA"/>
              </w:rPr>
              <w:t xml:space="preserve"> </w:t>
            </w:r>
            <w:proofErr w:type="spellStart"/>
            <w:r w:rsidRPr="00327E1C">
              <w:rPr>
                <w:rFonts w:ascii="Times New Roman" w:hAnsi="Times New Roman" w:cs="Times New Roman"/>
                <w:lang w:bidi="ar-SA"/>
              </w:rPr>
              <w:t>zakończone</w:t>
            </w:r>
            <w:proofErr w:type="spellEnd"/>
          </w:p>
        </w:tc>
        <w:tc>
          <w:tcPr>
            <w:tcW w:w="1366" w:type="dxa"/>
            <w:vAlign w:val="center"/>
          </w:tcPr>
          <w:p w14:paraId="37F291FB" w14:textId="60BA67DC" w:rsidR="00C6455A" w:rsidRPr="00327E1C" w:rsidRDefault="00E7749B"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14</w:t>
            </w:r>
          </w:p>
        </w:tc>
        <w:tc>
          <w:tcPr>
            <w:tcW w:w="1367" w:type="dxa"/>
            <w:vAlign w:val="center"/>
          </w:tcPr>
          <w:p w14:paraId="6FD70CB8" w14:textId="2C4D3D64" w:rsidR="00C6455A" w:rsidRPr="00327E1C" w:rsidRDefault="00E7749B"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12</w:t>
            </w:r>
          </w:p>
        </w:tc>
        <w:tc>
          <w:tcPr>
            <w:tcW w:w="1367" w:type="dxa"/>
            <w:vAlign w:val="center"/>
          </w:tcPr>
          <w:p w14:paraId="280FD413" w14:textId="7A6A8DAD" w:rsidR="00C6455A" w:rsidRPr="00327E1C" w:rsidRDefault="00122B6E"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11</w:t>
            </w:r>
          </w:p>
        </w:tc>
      </w:tr>
    </w:tbl>
    <w:p w14:paraId="2B4C03FD" w14:textId="4350C02D" w:rsidR="00C6455A" w:rsidRPr="00D8290C" w:rsidRDefault="00F81C6D" w:rsidP="00F81C6D">
      <w:pPr>
        <w:jc w:val="center"/>
        <w:rPr>
          <w:rFonts w:ascii="Times New Roman" w:hAnsi="Times New Roman" w:cs="Times New Roman"/>
          <w:color w:val="385623" w:themeColor="accent6" w:themeShade="80"/>
        </w:rPr>
      </w:pPr>
      <w:r w:rsidRPr="00D8290C">
        <w:rPr>
          <w:rFonts w:ascii="Times New Roman" w:hAnsi="Times New Roman" w:cs="Times New Roman"/>
          <w:color w:val="385623" w:themeColor="accent6" w:themeShade="80"/>
        </w:rPr>
        <w:t>Źródło: KPP we Włoszczowie</w:t>
      </w:r>
    </w:p>
    <w:p w14:paraId="7A1CEE74" w14:textId="5EBC19A3" w:rsidR="002D39FA" w:rsidRPr="00052E32" w:rsidRDefault="00446A3C" w:rsidP="00446A3C">
      <w:pPr>
        <w:pStyle w:val="Legenda"/>
        <w:rPr>
          <w:rFonts w:ascii="Times New Roman" w:hAnsi="Times New Roman" w:cs="Times New Roman"/>
          <w:b w:val="0"/>
          <w:bCs/>
          <w:sz w:val="20"/>
          <w:szCs w:val="20"/>
          <w:lang w:bidi="ar-SA"/>
        </w:rPr>
      </w:pPr>
      <w:bookmarkStart w:id="167" w:name="_Toc80708892"/>
      <w:bookmarkStart w:id="168" w:name="_Hlk67729442"/>
      <w:r>
        <w:t xml:space="preserve">Tabela </w:t>
      </w:r>
      <w:fldSimple w:instr=" SEQ Tabela \* ARABIC ">
        <w:r w:rsidR="0057309B">
          <w:rPr>
            <w:noProof/>
          </w:rPr>
          <w:t>15</w:t>
        </w:r>
      </w:fldSimple>
      <w:r>
        <w:t xml:space="preserve">. </w:t>
      </w:r>
      <w:r w:rsidRPr="007777E6">
        <w:t>Interwencje domowe i przemoc w rodzinie</w:t>
      </w:r>
      <w:bookmarkEnd w:id="167"/>
    </w:p>
    <w:tbl>
      <w:tblPr>
        <w:tblStyle w:val="Tabela-Siatka"/>
        <w:tblW w:w="0" w:type="auto"/>
        <w:tblLook w:val="04A0" w:firstRow="1" w:lastRow="0" w:firstColumn="1" w:lastColumn="0" w:noHBand="0" w:noVBand="1"/>
      </w:tblPr>
      <w:tblGrid>
        <w:gridCol w:w="3544"/>
        <w:gridCol w:w="2552"/>
        <w:gridCol w:w="1275"/>
        <w:gridCol w:w="851"/>
        <w:gridCol w:w="840"/>
      </w:tblGrid>
      <w:tr w:rsidR="002D39FA" w:rsidRPr="006D1327" w14:paraId="3FE80A48" w14:textId="77777777" w:rsidTr="00E11DC5">
        <w:trPr>
          <w:trHeight w:val="280"/>
        </w:trPr>
        <w:tc>
          <w:tcPr>
            <w:tcW w:w="6096" w:type="dxa"/>
            <w:gridSpan w:val="2"/>
            <w:tcBorders>
              <w:top w:val="nil"/>
              <w:left w:val="nil"/>
            </w:tcBorders>
          </w:tcPr>
          <w:bookmarkEnd w:id="168"/>
          <w:p w14:paraId="516D5B43" w14:textId="0874BB0D" w:rsidR="002D39FA" w:rsidRPr="002D39FA" w:rsidRDefault="00446A3C" w:rsidP="00446A3C">
            <w:pPr>
              <w:tabs>
                <w:tab w:val="left" w:pos="3556"/>
              </w:tabs>
              <w:spacing w:before="0" w:after="0" w:line="240" w:lineRule="auto"/>
              <w:rPr>
                <w:rFonts w:ascii="Times New Roman" w:hAnsi="Times New Roman" w:cs="Times New Roman"/>
                <w:lang w:val="pl-PL" w:bidi="ar-SA"/>
              </w:rPr>
            </w:pPr>
            <w:r>
              <w:rPr>
                <w:rFonts w:ascii="Times New Roman" w:hAnsi="Times New Roman" w:cs="Times New Roman"/>
                <w:lang w:val="pl-PL" w:bidi="ar-SA"/>
              </w:rPr>
              <w:tab/>
            </w:r>
          </w:p>
        </w:tc>
        <w:tc>
          <w:tcPr>
            <w:tcW w:w="1275" w:type="dxa"/>
            <w:shd w:val="clear" w:color="auto" w:fill="D9D9D9" w:themeFill="background1" w:themeFillShade="D9"/>
            <w:vAlign w:val="center"/>
          </w:tcPr>
          <w:p w14:paraId="6B52F2BA" w14:textId="77777777" w:rsidR="002D39FA" w:rsidRPr="006D1327" w:rsidRDefault="002D39FA" w:rsidP="00446A3C">
            <w:pPr>
              <w:spacing w:before="0" w:after="0" w:line="240" w:lineRule="auto"/>
              <w:jc w:val="center"/>
              <w:rPr>
                <w:rFonts w:ascii="Times New Roman" w:hAnsi="Times New Roman" w:cs="Times New Roman"/>
                <w:b/>
                <w:bCs/>
                <w:lang w:bidi="ar-SA"/>
              </w:rPr>
            </w:pPr>
            <w:r w:rsidRPr="006D1327">
              <w:rPr>
                <w:rFonts w:ascii="Times New Roman" w:hAnsi="Times New Roman" w:cs="Times New Roman"/>
                <w:b/>
                <w:bCs/>
                <w:lang w:bidi="ar-SA"/>
              </w:rPr>
              <w:t>2018</w:t>
            </w:r>
          </w:p>
        </w:tc>
        <w:tc>
          <w:tcPr>
            <w:tcW w:w="851" w:type="dxa"/>
            <w:shd w:val="clear" w:color="auto" w:fill="D9D9D9" w:themeFill="background1" w:themeFillShade="D9"/>
            <w:vAlign w:val="center"/>
          </w:tcPr>
          <w:p w14:paraId="6836BE28" w14:textId="77777777" w:rsidR="002D39FA" w:rsidRPr="006D1327" w:rsidRDefault="002D39FA" w:rsidP="00446A3C">
            <w:pPr>
              <w:spacing w:before="0" w:after="0" w:line="240" w:lineRule="auto"/>
              <w:jc w:val="center"/>
              <w:rPr>
                <w:rFonts w:ascii="Times New Roman" w:hAnsi="Times New Roman" w:cs="Times New Roman"/>
                <w:b/>
                <w:bCs/>
                <w:lang w:bidi="ar-SA"/>
              </w:rPr>
            </w:pPr>
            <w:r w:rsidRPr="006D1327">
              <w:rPr>
                <w:rFonts w:ascii="Times New Roman" w:hAnsi="Times New Roman" w:cs="Times New Roman"/>
                <w:b/>
                <w:bCs/>
                <w:lang w:bidi="ar-SA"/>
              </w:rPr>
              <w:t>2019</w:t>
            </w:r>
          </w:p>
        </w:tc>
        <w:tc>
          <w:tcPr>
            <w:tcW w:w="840" w:type="dxa"/>
            <w:shd w:val="clear" w:color="auto" w:fill="D9D9D9" w:themeFill="background1" w:themeFillShade="D9"/>
            <w:vAlign w:val="center"/>
          </w:tcPr>
          <w:p w14:paraId="1729F6A6" w14:textId="77777777" w:rsidR="002D39FA" w:rsidRPr="006D1327" w:rsidRDefault="002D39FA" w:rsidP="00446A3C">
            <w:pPr>
              <w:spacing w:before="0" w:after="0" w:line="240" w:lineRule="auto"/>
              <w:jc w:val="center"/>
              <w:rPr>
                <w:rFonts w:ascii="Times New Roman" w:hAnsi="Times New Roman" w:cs="Times New Roman"/>
                <w:b/>
                <w:bCs/>
                <w:lang w:bidi="ar-SA"/>
              </w:rPr>
            </w:pPr>
            <w:r w:rsidRPr="006D1327">
              <w:rPr>
                <w:rFonts w:ascii="Times New Roman" w:hAnsi="Times New Roman" w:cs="Times New Roman"/>
                <w:b/>
                <w:bCs/>
                <w:lang w:bidi="ar-SA"/>
              </w:rPr>
              <w:t>2020</w:t>
            </w:r>
          </w:p>
        </w:tc>
      </w:tr>
      <w:tr w:rsidR="002D39FA" w:rsidRPr="006D1327" w14:paraId="75352190" w14:textId="77777777" w:rsidTr="00E11DC5">
        <w:trPr>
          <w:trHeight w:val="340"/>
        </w:trPr>
        <w:tc>
          <w:tcPr>
            <w:tcW w:w="6096" w:type="dxa"/>
            <w:gridSpan w:val="2"/>
          </w:tcPr>
          <w:p w14:paraId="43DF4D0A" w14:textId="77777777" w:rsidR="002D39FA" w:rsidRPr="00446A3C" w:rsidRDefault="002D39FA" w:rsidP="00446A3C">
            <w:pPr>
              <w:spacing w:before="0" w:after="0" w:line="240" w:lineRule="auto"/>
              <w:jc w:val="left"/>
              <w:rPr>
                <w:rFonts w:ascii="Times New Roman" w:hAnsi="Times New Roman" w:cs="Times New Roman"/>
                <w:b/>
                <w:bCs/>
                <w:sz w:val="20"/>
                <w:lang w:bidi="ar-SA"/>
              </w:rPr>
            </w:pPr>
            <w:proofErr w:type="spellStart"/>
            <w:r w:rsidRPr="00446A3C">
              <w:rPr>
                <w:rFonts w:ascii="Times New Roman" w:hAnsi="Times New Roman" w:cs="Times New Roman"/>
                <w:b/>
                <w:bCs/>
                <w:sz w:val="20"/>
                <w:lang w:bidi="ar-SA"/>
              </w:rPr>
              <w:t>Liczba</w:t>
            </w:r>
            <w:proofErr w:type="spellEnd"/>
            <w:r w:rsidRPr="00446A3C">
              <w:rPr>
                <w:rFonts w:ascii="Times New Roman" w:hAnsi="Times New Roman" w:cs="Times New Roman"/>
                <w:b/>
                <w:bCs/>
                <w:sz w:val="20"/>
                <w:lang w:bidi="ar-SA"/>
              </w:rPr>
              <w:t xml:space="preserve"> </w:t>
            </w:r>
            <w:proofErr w:type="spellStart"/>
            <w:r w:rsidRPr="00446A3C">
              <w:rPr>
                <w:rFonts w:ascii="Times New Roman" w:hAnsi="Times New Roman" w:cs="Times New Roman"/>
                <w:b/>
                <w:bCs/>
                <w:sz w:val="20"/>
                <w:lang w:bidi="ar-SA"/>
              </w:rPr>
              <w:t>interwencji</w:t>
            </w:r>
            <w:proofErr w:type="spellEnd"/>
            <w:r w:rsidRPr="00446A3C">
              <w:rPr>
                <w:rFonts w:ascii="Times New Roman" w:hAnsi="Times New Roman" w:cs="Times New Roman"/>
                <w:b/>
                <w:bCs/>
                <w:sz w:val="20"/>
                <w:lang w:bidi="ar-SA"/>
              </w:rPr>
              <w:t xml:space="preserve"> </w:t>
            </w:r>
            <w:proofErr w:type="spellStart"/>
            <w:r w:rsidRPr="00446A3C">
              <w:rPr>
                <w:rFonts w:ascii="Times New Roman" w:hAnsi="Times New Roman" w:cs="Times New Roman"/>
                <w:b/>
                <w:bCs/>
                <w:sz w:val="20"/>
                <w:lang w:bidi="ar-SA"/>
              </w:rPr>
              <w:t>domowych</w:t>
            </w:r>
            <w:proofErr w:type="spellEnd"/>
            <w:r w:rsidRPr="00446A3C">
              <w:rPr>
                <w:rFonts w:ascii="Times New Roman" w:hAnsi="Times New Roman" w:cs="Times New Roman"/>
                <w:b/>
                <w:bCs/>
                <w:sz w:val="20"/>
                <w:lang w:bidi="ar-SA"/>
              </w:rPr>
              <w:t xml:space="preserve"> </w:t>
            </w:r>
            <w:proofErr w:type="spellStart"/>
            <w:r w:rsidRPr="00446A3C">
              <w:rPr>
                <w:rFonts w:ascii="Times New Roman" w:hAnsi="Times New Roman" w:cs="Times New Roman"/>
                <w:b/>
                <w:bCs/>
                <w:sz w:val="20"/>
                <w:lang w:bidi="ar-SA"/>
              </w:rPr>
              <w:t>Policji</w:t>
            </w:r>
            <w:proofErr w:type="spellEnd"/>
          </w:p>
        </w:tc>
        <w:tc>
          <w:tcPr>
            <w:tcW w:w="1275" w:type="dxa"/>
            <w:vAlign w:val="center"/>
          </w:tcPr>
          <w:p w14:paraId="689B4D26" w14:textId="4E83DD04" w:rsidR="002D39FA" w:rsidRPr="006D1327" w:rsidRDefault="00F81C6D"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10</w:t>
            </w:r>
          </w:p>
        </w:tc>
        <w:tc>
          <w:tcPr>
            <w:tcW w:w="851" w:type="dxa"/>
            <w:vAlign w:val="center"/>
          </w:tcPr>
          <w:p w14:paraId="28EBA6D0" w14:textId="1ACF121D" w:rsidR="002D39FA" w:rsidRPr="006D1327" w:rsidRDefault="00F81C6D"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15</w:t>
            </w:r>
          </w:p>
        </w:tc>
        <w:tc>
          <w:tcPr>
            <w:tcW w:w="840" w:type="dxa"/>
            <w:vAlign w:val="center"/>
          </w:tcPr>
          <w:p w14:paraId="736B44A3" w14:textId="4506C4E4" w:rsidR="002D39FA" w:rsidRPr="006D1327" w:rsidRDefault="00F81C6D"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20</w:t>
            </w:r>
          </w:p>
        </w:tc>
      </w:tr>
      <w:tr w:rsidR="002D39FA" w:rsidRPr="006D1327" w14:paraId="608A2672" w14:textId="77777777" w:rsidTr="00E11DC5">
        <w:trPr>
          <w:trHeight w:val="340"/>
        </w:trPr>
        <w:tc>
          <w:tcPr>
            <w:tcW w:w="6096" w:type="dxa"/>
            <w:gridSpan w:val="2"/>
          </w:tcPr>
          <w:p w14:paraId="1255975D" w14:textId="77777777" w:rsidR="002D39FA" w:rsidRPr="00446A3C" w:rsidRDefault="002D39FA" w:rsidP="00446A3C">
            <w:pPr>
              <w:spacing w:before="0" w:after="0" w:line="240" w:lineRule="auto"/>
              <w:jc w:val="left"/>
              <w:rPr>
                <w:rFonts w:ascii="Times New Roman" w:hAnsi="Times New Roman" w:cs="Times New Roman"/>
                <w:b/>
                <w:bCs/>
                <w:sz w:val="20"/>
                <w:lang w:val="pl-PL" w:bidi="ar-SA"/>
              </w:rPr>
            </w:pPr>
            <w:r w:rsidRPr="00446A3C">
              <w:rPr>
                <w:rFonts w:ascii="Times New Roman" w:hAnsi="Times New Roman" w:cs="Times New Roman"/>
                <w:b/>
                <w:bCs/>
                <w:sz w:val="20"/>
                <w:lang w:val="pl-PL" w:bidi="ar-SA"/>
              </w:rPr>
              <w:t>Liczba interwencji dot. przemocy w rodzinie</w:t>
            </w:r>
          </w:p>
        </w:tc>
        <w:tc>
          <w:tcPr>
            <w:tcW w:w="1275" w:type="dxa"/>
            <w:vAlign w:val="center"/>
          </w:tcPr>
          <w:p w14:paraId="789C7C9C" w14:textId="53A9B94B" w:rsidR="002D39FA" w:rsidRPr="005203C6" w:rsidRDefault="00F81C6D" w:rsidP="00446A3C">
            <w:pPr>
              <w:spacing w:before="0" w:after="0" w:line="240" w:lineRule="auto"/>
              <w:jc w:val="center"/>
              <w:rPr>
                <w:rFonts w:ascii="Times New Roman" w:hAnsi="Times New Roman" w:cs="Times New Roman"/>
                <w:lang w:val="pl-PL" w:bidi="ar-SA"/>
              </w:rPr>
            </w:pPr>
            <w:r>
              <w:rPr>
                <w:rFonts w:ascii="Times New Roman" w:hAnsi="Times New Roman" w:cs="Times New Roman"/>
                <w:lang w:val="pl-PL" w:bidi="ar-SA"/>
              </w:rPr>
              <w:t>10</w:t>
            </w:r>
          </w:p>
        </w:tc>
        <w:tc>
          <w:tcPr>
            <w:tcW w:w="851" w:type="dxa"/>
            <w:vAlign w:val="center"/>
          </w:tcPr>
          <w:p w14:paraId="266564DC" w14:textId="575DCF4A" w:rsidR="002D39FA" w:rsidRPr="005203C6" w:rsidRDefault="00F81C6D" w:rsidP="00446A3C">
            <w:pPr>
              <w:spacing w:before="0" w:after="0" w:line="240" w:lineRule="auto"/>
              <w:jc w:val="center"/>
              <w:rPr>
                <w:rFonts w:ascii="Times New Roman" w:hAnsi="Times New Roman" w:cs="Times New Roman"/>
                <w:lang w:val="pl-PL" w:bidi="ar-SA"/>
              </w:rPr>
            </w:pPr>
            <w:r>
              <w:rPr>
                <w:rFonts w:ascii="Times New Roman" w:hAnsi="Times New Roman" w:cs="Times New Roman"/>
                <w:lang w:val="pl-PL" w:bidi="ar-SA"/>
              </w:rPr>
              <w:t>15</w:t>
            </w:r>
          </w:p>
        </w:tc>
        <w:tc>
          <w:tcPr>
            <w:tcW w:w="840" w:type="dxa"/>
            <w:vAlign w:val="center"/>
          </w:tcPr>
          <w:p w14:paraId="1ADB0CE3" w14:textId="615B5ADD" w:rsidR="002D39FA" w:rsidRPr="005203C6" w:rsidRDefault="00F81C6D" w:rsidP="00446A3C">
            <w:pPr>
              <w:spacing w:before="0" w:after="0" w:line="240" w:lineRule="auto"/>
              <w:jc w:val="center"/>
              <w:rPr>
                <w:rFonts w:ascii="Times New Roman" w:hAnsi="Times New Roman" w:cs="Times New Roman"/>
                <w:lang w:val="pl-PL" w:bidi="ar-SA"/>
              </w:rPr>
            </w:pPr>
            <w:r>
              <w:rPr>
                <w:rFonts w:ascii="Times New Roman" w:hAnsi="Times New Roman" w:cs="Times New Roman"/>
                <w:lang w:val="pl-PL" w:bidi="ar-SA"/>
              </w:rPr>
              <w:t>20</w:t>
            </w:r>
          </w:p>
        </w:tc>
      </w:tr>
      <w:tr w:rsidR="002D39FA" w:rsidRPr="006D1327" w14:paraId="72BD47EF" w14:textId="77777777" w:rsidTr="00E11DC5">
        <w:trPr>
          <w:trHeight w:val="340"/>
        </w:trPr>
        <w:tc>
          <w:tcPr>
            <w:tcW w:w="3544" w:type="dxa"/>
            <w:vMerge w:val="restart"/>
            <w:tcBorders>
              <w:right w:val="single" w:sz="4" w:space="0" w:color="auto"/>
            </w:tcBorders>
          </w:tcPr>
          <w:p w14:paraId="2EF1D648" w14:textId="77777777" w:rsidR="002D39FA" w:rsidRPr="00446A3C" w:rsidRDefault="002D39FA" w:rsidP="00446A3C">
            <w:pPr>
              <w:spacing w:before="0" w:after="0" w:line="240" w:lineRule="auto"/>
              <w:jc w:val="left"/>
              <w:rPr>
                <w:rFonts w:ascii="Times New Roman" w:hAnsi="Times New Roman" w:cs="Times New Roman"/>
                <w:b/>
                <w:bCs/>
                <w:sz w:val="20"/>
                <w:lang w:val="pl-PL" w:bidi="ar-SA"/>
              </w:rPr>
            </w:pPr>
            <w:r w:rsidRPr="00446A3C">
              <w:rPr>
                <w:rFonts w:ascii="Times New Roman" w:hAnsi="Times New Roman" w:cs="Times New Roman"/>
                <w:b/>
                <w:bCs/>
                <w:sz w:val="20"/>
                <w:lang w:val="pl-PL" w:bidi="ar-SA"/>
              </w:rPr>
              <w:t>Liczba ofiar przemocy w rodzinie</w:t>
            </w:r>
          </w:p>
        </w:tc>
        <w:tc>
          <w:tcPr>
            <w:tcW w:w="2552" w:type="dxa"/>
            <w:tcBorders>
              <w:left w:val="single" w:sz="4" w:space="0" w:color="auto"/>
              <w:bottom w:val="single" w:sz="4" w:space="0" w:color="auto"/>
            </w:tcBorders>
          </w:tcPr>
          <w:p w14:paraId="0EB64D18" w14:textId="77777777" w:rsidR="002D39FA" w:rsidRPr="00446A3C" w:rsidRDefault="002D39FA" w:rsidP="00446A3C">
            <w:pPr>
              <w:spacing w:before="0" w:after="0" w:line="240" w:lineRule="auto"/>
              <w:rPr>
                <w:rFonts w:ascii="Times New Roman" w:hAnsi="Times New Roman" w:cs="Times New Roman"/>
                <w:b/>
                <w:bCs/>
                <w:sz w:val="20"/>
                <w:lang w:bidi="ar-SA"/>
              </w:rPr>
            </w:pPr>
            <w:proofErr w:type="spellStart"/>
            <w:r w:rsidRPr="00446A3C">
              <w:rPr>
                <w:rFonts w:ascii="Times New Roman" w:hAnsi="Times New Roman" w:cs="Times New Roman"/>
                <w:b/>
                <w:bCs/>
                <w:sz w:val="20"/>
                <w:lang w:bidi="ar-SA"/>
              </w:rPr>
              <w:t>Ogółem</w:t>
            </w:r>
            <w:proofErr w:type="spellEnd"/>
          </w:p>
        </w:tc>
        <w:tc>
          <w:tcPr>
            <w:tcW w:w="1275" w:type="dxa"/>
            <w:tcBorders>
              <w:bottom w:val="single" w:sz="4" w:space="0" w:color="auto"/>
            </w:tcBorders>
            <w:vAlign w:val="center"/>
          </w:tcPr>
          <w:p w14:paraId="02B84965" w14:textId="0B67F5CA" w:rsidR="002D39FA" w:rsidRPr="00F81C6D" w:rsidRDefault="00F81C6D" w:rsidP="00446A3C">
            <w:pPr>
              <w:spacing w:before="0" w:after="0" w:line="240" w:lineRule="auto"/>
              <w:jc w:val="center"/>
              <w:rPr>
                <w:rFonts w:ascii="Times New Roman" w:hAnsi="Times New Roman" w:cs="Times New Roman"/>
                <w:lang w:bidi="ar-SA"/>
              </w:rPr>
            </w:pPr>
            <w:r w:rsidRPr="00F81C6D">
              <w:rPr>
                <w:rFonts w:ascii="Times New Roman" w:hAnsi="Times New Roman" w:cs="Times New Roman"/>
                <w:lang w:bidi="ar-SA"/>
              </w:rPr>
              <w:t>10</w:t>
            </w:r>
          </w:p>
        </w:tc>
        <w:tc>
          <w:tcPr>
            <w:tcW w:w="851" w:type="dxa"/>
            <w:tcBorders>
              <w:bottom w:val="single" w:sz="4" w:space="0" w:color="auto"/>
            </w:tcBorders>
            <w:vAlign w:val="center"/>
          </w:tcPr>
          <w:p w14:paraId="72E45997" w14:textId="4D4E325C" w:rsidR="002D39FA" w:rsidRPr="00F81C6D" w:rsidRDefault="00F81C6D" w:rsidP="00446A3C">
            <w:pPr>
              <w:spacing w:before="0" w:after="0" w:line="240" w:lineRule="auto"/>
              <w:jc w:val="center"/>
              <w:rPr>
                <w:rFonts w:ascii="Times New Roman" w:hAnsi="Times New Roman" w:cs="Times New Roman"/>
                <w:lang w:bidi="ar-SA"/>
              </w:rPr>
            </w:pPr>
            <w:r w:rsidRPr="00F81C6D">
              <w:rPr>
                <w:rFonts w:ascii="Times New Roman" w:hAnsi="Times New Roman" w:cs="Times New Roman"/>
                <w:lang w:bidi="ar-SA"/>
              </w:rPr>
              <w:t>15</w:t>
            </w:r>
          </w:p>
        </w:tc>
        <w:tc>
          <w:tcPr>
            <w:tcW w:w="840" w:type="dxa"/>
            <w:tcBorders>
              <w:bottom w:val="single" w:sz="4" w:space="0" w:color="auto"/>
            </w:tcBorders>
            <w:vAlign w:val="center"/>
          </w:tcPr>
          <w:p w14:paraId="3D4DF503" w14:textId="56B7942C" w:rsidR="002D39FA" w:rsidRPr="00F81C6D" w:rsidRDefault="00F81C6D" w:rsidP="00446A3C">
            <w:pPr>
              <w:spacing w:before="0" w:after="0" w:line="240" w:lineRule="auto"/>
              <w:jc w:val="center"/>
              <w:rPr>
                <w:rFonts w:ascii="Times New Roman" w:hAnsi="Times New Roman" w:cs="Times New Roman"/>
                <w:lang w:bidi="ar-SA"/>
              </w:rPr>
            </w:pPr>
            <w:r w:rsidRPr="00F81C6D">
              <w:rPr>
                <w:rFonts w:ascii="Times New Roman" w:hAnsi="Times New Roman" w:cs="Times New Roman"/>
                <w:lang w:bidi="ar-SA"/>
              </w:rPr>
              <w:t>20</w:t>
            </w:r>
          </w:p>
        </w:tc>
      </w:tr>
      <w:tr w:rsidR="002D39FA" w:rsidRPr="006D1327" w14:paraId="6B0CA6DE" w14:textId="77777777" w:rsidTr="00E11DC5">
        <w:trPr>
          <w:trHeight w:val="340"/>
        </w:trPr>
        <w:tc>
          <w:tcPr>
            <w:tcW w:w="3544" w:type="dxa"/>
            <w:vMerge/>
            <w:tcBorders>
              <w:right w:val="single" w:sz="4" w:space="0" w:color="auto"/>
            </w:tcBorders>
          </w:tcPr>
          <w:p w14:paraId="627D7F7A" w14:textId="77777777" w:rsidR="002D39FA" w:rsidRPr="00446A3C" w:rsidRDefault="002D39FA" w:rsidP="00446A3C">
            <w:pPr>
              <w:spacing w:before="0" w:after="0" w:line="240" w:lineRule="auto"/>
              <w:rPr>
                <w:rFonts w:ascii="Times New Roman" w:hAnsi="Times New Roman" w:cs="Times New Roman"/>
                <w:b/>
                <w:bCs/>
                <w:sz w:val="20"/>
                <w:lang w:bidi="ar-SA"/>
              </w:rPr>
            </w:pPr>
          </w:p>
        </w:tc>
        <w:tc>
          <w:tcPr>
            <w:tcW w:w="2552" w:type="dxa"/>
            <w:tcBorders>
              <w:top w:val="single" w:sz="4" w:space="0" w:color="auto"/>
              <w:left w:val="single" w:sz="4" w:space="0" w:color="auto"/>
              <w:bottom w:val="single" w:sz="4" w:space="0" w:color="auto"/>
            </w:tcBorders>
          </w:tcPr>
          <w:p w14:paraId="03905BA4" w14:textId="77777777" w:rsidR="002D39FA" w:rsidRPr="00446A3C" w:rsidRDefault="002D39FA" w:rsidP="00446A3C">
            <w:pPr>
              <w:spacing w:before="0" w:after="0" w:line="240" w:lineRule="auto"/>
              <w:jc w:val="left"/>
              <w:rPr>
                <w:rFonts w:ascii="Times New Roman" w:hAnsi="Times New Roman" w:cs="Times New Roman"/>
                <w:b/>
                <w:bCs/>
                <w:sz w:val="20"/>
                <w:lang w:bidi="ar-SA"/>
              </w:rPr>
            </w:pPr>
            <w:proofErr w:type="spellStart"/>
            <w:r w:rsidRPr="00446A3C">
              <w:rPr>
                <w:rFonts w:ascii="Times New Roman" w:hAnsi="Times New Roman" w:cs="Times New Roman"/>
                <w:b/>
                <w:bCs/>
                <w:sz w:val="20"/>
                <w:lang w:bidi="ar-SA"/>
              </w:rPr>
              <w:t>Kobiety</w:t>
            </w:r>
            <w:proofErr w:type="spellEnd"/>
          </w:p>
        </w:tc>
        <w:tc>
          <w:tcPr>
            <w:tcW w:w="1275" w:type="dxa"/>
            <w:tcBorders>
              <w:top w:val="single" w:sz="4" w:space="0" w:color="auto"/>
              <w:bottom w:val="single" w:sz="4" w:space="0" w:color="auto"/>
            </w:tcBorders>
            <w:vAlign w:val="center"/>
          </w:tcPr>
          <w:p w14:paraId="541860C5" w14:textId="58C14E1D" w:rsidR="002D39FA" w:rsidRPr="006D1327" w:rsidRDefault="00F81C6D"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10</w:t>
            </w:r>
          </w:p>
        </w:tc>
        <w:tc>
          <w:tcPr>
            <w:tcW w:w="851" w:type="dxa"/>
            <w:tcBorders>
              <w:top w:val="single" w:sz="4" w:space="0" w:color="auto"/>
              <w:bottom w:val="single" w:sz="4" w:space="0" w:color="auto"/>
            </w:tcBorders>
            <w:vAlign w:val="center"/>
          </w:tcPr>
          <w:p w14:paraId="46453644" w14:textId="32B0415B" w:rsidR="002D39FA" w:rsidRPr="006D1327" w:rsidRDefault="00F81C6D"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15</w:t>
            </w:r>
          </w:p>
        </w:tc>
        <w:tc>
          <w:tcPr>
            <w:tcW w:w="840" w:type="dxa"/>
            <w:tcBorders>
              <w:top w:val="single" w:sz="4" w:space="0" w:color="auto"/>
              <w:bottom w:val="single" w:sz="4" w:space="0" w:color="auto"/>
            </w:tcBorders>
            <w:vAlign w:val="center"/>
          </w:tcPr>
          <w:p w14:paraId="683F9A3B" w14:textId="62B97FA9" w:rsidR="002D39FA" w:rsidRPr="006D1327" w:rsidRDefault="00F81C6D"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20</w:t>
            </w:r>
          </w:p>
        </w:tc>
      </w:tr>
      <w:tr w:rsidR="002D39FA" w:rsidRPr="006D1327" w14:paraId="213B903C" w14:textId="77777777" w:rsidTr="00E11DC5">
        <w:trPr>
          <w:trHeight w:val="340"/>
        </w:trPr>
        <w:tc>
          <w:tcPr>
            <w:tcW w:w="3544" w:type="dxa"/>
            <w:vMerge/>
            <w:tcBorders>
              <w:right w:val="single" w:sz="4" w:space="0" w:color="auto"/>
            </w:tcBorders>
          </w:tcPr>
          <w:p w14:paraId="5F6A7FE4" w14:textId="77777777" w:rsidR="002D39FA" w:rsidRPr="00446A3C" w:rsidRDefault="002D39FA" w:rsidP="00446A3C">
            <w:pPr>
              <w:spacing w:before="0" w:after="0" w:line="240" w:lineRule="auto"/>
              <w:rPr>
                <w:rFonts w:ascii="Times New Roman" w:hAnsi="Times New Roman" w:cs="Times New Roman"/>
                <w:b/>
                <w:bCs/>
                <w:sz w:val="20"/>
                <w:lang w:bidi="ar-SA"/>
              </w:rPr>
            </w:pPr>
          </w:p>
        </w:tc>
        <w:tc>
          <w:tcPr>
            <w:tcW w:w="2552" w:type="dxa"/>
            <w:tcBorders>
              <w:top w:val="single" w:sz="4" w:space="0" w:color="auto"/>
              <w:left w:val="single" w:sz="4" w:space="0" w:color="auto"/>
              <w:bottom w:val="single" w:sz="4" w:space="0" w:color="auto"/>
            </w:tcBorders>
          </w:tcPr>
          <w:p w14:paraId="13B947BD" w14:textId="77777777" w:rsidR="002D39FA" w:rsidRPr="00446A3C" w:rsidRDefault="002D39FA" w:rsidP="00446A3C">
            <w:pPr>
              <w:spacing w:before="0" w:after="0" w:line="240" w:lineRule="auto"/>
              <w:jc w:val="left"/>
              <w:rPr>
                <w:rFonts w:ascii="Times New Roman" w:hAnsi="Times New Roman" w:cs="Times New Roman"/>
                <w:b/>
                <w:bCs/>
                <w:sz w:val="20"/>
                <w:lang w:bidi="ar-SA"/>
              </w:rPr>
            </w:pPr>
            <w:proofErr w:type="spellStart"/>
            <w:r w:rsidRPr="00446A3C">
              <w:rPr>
                <w:rFonts w:ascii="Times New Roman" w:hAnsi="Times New Roman" w:cs="Times New Roman"/>
                <w:b/>
                <w:bCs/>
                <w:sz w:val="20"/>
                <w:lang w:bidi="ar-SA"/>
              </w:rPr>
              <w:t>Mężczyźni</w:t>
            </w:r>
            <w:proofErr w:type="spellEnd"/>
          </w:p>
        </w:tc>
        <w:tc>
          <w:tcPr>
            <w:tcW w:w="1275" w:type="dxa"/>
            <w:tcBorders>
              <w:top w:val="single" w:sz="4" w:space="0" w:color="auto"/>
              <w:bottom w:val="single" w:sz="4" w:space="0" w:color="auto"/>
            </w:tcBorders>
            <w:vAlign w:val="center"/>
          </w:tcPr>
          <w:p w14:paraId="4601E571" w14:textId="0ADE83BB" w:rsidR="002D39FA" w:rsidRPr="006D1327" w:rsidRDefault="00F81C6D"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0</w:t>
            </w:r>
          </w:p>
        </w:tc>
        <w:tc>
          <w:tcPr>
            <w:tcW w:w="851" w:type="dxa"/>
            <w:tcBorders>
              <w:top w:val="single" w:sz="4" w:space="0" w:color="auto"/>
              <w:bottom w:val="single" w:sz="4" w:space="0" w:color="auto"/>
            </w:tcBorders>
            <w:vAlign w:val="center"/>
          </w:tcPr>
          <w:p w14:paraId="51CBFA57" w14:textId="23D50E8C" w:rsidR="002D39FA" w:rsidRPr="006D1327" w:rsidRDefault="00F81C6D"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0</w:t>
            </w:r>
          </w:p>
        </w:tc>
        <w:tc>
          <w:tcPr>
            <w:tcW w:w="840" w:type="dxa"/>
            <w:tcBorders>
              <w:top w:val="single" w:sz="4" w:space="0" w:color="auto"/>
              <w:bottom w:val="single" w:sz="4" w:space="0" w:color="auto"/>
            </w:tcBorders>
            <w:vAlign w:val="center"/>
          </w:tcPr>
          <w:p w14:paraId="194FB0BA" w14:textId="01636C90" w:rsidR="002D39FA" w:rsidRPr="006D1327" w:rsidRDefault="00F81C6D"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0</w:t>
            </w:r>
          </w:p>
        </w:tc>
      </w:tr>
      <w:tr w:rsidR="002D39FA" w:rsidRPr="006D1327" w14:paraId="089CAF9B" w14:textId="77777777" w:rsidTr="00E11DC5">
        <w:trPr>
          <w:trHeight w:val="388"/>
        </w:trPr>
        <w:tc>
          <w:tcPr>
            <w:tcW w:w="3544" w:type="dxa"/>
            <w:vMerge/>
            <w:tcBorders>
              <w:right w:val="single" w:sz="4" w:space="0" w:color="auto"/>
            </w:tcBorders>
          </w:tcPr>
          <w:p w14:paraId="05191E46" w14:textId="77777777" w:rsidR="002D39FA" w:rsidRPr="00446A3C" w:rsidRDefault="002D39FA" w:rsidP="00446A3C">
            <w:pPr>
              <w:spacing w:before="0" w:after="0" w:line="240" w:lineRule="auto"/>
              <w:rPr>
                <w:rFonts w:ascii="Times New Roman" w:hAnsi="Times New Roman" w:cs="Times New Roman"/>
                <w:b/>
                <w:bCs/>
                <w:sz w:val="20"/>
                <w:lang w:bidi="ar-SA"/>
              </w:rPr>
            </w:pPr>
          </w:p>
        </w:tc>
        <w:tc>
          <w:tcPr>
            <w:tcW w:w="2552" w:type="dxa"/>
            <w:tcBorders>
              <w:top w:val="single" w:sz="4" w:space="0" w:color="auto"/>
              <w:left w:val="single" w:sz="4" w:space="0" w:color="auto"/>
            </w:tcBorders>
          </w:tcPr>
          <w:p w14:paraId="2FAB1A0E" w14:textId="77777777" w:rsidR="002D39FA" w:rsidRPr="00446A3C" w:rsidRDefault="002D39FA" w:rsidP="00446A3C">
            <w:pPr>
              <w:spacing w:before="0" w:after="0" w:line="240" w:lineRule="auto"/>
              <w:jc w:val="left"/>
              <w:rPr>
                <w:rFonts w:ascii="Times New Roman" w:hAnsi="Times New Roman" w:cs="Times New Roman"/>
                <w:b/>
                <w:bCs/>
                <w:sz w:val="20"/>
                <w:lang w:bidi="ar-SA"/>
              </w:rPr>
            </w:pPr>
            <w:proofErr w:type="spellStart"/>
            <w:r w:rsidRPr="00446A3C">
              <w:rPr>
                <w:rFonts w:ascii="Times New Roman" w:hAnsi="Times New Roman" w:cs="Times New Roman"/>
                <w:b/>
                <w:bCs/>
                <w:sz w:val="20"/>
                <w:lang w:bidi="ar-SA"/>
              </w:rPr>
              <w:t>Małoletni</w:t>
            </w:r>
            <w:proofErr w:type="spellEnd"/>
            <w:r w:rsidRPr="00446A3C">
              <w:rPr>
                <w:rFonts w:ascii="Times New Roman" w:hAnsi="Times New Roman" w:cs="Times New Roman"/>
                <w:b/>
                <w:bCs/>
                <w:sz w:val="20"/>
                <w:lang w:bidi="ar-SA"/>
              </w:rPr>
              <w:t xml:space="preserve"> do 13 </w:t>
            </w:r>
            <w:proofErr w:type="spellStart"/>
            <w:r w:rsidRPr="00446A3C">
              <w:rPr>
                <w:rFonts w:ascii="Times New Roman" w:hAnsi="Times New Roman" w:cs="Times New Roman"/>
                <w:b/>
                <w:bCs/>
                <w:sz w:val="20"/>
                <w:lang w:bidi="ar-SA"/>
              </w:rPr>
              <w:t>r.ż</w:t>
            </w:r>
            <w:proofErr w:type="spellEnd"/>
            <w:r w:rsidRPr="00446A3C">
              <w:rPr>
                <w:rFonts w:ascii="Times New Roman" w:hAnsi="Times New Roman" w:cs="Times New Roman"/>
                <w:b/>
                <w:bCs/>
                <w:sz w:val="20"/>
                <w:lang w:bidi="ar-SA"/>
              </w:rPr>
              <w:t>.</w:t>
            </w:r>
          </w:p>
        </w:tc>
        <w:tc>
          <w:tcPr>
            <w:tcW w:w="1275" w:type="dxa"/>
            <w:tcBorders>
              <w:top w:val="single" w:sz="4" w:space="0" w:color="auto"/>
            </w:tcBorders>
            <w:vAlign w:val="center"/>
          </w:tcPr>
          <w:p w14:paraId="52134E85" w14:textId="15706491" w:rsidR="002D39FA" w:rsidRPr="006D1327" w:rsidRDefault="00F81C6D"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0</w:t>
            </w:r>
          </w:p>
        </w:tc>
        <w:tc>
          <w:tcPr>
            <w:tcW w:w="851" w:type="dxa"/>
            <w:tcBorders>
              <w:top w:val="single" w:sz="4" w:space="0" w:color="auto"/>
            </w:tcBorders>
            <w:vAlign w:val="center"/>
          </w:tcPr>
          <w:p w14:paraId="49B83070" w14:textId="3F9BDC03" w:rsidR="002D39FA" w:rsidRPr="006D1327" w:rsidRDefault="00F81C6D"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0</w:t>
            </w:r>
          </w:p>
        </w:tc>
        <w:tc>
          <w:tcPr>
            <w:tcW w:w="840" w:type="dxa"/>
            <w:tcBorders>
              <w:top w:val="single" w:sz="4" w:space="0" w:color="auto"/>
            </w:tcBorders>
            <w:vAlign w:val="center"/>
          </w:tcPr>
          <w:p w14:paraId="3A2716A6" w14:textId="1BC732A8" w:rsidR="002D39FA" w:rsidRPr="006D1327" w:rsidRDefault="00F81C6D"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0</w:t>
            </w:r>
          </w:p>
        </w:tc>
      </w:tr>
      <w:tr w:rsidR="002D39FA" w:rsidRPr="006D1327" w14:paraId="340C9232" w14:textId="77777777" w:rsidTr="00E11DC5">
        <w:trPr>
          <w:trHeight w:val="340"/>
        </w:trPr>
        <w:tc>
          <w:tcPr>
            <w:tcW w:w="3544" w:type="dxa"/>
            <w:vMerge w:val="restart"/>
            <w:tcBorders>
              <w:right w:val="single" w:sz="4" w:space="0" w:color="auto"/>
            </w:tcBorders>
          </w:tcPr>
          <w:p w14:paraId="7E0983DA" w14:textId="77777777" w:rsidR="002D39FA" w:rsidRPr="00446A3C" w:rsidRDefault="002D39FA" w:rsidP="00446A3C">
            <w:pPr>
              <w:spacing w:before="0" w:after="0" w:line="240" w:lineRule="auto"/>
              <w:jc w:val="left"/>
              <w:rPr>
                <w:rFonts w:ascii="Times New Roman" w:hAnsi="Times New Roman" w:cs="Times New Roman"/>
                <w:b/>
                <w:bCs/>
                <w:sz w:val="20"/>
                <w:lang w:bidi="ar-SA"/>
              </w:rPr>
            </w:pPr>
            <w:proofErr w:type="spellStart"/>
            <w:r w:rsidRPr="00446A3C">
              <w:rPr>
                <w:rFonts w:ascii="Times New Roman" w:hAnsi="Times New Roman" w:cs="Times New Roman"/>
                <w:b/>
                <w:bCs/>
                <w:sz w:val="20"/>
                <w:lang w:bidi="ar-SA"/>
              </w:rPr>
              <w:t>Liczba</w:t>
            </w:r>
            <w:proofErr w:type="spellEnd"/>
            <w:r w:rsidRPr="00446A3C">
              <w:rPr>
                <w:rFonts w:ascii="Times New Roman" w:hAnsi="Times New Roman" w:cs="Times New Roman"/>
                <w:b/>
                <w:bCs/>
                <w:sz w:val="20"/>
                <w:lang w:bidi="ar-SA"/>
              </w:rPr>
              <w:t xml:space="preserve"> </w:t>
            </w:r>
            <w:proofErr w:type="spellStart"/>
            <w:r w:rsidRPr="00446A3C">
              <w:rPr>
                <w:rFonts w:ascii="Times New Roman" w:hAnsi="Times New Roman" w:cs="Times New Roman"/>
                <w:b/>
                <w:bCs/>
                <w:sz w:val="20"/>
                <w:lang w:bidi="ar-SA"/>
              </w:rPr>
              <w:t>sprawców</w:t>
            </w:r>
            <w:proofErr w:type="spellEnd"/>
            <w:r w:rsidRPr="00446A3C">
              <w:rPr>
                <w:rFonts w:ascii="Times New Roman" w:hAnsi="Times New Roman" w:cs="Times New Roman"/>
                <w:b/>
                <w:bCs/>
                <w:sz w:val="20"/>
                <w:lang w:bidi="ar-SA"/>
              </w:rPr>
              <w:t xml:space="preserve"> </w:t>
            </w:r>
            <w:proofErr w:type="spellStart"/>
            <w:r w:rsidRPr="00446A3C">
              <w:rPr>
                <w:rFonts w:ascii="Times New Roman" w:hAnsi="Times New Roman" w:cs="Times New Roman"/>
                <w:b/>
                <w:bCs/>
                <w:sz w:val="20"/>
                <w:lang w:bidi="ar-SA"/>
              </w:rPr>
              <w:t>przemocy</w:t>
            </w:r>
            <w:proofErr w:type="spellEnd"/>
            <w:r w:rsidRPr="00446A3C">
              <w:rPr>
                <w:rFonts w:ascii="Times New Roman" w:hAnsi="Times New Roman" w:cs="Times New Roman"/>
                <w:b/>
                <w:bCs/>
                <w:sz w:val="20"/>
                <w:lang w:bidi="ar-SA"/>
              </w:rPr>
              <w:t xml:space="preserve"> </w:t>
            </w:r>
            <w:proofErr w:type="spellStart"/>
            <w:r w:rsidRPr="00446A3C">
              <w:rPr>
                <w:rFonts w:ascii="Times New Roman" w:hAnsi="Times New Roman" w:cs="Times New Roman"/>
                <w:b/>
                <w:bCs/>
                <w:sz w:val="20"/>
                <w:lang w:bidi="ar-SA"/>
              </w:rPr>
              <w:t>domowej</w:t>
            </w:r>
            <w:proofErr w:type="spellEnd"/>
          </w:p>
        </w:tc>
        <w:tc>
          <w:tcPr>
            <w:tcW w:w="2552" w:type="dxa"/>
            <w:tcBorders>
              <w:left w:val="single" w:sz="4" w:space="0" w:color="auto"/>
              <w:bottom w:val="single" w:sz="4" w:space="0" w:color="auto"/>
            </w:tcBorders>
          </w:tcPr>
          <w:p w14:paraId="4E144B63" w14:textId="77777777" w:rsidR="002D39FA" w:rsidRPr="00446A3C" w:rsidRDefault="002D39FA" w:rsidP="00446A3C">
            <w:pPr>
              <w:spacing w:before="0" w:after="0" w:line="240" w:lineRule="auto"/>
              <w:jc w:val="left"/>
              <w:rPr>
                <w:rFonts w:ascii="Times New Roman" w:hAnsi="Times New Roman" w:cs="Times New Roman"/>
                <w:b/>
                <w:bCs/>
                <w:sz w:val="20"/>
                <w:lang w:bidi="ar-SA"/>
              </w:rPr>
            </w:pPr>
            <w:proofErr w:type="spellStart"/>
            <w:r w:rsidRPr="00446A3C">
              <w:rPr>
                <w:rFonts w:ascii="Times New Roman" w:hAnsi="Times New Roman" w:cs="Times New Roman"/>
                <w:b/>
                <w:bCs/>
                <w:sz w:val="20"/>
                <w:lang w:bidi="ar-SA"/>
              </w:rPr>
              <w:t>Ogółem</w:t>
            </w:r>
            <w:proofErr w:type="spellEnd"/>
          </w:p>
        </w:tc>
        <w:tc>
          <w:tcPr>
            <w:tcW w:w="1275" w:type="dxa"/>
            <w:tcBorders>
              <w:bottom w:val="single" w:sz="4" w:space="0" w:color="auto"/>
            </w:tcBorders>
            <w:vAlign w:val="center"/>
          </w:tcPr>
          <w:p w14:paraId="7B9D0547" w14:textId="01B578E8" w:rsidR="002D39FA" w:rsidRPr="006D1327" w:rsidRDefault="00F81C6D"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10</w:t>
            </w:r>
          </w:p>
        </w:tc>
        <w:tc>
          <w:tcPr>
            <w:tcW w:w="851" w:type="dxa"/>
            <w:tcBorders>
              <w:bottom w:val="single" w:sz="4" w:space="0" w:color="auto"/>
            </w:tcBorders>
            <w:vAlign w:val="center"/>
          </w:tcPr>
          <w:p w14:paraId="51E07FB6" w14:textId="4B6E770F" w:rsidR="002D39FA" w:rsidRPr="006D1327" w:rsidRDefault="00F81C6D"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15</w:t>
            </w:r>
          </w:p>
        </w:tc>
        <w:tc>
          <w:tcPr>
            <w:tcW w:w="840" w:type="dxa"/>
            <w:tcBorders>
              <w:bottom w:val="single" w:sz="4" w:space="0" w:color="auto"/>
            </w:tcBorders>
            <w:vAlign w:val="center"/>
          </w:tcPr>
          <w:p w14:paraId="2C9039F7" w14:textId="4866C160" w:rsidR="002D39FA" w:rsidRPr="006D1327" w:rsidRDefault="00F81C6D"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20</w:t>
            </w:r>
          </w:p>
        </w:tc>
      </w:tr>
      <w:tr w:rsidR="002D39FA" w:rsidRPr="006D1327" w14:paraId="0E9637BC" w14:textId="77777777" w:rsidTr="00E11DC5">
        <w:trPr>
          <w:trHeight w:val="340"/>
        </w:trPr>
        <w:tc>
          <w:tcPr>
            <w:tcW w:w="3544" w:type="dxa"/>
            <w:vMerge/>
            <w:tcBorders>
              <w:right w:val="single" w:sz="4" w:space="0" w:color="auto"/>
            </w:tcBorders>
          </w:tcPr>
          <w:p w14:paraId="61515D5B" w14:textId="77777777" w:rsidR="002D39FA" w:rsidRPr="00446A3C" w:rsidRDefault="002D39FA" w:rsidP="00446A3C">
            <w:pPr>
              <w:spacing w:before="0" w:after="0" w:line="240" w:lineRule="auto"/>
              <w:rPr>
                <w:rFonts w:ascii="Times New Roman" w:hAnsi="Times New Roman" w:cs="Times New Roman"/>
                <w:b/>
                <w:bCs/>
                <w:sz w:val="20"/>
                <w:lang w:bidi="ar-SA"/>
              </w:rPr>
            </w:pPr>
          </w:p>
        </w:tc>
        <w:tc>
          <w:tcPr>
            <w:tcW w:w="2552" w:type="dxa"/>
            <w:tcBorders>
              <w:top w:val="single" w:sz="4" w:space="0" w:color="auto"/>
              <w:left w:val="single" w:sz="4" w:space="0" w:color="auto"/>
              <w:bottom w:val="single" w:sz="4" w:space="0" w:color="auto"/>
            </w:tcBorders>
          </w:tcPr>
          <w:p w14:paraId="09775A0F" w14:textId="77777777" w:rsidR="002D39FA" w:rsidRPr="00446A3C" w:rsidRDefault="002D39FA" w:rsidP="00446A3C">
            <w:pPr>
              <w:spacing w:before="0" w:after="0" w:line="240" w:lineRule="auto"/>
              <w:jc w:val="left"/>
              <w:rPr>
                <w:rFonts w:ascii="Times New Roman" w:hAnsi="Times New Roman" w:cs="Times New Roman"/>
                <w:b/>
                <w:bCs/>
                <w:sz w:val="20"/>
                <w:lang w:bidi="ar-SA"/>
              </w:rPr>
            </w:pPr>
            <w:proofErr w:type="spellStart"/>
            <w:r w:rsidRPr="00446A3C">
              <w:rPr>
                <w:rFonts w:ascii="Times New Roman" w:hAnsi="Times New Roman" w:cs="Times New Roman"/>
                <w:b/>
                <w:bCs/>
                <w:sz w:val="20"/>
                <w:lang w:bidi="ar-SA"/>
              </w:rPr>
              <w:t>Kobiety</w:t>
            </w:r>
            <w:proofErr w:type="spellEnd"/>
          </w:p>
        </w:tc>
        <w:tc>
          <w:tcPr>
            <w:tcW w:w="1275" w:type="dxa"/>
            <w:tcBorders>
              <w:top w:val="single" w:sz="4" w:space="0" w:color="auto"/>
              <w:bottom w:val="single" w:sz="4" w:space="0" w:color="auto"/>
            </w:tcBorders>
            <w:vAlign w:val="center"/>
          </w:tcPr>
          <w:p w14:paraId="42C69770" w14:textId="620281AE" w:rsidR="002D39FA" w:rsidRPr="006D1327" w:rsidRDefault="00F81C6D"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0</w:t>
            </w:r>
          </w:p>
        </w:tc>
        <w:tc>
          <w:tcPr>
            <w:tcW w:w="851" w:type="dxa"/>
            <w:tcBorders>
              <w:top w:val="single" w:sz="4" w:space="0" w:color="auto"/>
              <w:bottom w:val="single" w:sz="4" w:space="0" w:color="auto"/>
            </w:tcBorders>
            <w:vAlign w:val="center"/>
          </w:tcPr>
          <w:p w14:paraId="57AC810C" w14:textId="67DA4573" w:rsidR="002D39FA" w:rsidRPr="006D1327" w:rsidRDefault="00F81C6D"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0</w:t>
            </w:r>
          </w:p>
        </w:tc>
        <w:tc>
          <w:tcPr>
            <w:tcW w:w="840" w:type="dxa"/>
            <w:tcBorders>
              <w:top w:val="single" w:sz="4" w:space="0" w:color="auto"/>
              <w:bottom w:val="single" w:sz="4" w:space="0" w:color="auto"/>
            </w:tcBorders>
            <w:vAlign w:val="center"/>
          </w:tcPr>
          <w:p w14:paraId="0FDF8FA4" w14:textId="0058266D" w:rsidR="002D39FA" w:rsidRPr="006D1327" w:rsidRDefault="00F81C6D"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0</w:t>
            </w:r>
          </w:p>
        </w:tc>
      </w:tr>
      <w:tr w:rsidR="002D39FA" w:rsidRPr="006D1327" w14:paraId="7FB338B6" w14:textId="77777777" w:rsidTr="00E11DC5">
        <w:trPr>
          <w:trHeight w:val="340"/>
        </w:trPr>
        <w:tc>
          <w:tcPr>
            <w:tcW w:w="3544" w:type="dxa"/>
            <w:vMerge/>
            <w:tcBorders>
              <w:right w:val="single" w:sz="4" w:space="0" w:color="auto"/>
            </w:tcBorders>
          </w:tcPr>
          <w:p w14:paraId="33E4E0C5" w14:textId="77777777" w:rsidR="002D39FA" w:rsidRPr="00446A3C" w:rsidRDefault="002D39FA" w:rsidP="00446A3C">
            <w:pPr>
              <w:spacing w:before="0" w:after="0" w:line="240" w:lineRule="auto"/>
              <w:rPr>
                <w:rFonts w:ascii="Times New Roman" w:hAnsi="Times New Roman" w:cs="Times New Roman"/>
                <w:b/>
                <w:bCs/>
                <w:sz w:val="20"/>
                <w:lang w:bidi="ar-SA"/>
              </w:rPr>
            </w:pPr>
          </w:p>
        </w:tc>
        <w:tc>
          <w:tcPr>
            <w:tcW w:w="2552" w:type="dxa"/>
            <w:tcBorders>
              <w:top w:val="single" w:sz="4" w:space="0" w:color="auto"/>
              <w:left w:val="single" w:sz="4" w:space="0" w:color="auto"/>
              <w:bottom w:val="single" w:sz="4" w:space="0" w:color="auto"/>
            </w:tcBorders>
          </w:tcPr>
          <w:p w14:paraId="6E8FA541" w14:textId="77777777" w:rsidR="002D39FA" w:rsidRPr="00446A3C" w:rsidRDefault="002D39FA" w:rsidP="00446A3C">
            <w:pPr>
              <w:spacing w:before="0" w:after="0" w:line="240" w:lineRule="auto"/>
              <w:jc w:val="left"/>
              <w:rPr>
                <w:rFonts w:ascii="Times New Roman" w:hAnsi="Times New Roman" w:cs="Times New Roman"/>
                <w:b/>
                <w:bCs/>
                <w:sz w:val="20"/>
                <w:lang w:bidi="ar-SA"/>
              </w:rPr>
            </w:pPr>
            <w:proofErr w:type="spellStart"/>
            <w:r w:rsidRPr="00446A3C">
              <w:rPr>
                <w:rFonts w:ascii="Times New Roman" w:hAnsi="Times New Roman" w:cs="Times New Roman"/>
                <w:b/>
                <w:bCs/>
                <w:sz w:val="20"/>
                <w:lang w:bidi="ar-SA"/>
              </w:rPr>
              <w:t>Mężczyźni</w:t>
            </w:r>
            <w:proofErr w:type="spellEnd"/>
          </w:p>
        </w:tc>
        <w:tc>
          <w:tcPr>
            <w:tcW w:w="1275" w:type="dxa"/>
            <w:tcBorders>
              <w:top w:val="single" w:sz="4" w:space="0" w:color="auto"/>
              <w:bottom w:val="single" w:sz="4" w:space="0" w:color="auto"/>
            </w:tcBorders>
            <w:vAlign w:val="center"/>
          </w:tcPr>
          <w:p w14:paraId="17C39797" w14:textId="4FED9458" w:rsidR="002D39FA" w:rsidRPr="006D1327" w:rsidRDefault="00F81C6D"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10</w:t>
            </w:r>
          </w:p>
        </w:tc>
        <w:tc>
          <w:tcPr>
            <w:tcW w:w="851" w:type="dxa"/>
            <w:tcBorders>
              <w:top w:val="single" w:sz="4" w:space="0" w:color="auto"/>
              <w:bottom w:val="single" w:sz="4" w:space="0" w:color="auto"/>
            </w:tcBorders>
            <w:vAlign w:val="center"/>
          </w:tcPr>
          <w:p w14:paraId="459B41C3" w14:textId="1B3B76A0" w:rsidR="002D39FA" w:rsidRPr="006D1327" w:rsidRDefault="00F81C6D"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15</w:t>
            </w:r>
          </w:p>
        </w:tc>
        <w:tc>
          <w:tcPr>
            <w:tcW w:w="840" w:type="dxa"/>
            <w:tcBorders>
              <w:top w:val="single" w:sz="4" w:space="0" w:color="auto"/>
              <w:bottom w:val="single" w:sz="4" w:space="0" w:color="auto"/>
            </w:tcBorders>
            <w:vAlign w:val="center"/>
          </w:tcPr>
          <w:p w14:paraId="7036C1BC" w14:textId="34224784" w:rsidR="002D39FA" w:rsidRPr="006D1327" w:rsidRDefault="00F81C6D"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20</w:t>
            </w:r>
          </w:p>
        </w:tc>
      </w:tr>
      <w:tr w:rsidR="002D39FA" w:rsidRPr="006D1327" w14:paraId="1C6C2D6D" w14:textId="77777777" w:rsidTr="00E11DC5">
        <w:trPr>
          <w:trHeight w:val="313"/>
        </w:trPr>
        <w:tc>
          <w:tcPr>
            <w:tcW w:w="3544" w:type="dxa"/>
            <w:vMerge/>
            <w:tcBorders>
              <w:right w:val="single" w:sz="4" w:space="0" w:color="auto"/>
            </w:tcBorders>
          </w:tcPr>
          <w:p w14:paraId="1993A238" w14:textId="77777777" w:rsidR="002D39FA" w:rsidRPr="00446A3C" w:rsidRDefault="002D39FA" w:rsidP="00446A3C">
            <w:pPr>
              <w:spacing w:before="0" w:after="0" w:line="240" w:lineRule="auto"/>
              <w:rPr>
                <w:rFonts w:ascii="Times New Roman" w:hAnsi="Times New Roman" w:cs="Times New Roman"/>
                <w:b/>
                <w:bCs/>
                <w:sz w:val="20"/>
                <w:lang w:bidi="ar-SA"/>
              </w:rPr>
            </w:pPr>
          </w:p>
        </w:tc>
        <w:tc>
          <w:tcPr>
            <w:tcW w:w="2552" w:type="dxa"/>
            <w:tcBorders>
              <w:top w:val="single" w:sz="4" w:space="0" w:color="auto"/>
              <w:left w:val="single" w:sz="4" w:space="0" w:color="auto"/>
            </w:tcBorders>
          </w:tcPr>
          <w:p w14:paraId="4FC2FACF" w14:textId="77777777" w:rsidR="002D39FA" w:rsidRPr="00446A3C" w:rsidRDefault="002D39FA" w:rsidP="00446A3C">
            <w:pPr>
              <w:spacing w:before="0" w:after="0" w:line="240" w:lineRule="auto"/>
              <w:jc w:val="left"/>
              <w:rPr>
                <w:rFonts w:ascii="Times New Roman" w:hAnsi="Times New Roman" w:cs="Times New Roman"/>
                <w:b/>
                <w:bCs/>
                <w:sz w:val="20"/>
                <w:lang w:bidi="ar-SA"/>
              </w:rPr>
            </w:pPr>
            <w:proofErr w:type="spellStart"/>
            <w:r w:rsidRPr="00446A3C">
              <w:rPr>
                <w:rFonts w:ascii="Times New Roman" w:hAnsi="Times New Roman" w:cs="Times New Roman"/>
                <w:b/>
                <w:bCs/>
                <w:sz w:val="20"/>
                <w:lang w:bidi="ar-SA"/>
              </w:rPr>
              <w:t>Sprawcy</w:t>
            </w:r>
            <w:proofErr w:type="spellEnd"/>
            <w:r w:rsidRPr="00446A3C">
              <w:rPr>
                <w:rFonts w:ascii="Times New Roman" w:hAnsi="Times New Roman" w:cs="Times New Roman"/>
                <w:b/>
                <w:bCs/>
                <w:sz w:val="20"/>
                <w:lang w:bidi="ar-SA"/>
              </w:rPr>
              <w:t xml:space="preserve"> pod </w:t>
            </w:r>
            <w:proofErr w:type="spellStart"/>
            <w:r w:rsidRPr="00446A3C">
              <w:rPr>
                <w:rFonts w:ascii="Times New Roman" w:hAnsi="Times New Roman" w:cs="Times New Roman"/>
                <w:b/>
                <w:bCs/>
                <w:sz w:val="20"/>
                <w:lang w:bidi="ar-SA"/>
              </w:rPr>
              <w:t>wpływem</w:t>
            </w:r>
            <w:proofErr w:type="spellEnd"/>
            <w:r w:rsidRPr="00446A3C">
              <w:rPr>
                <w:rFonts w:ascii="Times New Roman" w:hAnsi="Times New Roman" w:cs="Times New Roman"/>
                <w:b/>
                <w:bCs/>
                <w:sz w:val="20"/>
                <w:lang w:bidi="ar-SA"/>
              </w:rPr>
              <w:t xml:space="preserve"> </w:t>
            </w:r>
            <w:proofErr w:type="spellStart"/>
            <w:r w:rsidRPr="00446A3C">
              <w:rPr>
                <w:rFonts w:ascii="Times New Roman" w:hAnsi="Times New Roman" w:cs="Times New Roman"/>
                <w:b/>
                <w:bCs/>
                <w:sz w:val="20"/>
                <w:lang w:bidi="ar-SA"/>
              </w:rPr>
              <w:t>alkoholu</w:t>
            </w:r>
            <w:proofErr w:type="spellEnd"/>
          </w:p>
        </w:tc>
        <w:tc>
          <w:tcPr>
            <w:tcW w:w="1275" w:type="dxa"/>
            <w:tcBorders>
              <w:top w:val="single" w:sz="4" w:space="0" w:color="auto"/>
            </w:tcBorders>
            <w:vAlign w:val="center"/>
          </w:tcPr>
          <w:p w14:paraId="061CC772" w14:textId="6860DDC4" w:rsidR="002D39FA" w:rsidRPr="006D1327" w:rsidRDefault="00F81C6D"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4</w:t>
            </w:r>
          </w:p>
        </w:tc>
        <w:tc>
          <w:tcPr>
            <w:tcW w:w="851" w:type="dxa"/>
            <w:tcBorders>
              <w:top w:val="single" w:sz="4" w:space="0" w:color="auto"/>
            </w:tcBorders>
            <w:vAlign w:val="center"/>
          </w:tcPr>
          <w:p w14:paraId="191C17A4" w14:textId="3F56520D" w:rsidR="002D39FA" w:rsidRPr="006D1327" w:rsidRDefault="00F81C6D"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10</w:t>
            </w:r>
          </w:p>
        </w:tc>
        <w:tc>
          <w:tcPr>
            <w:tcW w:w="840" w:type="dxa"/>
            <w:tcBorders>
              <w:top w:val="single" w:sz="4" w:space="0" w:color="auto"/>
            </w:tcBorders>
            <w:vAlign w:val="center"/>
          </w:tcPr>
          <w:p w14:paraId="65C39D08" w14:textId="50C6E54F" w:rsidR="002D39FA" w:rsidRPr="006D1327" w:rsidRDefault="00F81C6D" w:rsidP="00446A3C">
            <w:pPr>
              <w:spacing w:before="0" w:after="0" w:line="240" w:lineRule="auto"/>
              <w:jc w:val="center"/>
              <w:rPr>
                <w:rFonts w:ascii="Times New Roman" w:hAnsi="Times New Roman" w:cs="Times New Roman"/>
                <w:lang w:bidi="ar-SA"/>
              </w:rPr>
            </w:pPr>
            <w:r>
              <w:rPr>
                <w:rFonts w:ascii="Times New Roman" w:hAnsi="Times New Roman" w:cs="Times New Roman"/>
                <w:lang w:bidi="ar-SA"/>
              </w:rPr>
              <w:t>9</w:t>
            </w:r>
          </w:p>
        </w:tc>
      </w:tr>
    </w:tbl>
    <w:p w14:paraId="3B87C47D" w14:textId="5F54BDB6" w:rsidR="002D39FA" w:rsidRPr="00D8290C" w:rsidRDefault="00F81C6D" w:rsidP="00446A3C">
      <w:pPr>
        <w:jc w:val="center"/>
        <w:rPr>
          <w:rFonts w:ascii="Times New Roman" w:hAnsi="Times New Roman" w:cs="Times New Roman"/>
          <w:color w:val="385623" w:themeColor="accent6" w:themeShade="80"/>
        </w:rPr>
      </w:pPr>
      <w:r w:rsidRPr="00D8290C">
        <w:rPr>
          <w:rFonts w:ascii="Times New Roman" w:hAnsi="Times New Roman" w:cs="Times New Roman"/>
          <w:color w:val="385623" w:themeColor="accent6" w:themeShade="80"/>
        </w:rPr>
        <w:t>Źródło: KPP we Włoszczowie</w:t>
      </w:r>
    </w:p>
    <w:p w14:paraId="2129447D" w14:textId="2A3EC152" w:rsidR="007823BB" w:rsidRPr="00CE21EF" w:rsidRDefault="007823BB" w:rsidP="00CE21EF">
      <w:pPr>
        <w:shd w:val="clear" w:color="auto" w:fill="FFFFFF"/>
        <w:spacing w:before="0" w:after="0"/>
        <w:ind w:firstLine="284"/>
        <w:rPr>
          <w:rFonts w:ascii="Times New Roman" w:eastAsia="Times New Roman" w:hAnsi="Times New Roman" w:cs="Times New Roman"/>
          <w:sz w:val="24"/>
          <w:szCs w:val="24"/>
          <w:lang w:eastAsia="pl-PL" w:bidi="ar-SA"/>
        </w:rPr>
      </w:pPr>
      <w:r w:rsidRPr="00CE21EF">
        <w:rPr>
          <w:rFonts w:ascii="Times New Roman" w:eastAsia="Times New Roman" w:hAnsi="Times New Roman" w:cs="Times New Roman"/>
          <w:sz w:val="24"/>
          <w:szCs w:val="24"/>
          <w:lang w:eastAsia="pl-PL" w:bidi="ar-SA"/>
        </w:rPr>
        <w:t xml:space="preserve">Procedura „Niebieskie karty” obejmuje ogół czynności podejmowanych </w:t>
      </w:r>
      <w:r w:rsidR="00CE21EF" w:rsidRPr="00CE21EF">
        <w:rPr>
          <w:rFonts w:ascii="Times New Roman" w:eastAsia="Times New Roman" w:hAnsi="Times New Roman" w:cs="Times New Roman"/>
          <w:sz w:val="24"/>
          <w:szCs w:val="24"/>
          <w:lang w:eastAsia="pl-PL" w:bidi="ar-SA"/>
        </w:rPr>
        <w:t>oraz</w:t>
      </w:r>
      <w:r w:rsidRPr="00CE21EF">
        <w:rPr>
          <w:rFonts w:ascii="Times New Roman" w:eastAsia="Times New Roman" w:hAnsi="Times New Roman" w:cs="Times New Roman"/>
          <w:sz w:val="24"/>
          <w:szCs w:val="24"/>
          <w:lang w:eastAsia="pl-PL" w:bidi="ar-SA"/>
        </w:rPr>
        <w:t xml:space="preserve"> realizowanych przez przedstawicieli jednostek organizacyjnych pomocy społecznej, gminnych komisji </w:t>
      </w:r>
      <w:r w:rsidRPr="00CE21EF">
        <w:rPr>
          <w:rFonts w:ascii="Times New Roman" w:eastAsia="Times New Roman" w:hAnsi="Times New Roman" w:cs="Times New Roman"/>
          <w:sz w:val="24"/>
          <w:szCs w:val="24"/>
          <w:lang w:eastAsia="pl-PL" w:bidi="ar-SA"/>
        </w:rPr>
        <w:lastRenderedPageBreak/>
        <w:t>rozwiązywania problemów alkoholowych, Policji, oświaty i ochrony zdrowia, w związku z</w:t>
      </w:r>
      <w:r w:rsidR="00D8290C">
        <w:rPr>
          <w:rFonts w:ascii="Times New Roman" w:eastAsia="Times New Roman" w:hAnsi="Times New Roman" w:cs="Times New Roman"/>
          <w:sz w:val="24"/>
          <w:szCs w:val="24"/>
          <w:lang w:eastAsia="pl-PL" w:bidi="ar-SA"/>
        </w:rPr>
        <w:t> </w:t>
      </w:r>
      <w:r w:rsidRPr="00CE21EF">
        <w:rPr>
          <w:rFonts w:ascii="Times New Roman" w:eastAsia="Times New Roman" w:hAnsi="Times New Roman" w:cs="Times New Roman"/>
          <w:sz w:val="24"/>
          <w:szCs w:val="24"/>
          <w:lang w:eastAsia="pl-PL" w:bidi="ar-SA"/>
        </w:rPr>
        <w:t>uzasadnionym podejrzeniem zaistnienia przemocy w rodzinie.</w:t>
      </w:r>
    </w:p>
    <w:p w14:paraId="1B14C1C0" w14:textId="483398BA" w:rsidR="007D7A82" w:rsidRPr="00CE21EF" w:rsidRDefault="007D7A82" w:rsidP="00CE21EF">
      <w:pPr>
        <w:autoSpaceDE w:val="0"/>
        <w:autoSpaceDN w:val="0"/>
        <w:adjustRightInd w:val="0"/>
        <w:spacing w:before="0" w:after="0"/>
        <w:ind w:firstLine="284"/>
        <w:rPr>
          <w:rFonts w:ascii="Times New Roman" w:eastAsiaTheme="minorHAnsi" w:hAnsi="Times New Roman" w:cs="Times New Roman"/>
          <w:b/>
          <w:bCs/>
          <w:sz w:val="24"/>
          <w:szCs w:val="24"/>
          <w:lang w:bidi="ar-SA"/>
        </w:rPr>
      </w:pPr>
      <w:r w:rsidRPr="00CE21EF">
        <w:rPr>
          <w:rFonts w:ascii="Times New Roman" w:eastAsiaTheme="minorHAnsi" w:hAnsi="Times New Roman" w:cs="Times New Roman"/>
          <w:b/>
          <w:bCs/>
          <w:sz w:val="24"/>
          <w:szCs w:val="24"/>
          <w:lang w:bidi="ar-SA"/>
        </w:rPr>
        <w:t>W latach 2018-2019 wzrosła liczba wniosków zgłaszanych w ramach procedury Niebieskie Karty A</w:t>
      </w:r>
      <w:r w:rsidR="00B71767" w:rsidRPr="00CE21EF">
        <w:rPr>
          <w:rFonts w:ascii="Times New Roman" w:eastAsiaTheme="minorHAnsi" w:hAnsi="Times New Roman" w:cs="Times New Roman"/>
          <w:b/>
          <w:bCs/>
          <w:sz w:val="24"/>
          <w:szCs w:val="24"/>
          <w:lang w:bidi="ar-SA"/>
        </w:rPr>
        <w:t xml:space="preserve"> oraz liczba rodzin objętych procedurą</w:t>
      </w:r>
      <w:r w:rsidRPr="00CE21EF">
        <w:rPr>
          <w:rFonts w:ascii="Times New Roman" w:eastAsiaTheme="minorHAnsi" w:hAnsi="Times New Roman" w:cs="Times New Roman"/>
          <w:b/>
          <w:bCs/>
          <w:sz w:val="24"/>
          <w:szCs w:val="24"/>
          <w:lang w:bidi="ar-SA"/>
        </w:rPr>
        <w:t>, z tym że właściwość ta została zahamowana w 2020 r.</w:t>
      </w:r>
      <w:r w:rsidR="00B71767" w:rsidRPr="00CE21EF">
        <w:rPr>
          <w:rFonts w:ascii="Times New Roman" w:eastAsiaTheme="minorHAnsi" w:hAnsi="Times New Roman" w:cs="Times New Roman"/>
          <w:b/>
          <w:bCs/>
          <w:sz w:val="24"/>
          <w:szCs w:val="24"/>
          <w:lang w:bidi="ar-SA"/>
        </w:rPr>
        <w:t xml:space="preserve"> Z wysokim prawdopodobieństwem można wysnuć wniosek, że ma to związek z ogłoszonym stanem epidemii.</w:t>
      </w:r>
    </w:p>
    <w:p w14:paraId="5AE1F81D" w14:textId="3493B0F4" w:rsidR="004E718F" w:rsidRPr="00CE21EF" w:rsidRDefault="00B71767" w:rsidP="00CE21EF">
      <w:pPr>
        <w:shd w:val="clear" w:color="auto" w:fill="FFFFFF"/>
        <w:spacing w:before="0" w:after="0"/>
        <w:ind w:firstLine="284"/>
        <w:rPr>
          <w:rFonts w:ascii="Times New Roman" w:eastAsia="Times New Roman" w:hAnsi="Times New Roman" w:cs="Times New Roman"/>
          <w:sz w:val="24"/>
          <w:szCs w:val="24"/>
          <w:lang w:eastAsia="pl-PL" w:bidi="ar-SA"/>
        </w:rPr>
      </w:pPr>
      <w:r w:rsidRPr="00CE21EF">
        <w:rPr>
          <w:rFonts w:ascii="Times New Roman" w:eastAsia="Times New Roman" w:hAnsi="Times New Roman" w:cs="Times New Roman"/>
          <w:sz w:val="24"/>
          <w:szCs w:val="24"/>
          <w:lang w:eastAsia="pl-PL" w:bidi="ar-SA"/>
        </w:rPr>
        <w:t xml:space="preserve">Rodziny, w których nie zakończono procedury </w:t>
      </w:r>
      <w:r w:rsidR="00A027A1" w:rsidRPr="00CE21EF">
        <w:rPr>
          <w:rFonts w:ascii="Times New Roman" w:eastAsia="Times New Roman" w:hAnsi="Times New Roman" w:cs="Times New Roman"/>
          <w:sz w:val="24"/>
          <w:szCs w:val="24"/>
          <w:lang w:eastAsia="pl-PL" w:bidi="ar-SA"/>
        </w:rPr>
        <w:t>pozostają w kręgu działań grup roboczych</w:t>
      </w:r>
      <w:r w:rsidRPr="00CE21EF">
        <w:rPr>
          <w:rFonts w:ascii="Times New Roman" w:eastAsia="Times New Roman" w:hAnsi="Times New Roman" w:cs="Times New Roman"/>
          <w:sz w:val="24"/>
          <w:szCs w:val="24"/>
          <w:lang w:eastAsia="pl-PL" w:bidi="ar-SA"/>
        </w:rPr>
        <w:t xml:space="preserve"> powołanych w ramach Zespołu Interdyscyplinarnego </w:t>
      </w:r>
      <w:r w:rsidR="00A027A1" w:rsidRPr="00CE21EF">
        <w:rPr>
          <w:rFonts w:ascii="Times New Roman" w:eastAsia="Times New Roman" w:hAnsi="Times New Roman" w:cs="Times New Roman"/>
          <w:sz w:val="24"/>
          <w:szCs w:val="24"/>
          <w:lang w:eastAsia="pl-PL" w:bidi="ar-SA"/>
        </w:rPr>
        <w:t>.</w:t>
      </w:r>
    </w:p>
    <w:p w14:paraId="51D2DC06" w14:textId="7D087CF1" w:rsidR="007823BB" w:rsidRPr="00175F02" w:rsidRDefault="00B71767" w:rsidP="007823BB">
      <w:pPr>
        <w:shd w:val="clear" w:color="auto" w:fill="FFFFFF"/>
        <w:spacing w:before="0" w:after="0"/>
        <w:ind w:firstLine="284"/>
        <w:rPr>
          <w:rFonts w:ascii="Times New Roman" w:eastAsia="Times New Roman" w:hAnsi="Times New Roman" w:cs="Times New Roman"/>
          <w:sz w:val="24"/>
          <w:szCs w:val="24"/>
          <w:lang w:eastAsia="pl-PL" w:bidi="ar-SA"/>
        </w:rPr>
      </w:pPr>
      <w:r w:rsidRPr="00CE21EF">
        <w:rPr>
          <w:rFonts w:ascii="Times New Roman" w:eastAsia="Times New Roman" w:hAnsi="Times New Roman" w:cs="Times New Roman"/>
          <w:sz w:val="24"/>
          <w:szCs w:val="24"/>
          <w:lang w:eastAsia="pl-PL" w:bidi="ar-SA"/>
        </w:rPr>
        <w:t xml:space="preserve">Policja jest jedyną </w:t>
      </w:r>
      <w:r w:rsidR="007823BB" w:rsidRPr="00CE21EF">
        <w:rPr>
          <w:rFonts w:ascii="Times New Roman" w:eastAsia="Times New Roman" w:hAnsi="Times New Roman" w:cs="Times New Roman"/>
          <w:sz w:val="24"/>
          <w:szCs w:val="24"/>
          <w:lang w:eastAsia="pl-PL" w:bidi="ar-SA"/>
        </w:rPr>
        <w:t>instytucj</w:t>
      </w:r>
      <w:r w:rsidRPr="00CE21EF">
        <w:rPr>
          <w:rFonts w:ascii="Times New Roman" w:eastAsia="Times New Roman" w:hAnsi="Times New Roman" w:cs="Times New Roman"/>
          <w:sz w:val="24"/>
          <w:szCs w:val="24"/>
          <w:lang w:eastAsia="pl-PL" w:bidi="ar-SA"/>
        </w:rPr>
        <w:t>ą w gminie Kluczewsko</w:t>
      </w:r>
      <w:r w:rsidR="007823BB" w:rsidRPr="00CE21EF">
        <w:rPr>
          <w:rFonts w:ascii="Times New Roman" w:eastAsia="Times New Roman" w:hAnsi="Times New Roman" w:cs="Times New Roman"/>
          <w:sz w:val="24"/>
          <w:szCs w:val="24"/>
          <w:lang w:eastAsia="pl-PL" w:bidi="ar-SA"/>
        </w:rPr>
        <w:t>, któr</w:t>
      </w:r>
      <w:r w:rsidRPr="00CE21EF">
        <w:rPr>
          <w:rFonts w:ascii="Times New Roman" w:eastAsia="Times New Roman" w:hAnsi="Times New Roman" w:cs="Times New Roman"/>
          <w:sz w:val="24"/>
          <w:szCs w:val="24"/>
          <w:lang w:eastAsia="pl-PL" w:bidi="ar-SA"/>
        </w:rPr>
        <w:t>a</w:t>
      </w:r>
      <w:r w:rsidR="007823BB" w:rsidRPr="00CE21EF">
        <w:rPr>
          <w:rFonts w:ascii="Times New Roman" w:eastAsia="Times New Roman" w:hAnsi="Times New Roman" w:cs="Times New Roman"/>
          <w:sz w:val="24"/>
          <w:szCs w:val="24"/>
          <w:lang w:eastAsia="pl-PL" w:bidi="ar-SA"/>
        </w:rPr>
        <w:t xml:space="preserve"> składa</w:t>
      </w:r>
      <w:r w:rsidRPr="00CE21EF">
        <w:rPr>
          <w:rFonts w:ascii="Times New Roman" w:eastAsia="Times New Roman" w:hAnsi="Times New Roman" w:cs="Times New Roman"/>
          <w:sz w:val="24"/>
          <w:szCs w:val="24"/>
          <w:lang w:eastAsia="pl-PL" w:bidi="ar-SA"/>
        </w:rPr>
        <w:t xml:space="preserve"> omawiany</w:t>
      </w:r>
      <w:r w:rsidR="007823BB" w:rsidRPr="00CE21EF">
        <w:rPr>
          <w:rFonts w:ascii="Times New Roman" w:eastAsia="Times New Roman" w:hAnsi="Times New Roman" w:cs="Times New Roman"/>
          <w:sz w:val="24"/>
          <w:szCs w:val="24"/>
          <w:lang w:eastAsia="pl-PL" w:bidi="ar-SA"/>
        </w:rPr>
        <w:t xml:space="preserve"> wniosek, </w:t>
      </w:r>
      <w:r w:rsidR="00A67DC9">
        <w:rPr>
          <w:rFonts w:ascii="Times New Roman" w:eastAsia="Times New Roman" w:hAnsi="Times New Roman" w:cs="Times New Roman"/>
          <w:sz w:val="24"/>
          <w:szCs w:val="24"/>
          <w:lang w:eastAsia="pl-PL" w:bidi="ar-SA"/>
        </w:rPr>
        <w:br/>
      </w:r>
      <w:r w:rsidR="007823BB" w:rsidRPr="00CE21EF">
        <w:rPr>
          <w:rFonts w:ascii="Times New Roman" w:eastAsia="Times New Roman" w:hAnsi="Times New Roman" w:cs="Times New Roman"/>
          <w:sz w:val="24"/>
          <w:szCs w:val="24"/>
          <w:lang w:eastAsia="pl-PL" w:bidi="ar-SA"/>
        </w:rPr>
        <w:t>co może wskazywać na potrzebę szkoleń i podnoszenia kwalifikacji zawodowych pracowników pozostałych uprawnionych instytucji w zakresie rozpoznawania przypadków przemocy domowej oraz podstaw prawnych omawianej procedury.</w:t>
      </w:r>
    </w:p>
    <w:p w14:paraId="214FBA8F" w14:textId="7FC0EFAF" w:rsidR="007823BB" w:rsidRPr="00F176A7" w:rsidRDefault="007823BB" w:rsidP="007823BB">
      <w:pPr>
        <w:pStyle w:val="Legenda"/>
        <w:rPr>
          <w:rFonts w:ascii="Times New Roman" w:hAnsi="Times New Roman" w:cs="Times New Roman"/>
          <w:b w:val="0"/>
          <w:bCs/>
        </w:rPr>
      </w:pPr>
      <w:bookmarkStart w:id="169" w:name="_Toc80708893"/>
      <w:r>
        <w:t xml:space="preserve">Tabela </w:t>
      </w:r>
      <w:fldSimple w:instr=" SEQ Tabela \* ARABIC ">
        <w:r w:rsidR="0057309B">
          <w:rPr>
            <w:noProof/>
          </w:rPr>
          <w:t>16</w:t>
        </w:r>
      </w:fldSimple>
      <w:r>
        <w:t xml:space="preserve">. </w:t>
      </w:r>
      <w:r w:rsidRPr="0007753E">
        <w:t>Wnioski złożone w ramach procedury „Niebieskie Karty A”</w:t>
      </w:r>
      <w:bookmarkEnd w:id="169"/>
    </w:p>
    <w:tbl>
      <w:tblPr>
        <w:tblStyle w:val="Tabela-Siatka"/>
        <w:tblW w:w="0" w:type="auto"/>
        <w:jc w:val="center"/>
        <w:tblLook w:val="04A0" w:firstRow="1" w:lastRow="0" w:firstColumn="1" w:lastColumn="0" w:noHBand="0" w:noVBand="1"/>
      </w:tblPr>
      <w:tblGrid>
        <w:gridCol w:w="6975"/>
        <w:gridCol w:w="696"/>
        <w:gridCol w:w="696"/>
        <w:gridCol w:w="696"/>
      </w:tblGrid>
      <w:tr w:rsidR="007823BB" w:rsidRPr="00301EB1" w14:paraId="4456957C" w14:textId="77777777" w:rsidTr="00A67DC9">
        <w:trPr>
          <w:jc w:val="center"/>
        </w:trPr>
        <w:tc>
          <w:tcPr>
            <w:tcW w:w="7366" w:type="dxa"/>
            <w:shd w:val="clear" w:color="auto" w:fill="D9D9D9" w:themeFill="background1" w:themeFillShade="D9"/>
            <w:vAlign w:val="center"/>
          </w:tcPr>
          <w:p w14:paraId="0AB4B467" w14:textId="62962B61" w:rsidR="007823BB" w:rsidRPr="002625E0" w:rsidRDefault="007823BB" w:rsidP="00E11DC5">
            <w:pPr>
              <w:pStyle w:val="Default"/>
              <w:jc w:val="center"/>
              <w:rPr>
                <w:rFonts w:ascii="Times New Roman" w:hAnsi="Times New Roman" w:cs="Times New Roman"/>
                <w:b/>
                <w:lang w:val="pl-PL"/>
              </w:rPr>
            </w:pPr>
          </w:p>
        </w:tc>
        <w:tc>
          <w:tcPr>
            <w:tcW w:w="305" w:type="dxa"/>
            <w:shd w:val="clear" w:color="auto" w:fill="D9D9D9" w:themeFill="background1" w:themeFillShade="D9"/>
            <w:vAlign w:val="center"/>
          </w:tcPr>
          <w:p w14:paraId="51798C96" w14:textId="77777777" w:rsidR="007823BB" w:rsidRPr="00175F02" w:rsidRDefault="007823BB" w:rsidP="00E11DC5">
            <w:pPr>
              <w:pStyle w:val="Default"/>
              <w:jc w:val="center"/>
              <w:rPr>
                <w:rFonts w:ascii="Times New Roman" w:hAnsi="Times New Roman" w:cs="Times New Roman"/>
                <w:b/>
              </w:rPr>
            </w:pPr>
            <w:r w:rsidRPr="00175F02">
              <w:rPr>
                <w:rFonts w:ascii="Times New Roman" w:hAnsi="Times New Roman" w:cs="Times New Roman"/>
                <w:b/>
              </w:rPr>
              <w:t>2018</w:t>
            </w:r>
          </w:p>
        </w:tc>
        <w:tc>
          <w:tcPr>
            <w:tcW w:w="696" w:type="dxa"/>
            <w:shd w:val="clear" w:color="auto" w:fill="D9D9D9" w:themeFill="background1" w:themeFillShade="D9"/>
            <w:vAlign w:val="center"/>
          </w:tcPr>
          <w:p w14:paraId="3F134709" w14:textId="77777777" w:rsidR="007823BB" w:rsidRPr="00175F02" w:rsidRDefault="007823BB" w:rsidP="00E11DC5">
            <w:pPr>
              <w:pStyle w:val="Default"/>
              <w:jc w:val="center"/>
              <w:rPr>
                <w:rFonts w:ascii="Times New Roman" w:hAnsi="Times New Roman" w:cs="Times New Roman"/>
                <w:b/>
              </w:rPr>
            </w:pPr>
            <w:r w:rsidRPr="00175F02">
              <w:rPr>
                <w:rFonts w:ascii="Times New Roman" w:hAnsi="Times New Roman" w:cs="Times New Roman"/>
                <w:b/>
              </w:rPr>
              <w:t>2019</w:t>
            </w:r>
          </w:p>
        </w:tc>
        <w:tc>
          <w:tcPr>
            <w:tcW w:w="696" w:type="dxa"/>
            <w:shd w:val="clear" w:color="auto" w:fill="D9D9D9" w:themeFill="background1" w:themeFillShade="D9"/>
            <w:vAlign w:val="center"/>
          </w:tcPr>
          <w:p w14:paraId="6198F75D" w14:textId="77777777" w:rsidR="007823BB" w:rsidRPr="00175F02" w:rsidRDefault="007823BB" w:rsidP="00E11DC5">
            <w:pPr>
              <w:pStyle w:val="Default"/>
              <w:jc w:val="center"/>
              <w:rPr>
                <w:rFonts w:ascii="Times New Roman" w:hAnsi="Times New Roman" w:cs="Times New Roman"/>
                <w:b/>
              </w:rPr>
            </w:pPr>
            <w:r w:rsidRPr="00175F02">
              <w:rPr>
                <w:rFonts w:ascii="Times New Roman" w:hAnsi="Times New Roman" w:cs="Times New Roman"/>
                <w:b/>
              </w:rPr>
              <w:t>2020</w:t>
            </w:r>
          </w:p>
        </w:tc>
      </w:tr>
      <w:tr w:rsidR="007823BB" w:rsidRPr="00301EB1" w14:paraId="117B0B15" w14:textId="77777777" w:rsidTr="00A67DC9">
        <w:trPr>
          <w:jc w:val="center"/>
        </w:trPr>
        <w:tc>
          <w:tcPr>
            <w:tcW w:w="7366" w:type="dxa"/>
          </w:tcPr>
          <w:p w14:paraId="48B182B3" w14:textId="77777777" w:rsidR="007823BB" w:rsidRPr="00301EB1" w:rsidRDefault="007823BB" w:rsidP="00E11DC5">
            <w:pPr>
              <w:pStyle w:val="Default"/>
              <w:rPr>
                <w:rFonts w:ascii="Times New Roman" w:hAnsi="Times New Roman" w:cs="Times New Roman"/>
              </w:rPr>
            </w:pPr>
            <w:proofErr w:type="spellStart"/>
            <w:r w:rsidRPr="00301EB1">
              <w:rPr>
                <w:rFonts w:ascii="Times New Roman" w:hAnsi="Times New Roman" w:cs="Times New Roman"/>
              </w:rPr>
              <w:t>Liczba</w:t>
            </w:r>
            <w:proofErr w:type="spellEnd"/>
            <w:r w:rsidRPr="00301EB1">
              <w:rPr>
                <w:rFonts w:ascii="Times New Roman" w:hAnsi="Times New Roman" w:cs="Times New Roman"/>
              </w:rPr>
              <w:t xml:space="preserve"> </w:t>
            </w:r>
            <w:proofErr w:type="spellStart"/>
            <w:r w:rsidRPr="00301EB1">
              <w:rPr>
                <w:rFonts w:ascii="Times New Roman" w:hAnsi="Times New Roman" w:cs="Times New Roman"/>
              </w:rPr>
              <w:t>wniosków</w:t>
            </w:r>
            <w:proofErr w:type="spellEnd"/>
            <w:r w:rsidRPr="00301EB1">
              <w:rPr>
                <w:rFonts w:ascii="Times New Roman" w:hAnsi="Times New Roman" w:cs="Times New Roman"/>
              </w:rPr>
              <w:t xml:space="preserve"> – </w:t>
            </w:r>
            <w:proofErr w:type="spellStart"/>
            <w:r w:rsidRPr="00301EB1">
              <w:rPr>
                <w:rFonts w:ascii="Times New Roman" w:hAnsi="Times New Roman" w:cs="Times New Roman"/>
              </w:rPr>
              <w:t>ogółem</w:t>
            </w:r>
            <w:proofErr w:type="spellEnd"/>
          </w:p>
        </w:tc>
        <w:tc>
          <w:tcPr>
            <w:tcW w:w="305" w:type="dxa"/>
          </w:tcPr>
          <w:p w14:paraId="5CEFDFE6" w14:textId="1325DFDC" w:rsidR="007823BB" w:rsidRPr="007D7A82" w:rsidRDefault="007D7A82" w:rsidP="007D7A82">
            <w:pPr>
              <w:pStyle w:val="Default"/>
              <w:jc w:val="center"/>
              <w:rPr>
                <w:rFonts w:ascii="Times New Roman" w:hAnsi="Times New Roman" w:cs="Times New Roman"/>
                <w:color w:val="auto"/>
              </w:rPr>
            </w:pPr>
            <w:r w:rsidRPr="007D7A82">
              <w:rPr>
                <w:rFonts w:ascii="Times New Roman" w:hAnsi="Times New Roman" w:cs="Times New Roman"/>
                <w:color w:val="auto"/>
              </w:rPr>
              <w:t>9</w:t>
            </w:r>
          </w:p>
        </w:tc>
        <w:tc>
          <w:tcPr>
            <w:tcW w:w="696" w:type="dxa"/>
          </w:tcPr>
          <w:p w14:paraId="796D5058" w14:textId="7A9587B2" w:rsidR="007823BB" w:rsidRPr="007D7A82" w:rsidRDefault="007D7A82" w:rsidP="007D7A82">
            <w:pPr>
              <w:pStyle w:val="Default"/>
              <w:jc w:val="center"/>
              <w:rPr>
                <w:rFonts w:ascii="Times New Roman" w:hAnsi="Times New Roman" w:cs="Times New Roman"/>
                <w:color w:val="auto"/>
              </w:rPr>
            </w:pPr>
            <w:r w:rsidRPr="007D7A82">
              <w:rPr>
                <w:rFonts w:ascii="Times New Roman" w:hAnsi="Times New Roman" w:cs="Times New Roman"/>
                <w:color w:val="auto"/>
              </w:rPr>
              <w:t>14</w:t>
            </w:r>
          </w:p>
        </w:tc>
        <w:tc>
          <w:tcPr>
            <w:tcW w:w="696" w:type="dxa"/>
          </w:tcPr>
          <w:p w14:paraId="71B03F58" w14:textId="657E126D" w:rsidR="007823BB" w:rsidRPr="007D7A82" w:rsidRDefault="007D7A82" w:rsidP="007D7A82">
            <w:pPr>
              <w:pStyle w:val="Default"/>
              <w:jc w:val="center"/>
              <w:rPr>
                <w:rFonts w:ascii="Times New Roman" w:hAnsi="Times New Roman" w:cs="Times New Roman"/>
                <w:color w:val="auto"/>
              </w:rPr>
            </w:pPr>
            <w:r w:rsidRPr="007D7A82">
              <w:rPr>
                <w:rFonts w:ascii="Times New Roman" w:hAnsi="Times New Roman" w:cs="Times New Roman"/>
                <w:color w:val="auto"/>
              </w:rPr>
              <w:t>10</w:t>
            </w:r>
          </w:p>
        </w:tc>
      </w:tr>
      <w:tr w:rsidR="007823BB" w:rsidRPr="00301EB1" w14:paraId="1DC5A237" w14:textId="77777777" w:rsidTr="00A67DC9">
        <w:trPr>
          <w:jc w:val="center"/>
        </w:trPr>
        <w:tc>
          <w:tcPr>
            <w:tcW w:w="7366" w:type="dxa"/>
          </w:tcPr>
          <w:p w14:paraId="3864DEB3" w14:textId="127B8260" w:rsidR="007823BB" w:rsidRPr="00301EB1" w:rsidRDefault="007D7A82" w:rsidP="00E11DC5">
            <w:pPr>
              <w:pStyle w:val="Default"/>
              <w:rPr>
                <w:rFonts w:ascii="Times New Roman" w:hAnsi="Times New Roman" w:cs="Times New Roman"/>
              </w:rPr>
            </w:pPr>
            <w:proofErr w:type="spellStart"/>
            <w:r>
              <w:rPr>
                <w:rFonts w:ascii="Times New Roman" w:hAnsi="Times New Roman" w:cs="Times New Roman"/>
              </w:rPr>
              <w:t>Liczba</w:t>
            </w:r>
            <w:proofErr w:type="spellEnd"/>
            <w:r>
              <w:rPr>
                <w:rFonts w:ascii="Times New Roman" w:hAnsi="Times New Roman" w:cs="Times New Roman"/>
              </w:rPr>
              <w:t xml:space="preserve"> </w:t>
            </w:r>
            <w:proofErr w:type="spellStart"/>
            <w:r>
              <w:rPr>
                <w:rFonts w:ascii="Times New Roman" w:hAnsi="Times New Roman" w:cs="Times New Roman"/>
              </w:rPr>
              <w:t>rodzin</w:t>
            </w:r>
            <w:proofErr w:type="spellEnd"/>
            <w:r>
              <w:rPr>
                <w:rFonts w:ascii="Times New Roman" w:hAnsi="Times New Roman" w:cs="Times New Roman"/>
              </w:rPr>
              <w:t xml:space="preserve"> </w:t>
            </w:r>
            <w:proofErr w:type="spellStart"/>
            <w:r>
              <w:rPr>
                <w:rFonts w:ascii="Times New Roman" w:hAnsi="Times New Roman" w:cs="Times New Roman"/>
              </w:rPr>
              <w:t>objętych</w:t>
            </w:r>
            <w:proofErr w:type="spellEnd"/>
            <w:r>
              <w:rPr>
                <w:rFonts w:ascii="Times New Roman" w:hAnsi="Times New Roman" w:cs="Times New Roman"/>
              </w:rPr>
              <w:t xml:space="preserve"> </w:t>
            </w:r>
            <w:proofErr w:type="spellStart"/>
            <w:r>
              <w:rPr>
                <w:rFonts w:ascii="Times New Roman" w:hAnsi="Times New Roman" w:cs="Times New Roman"/>
              </w:rPr>
              <w:t>wnioskami</w:t>
            </w:r>
            <w:proofErr w:type="spellEnd"/>
          </w:p>
        </w:tc>
        <w:tc>
          <w:tcPr>
            <w:tcW w:w="305" w:type="dxa"/>
          </w:tcPr>
          <w:p w14:paraId="10C04A1A" w14:textId="506BBECE" w:rsidR="007823BB" w:rsidRPr="00301EB1" w:rsidRDefault="007D7A82" w:rsidP="007D7A82">
            <w:pPr>
              <w:pStyle w:val="Default"/>
              <w:jc w:val="center"/>
              <w:rPr>
                <w:rFonts w:ascii="Times New Roman" w:hAnsi="Times New Roman" w:cs="Times New Roman"/>
              </w:rPr>
            </w:pPr>
            <w:r>
              <w:rPr>
                <w:rFonts w:ascii="Times New Roman" w:hAnsi="Times New Roman" w:cs="Times New Roman"/>
              </w:rPr>
              <w:t>8</w:t>
            </w:r>
          </w:p>
        </w:tc>
        <w:tc>
          <w:tcPr>
            <w:tcW w:w="696" w:type="dxa"/>
          </w:tcPr>
          <w:p w14:paraId="3BE78F74" w14:textId="2C7B8445" w:rsidR="007823BB" w:rsidRPr="00301EB1" w:rsidRDefault="007D7A82" w:rsidP="007D7A82">
            <w:pPr>
              <w:pStyle w:val="Default"/>
              <w:jc w:val="center"/>
              <w:rPr>
                <w:rFonts w:ascii="Times New Roman" w:hAnsi="Times New Roman" w:cs="Times New Roman"/>
              </w:rPr>
            </w:pPr>
            <w:r>
              <w:rPr>
                <w:rFonts w:ascii="Times New Roman" w:hAnsi="Times New Roman" w:cs="Times New Roman"/>
              </w:rPr>
              <w:t>11</w:t>
            </w:r>
          </w:p>
        </w:tc>
        <w:tc>
          <w:tcPr>
            <w:tcW w:w="696" w:type="dxa"/>
          </w:tcPr>
          <w:p w14:paraId="3D771DF9" w14:textId="7C39C0DF" w:rsidR="007823BB" w:rsidRPr="00301EB1" w:rsidRDefault="007D7A82" w:rsidP="007D7A82">
            <w:pPr>
              <w:pStyle w:val="Default"/>
              <w:jc w:val="center"/>
              <w:rPr>
                <w:rFonts w:ascii="Times New Roman" w:hAnsi="Times New Roman" w:cs="Times New Roman"/>
              </w:rPr>
            </w:pPr>
            <w:r>
              <w:rPr>
                <w:rFonts w:ascii="Times New Roman" w:hAnsi="Times New Roman" w:cs="Times New Roman"/>
              </w:rPr>
              <w:t>10</w:t>
            </w:r>
          </w:p>
        </w:tc>
      </w:tr>
      <w:tr w:rsidR="007823BB" w:rsidRPr="00301EB1" w14:paraId="4BA32BB2" w14:textId="77777777" w:rsidTr="00A67DC9">
        <w:trPr>
          <w:jc w:val="center"/>
        </w:trPr>
        <w:tc>
          <w:tcPr>
            <w:tcW w:w="7366" w:type="dxa"/>
          </w:tcPr>
          <w:p w14:paraId="41ECD9C5" w14:textId="3F886942" w:rsidR="007823BB" w:rsidRPr="007D7A82" w:rsidRDefault="007D7A82" w:rsidP="00A67DC9">
            <w:pPr>
              <w:pStyle w:val="Default"/>
              <w:rPr>
                <w:rFonts w:ascii="Times New Roman" w:hAnsi="Times New Roman" w:cs="Times New Roman"/>
                <w:lang w:val="pl-PL"/>
              </w:rPr>
            </w:pPr>
            <w:r w:rsidRPr="007D7A82">
              <w:rPr>
                <w:rFonts w:ascii="Times New Roman" w:hAnsi="Times New Roman" w:cs="Times New Roman"/>
                <w:lang w:val="pl-PL"/>
              </w:rPr>
              <w:t>Procedury zakończone z powodu bezzasadności pod</w:t>
            </w:r>
            <w:r w:rsidR="00A67DC9">
              <w:rPr>
                <w:rFonts w:ascii="Times New Roman" w:hAnsi="Times New Roman" w:cs="Times New Roman"/>
                <w:lang w:val="pl-PL"/>
              </w:rPr>
              <w:t>jęci</w:t>
            </w:r>
            <w:r w:rsidRPr="007D7A82">
              <w:rPr>
                <w:rFonts w:ascii="Times New Roman" w:hAnsi="Times New Roman" w:cs="Times New Roman"/>
                <w:lang w:val="pl-PL"/>
              </w:rPr>
              <w:t>a działań</w:t>
            </w:r>
          </w:p>
        </w:tc>
        <w:tc>
          <w:tcPr>
            <w:tcW w:w="305" w:type="dxa"/>
          </w:tcPr>
          <w:p w14:paraId="366B207A" w14:textId="73C77E5B" w:rsidR="007823BB" w:rsidRPr="007D7A82" w:rsidRDefault="007D7A82" w:rsidP="007D7A82">
            <w:pPr>
              <w:pStyle w:val="Default"/>
              <w:jc w:val="center"/>
              <w:rPr>
                <w:rFonts w:ascii="Times New Roman" w:hAnsi="Times New Roman" w:cs="Times New Roman"/>
                <w:lang w:val="pl-PL"/>
              </w:rPr>
            </w:pPr>
            <w:r>
              <w:rPr>
                <w:rFonts w:ascii="Times New Roman" w:hAnsi="Times New Roman" w:cs="Times New Roman"/>
                <w:lang w:val="pl-PL"/>
              </w:rPr>
              <w:t>3</w:t>
            </w:r>
          </w:p>
        </w:tc>
        <w:tc>
          <w:tcPr>
            <w:tcW w:w="696" w:type="dxa"/>
          </w:tcPr>
          <w:p w14:paraId="46C9ADDB" w14:textId="4924CD32" w:rsidR="007823BB" w:rsidRPr="00301EB1" w:rsidRDefault="007D7A82" w:rsidP="007D7A82">
            <w:pPr>
              <w:pStyle w:val="Default"/>
              <w:jc w:val="center"/>
              <w:rPr>
                <w:rFonts w:ascii="Times New Roman" w:hAnsi="Times New Roman" w:cs="Times New Roman"/>
              </w:rPr>
            </w:pPr>
            <w:r>
              <w:rPr>
                <w:rFonts w:ascii="Times New Roman" w:hAnsi="Times New Roman" w:cs="Times New Roman"/>
              </w:rPr>
              <w:t>1</w:t>
            </w:r>
          </w:p>
        </w:tc>
        <w:tc>
          <w:tcPr>
            <w:tcW w:w="696" w:type="dxa"/>
          </w:tcPr>
          <w:p w14:paraId="421F739D" w14:textId="548DDC55" w:rsidR="007823BB" w:rsidRPr="00301EB1" w:rsidRDefault="007D7A82" w:rsidP="007D7A82">
            <w:pPr>
              <w:pStyle w:val="Default"/>
              <w:jc w:val="center"/>
              <w:rPr>
                <w:rFonts w:ascii="Times New Roman" w:hAnsi="Times New Roman" w:cs="Times New Roman"/>
              </w:rPr>
            </w:pPr>
            <w:r>
              <w:rPr>
                <w:rFonts w:ascii="Times New Roman" w:hAnsi="Times New Roman" w:cs="Times New Roman"/>
              </w:rPr>
              <w:t>2</w:t>
            </w:r>
          </w:p>
        </w:tc>
      </w:tr>
      <w:tr w:rsidR="007D7A82" w:rsidRPr="00301EB1" w14:paraId="5AE5ACC5" w14:textId="77777777" w:rsidTr="00A67DC9">
        <w:trPr>
          <w:jc w:val="center"/>
        </w:trPr>
        <w:tc>
          <w:tcPr>
            <w:tcW w:w="7366" w:type="dxa"/>
          </w:tcPr>
          <w:p w14:paraId="0268665E" w14:textId="06ECC5A4" w:rsidR="007D7A82" w:rsidRPr="007D7A82" w:rsidRDefault="007D7A82" w:rsidP="00A67DC9">
            <w:pPr>
              <w:pStyle w:val="Default"/>
              <w:rPr>
                <w:rFonts w:ascii="Times New Roman" w:hAnsi="Times New Roman" w:cs="Times New Roman"/>
                <w:lang w:val="pl-PL"/>
              </w:rPr>
            </w:pPr>
            <w:r w:rsidRPr="007D7A82">
              <w:rPr>
                <w:rFonts w:ascii="Times New Roman" w:hAnsi="Times New Roman" w:cs="Times New Roman"/>
                <w:lang w:val="pl-PL"/>
              </w:rPr>
              <w:t>Procedury zakończone na skutek ustania przemocy w rodzinie</w:t>
            </w:r>
            <w:r w:rsidR="00A67DC9">
              <w:rPr>
                <w:rFonts w:ascii="Times New Roman" w:hAnsi="Times New Roman" w:cs="Times New Roman"/>
                <w:lang w:val="pl-PL"/>
              </w:rPr>
              <w:br/>
            </w:r>
            <w:r w:rsidRPr="007D7A82">
              <w:rPr>
                <w:rFonts w:ascii="Times New Roman" w:hAnsi="Times New Roman" w:cs="Times New Roman"/>
                <w:lang w:val="pl-PL"/>
              </w:rPr>
              <w:t>oraz zrealizowania indywidualnego planu pomocy</w:t>
            </w:r>
            <w:r>
              <w:rPr>
                <w:rFonts w:ascii="Times New Roman" w:hAnsi="Times New Roman" w:cs="Times New Roman"/>
                <w:lang w:val="pl-PL"/>
              </w:rPr>
              <w:t>.</w:t>
            </w:r>
          </w:p>
        </w:tc>
        <w:tc>
          <w:tcPr>
            <w:tcW w:w="305" w:type="dxa"/>
          </w:tcPr>
          <w:p w14:paraId="7A2BCCD5" w14:textId="19F15D44" w:rsidR="007D7A82" w:rsidRPr="007D7A82" w:rsidRDefault="007D7A82" w:rsidP="007D7A82">
            <w:pPr>
              <w:pStyle w:val="Default"/>
              <w:jc w:val="center"/>
              <w:rPr>
                <w:rFonts w:ascii="Times New Roman" w:hAnsi="Times New Roman" w:cs="Times New Roman"/>
                <w:lang w:val="pl-PL"/>
              </w:rPr>
            </w:pPr>
            <w:r>
              <w:rPr>
                <w:rFonts w:ascii="Times New Roman" w:hAnsi="Times New Roman" w:cs="Times New Roman"/>
                <w:lang w:val="pl-PL"/>
              </w:rPr>
              <w:t>12</w:t>
            </w:r>
          </w:p>
        </w:tc>
        <w:tc>
          <w:tcPr>
            <w:tcW w:w="696" w:type="dxa"/>
          </w:tcPr>
          <w:p w14:paraId="7D5DF96B" w14:textId="23E0CF95" w:rsidR="007D7A82" w:rsidRPr="007D7A82" w:rsidRDefault="007D7A82" w:rsidP="007D7A82">
            <w:pPr>
              <w:pStyle w:val="Default"/>
              <w:jc w:val="center"/>
              <w:rPr>
                <w:rFonts w:ascii="Times New Roman" w:hAnsi="Times New Roman" w:cs="Times New Roman"/>
                <w:lang w:val="pl-PL"/>
              </w:rPr>
            </w:pPr>
            <w:r>
              <w:rPr>
                <w:rFonts w:ascii="Times New Roman" w:hAnsi="Times New Roman" w:cs="Times New Roman"/>
                <w:lang w:val="pl-PL"/>
              </w:rPr>
              <w:t>4</w:t>
            </w:r>
          </w:p>
        </w:tc>
        <w:tc>
          <w:tcPr>
            <w:tcW w:w="696" w:type="dxa"/>
          </w:tcPr>
          <w:p w14:paraId="19368053" w14:textId="614A911A" w:rsidR="007D7A82" w:rsidRPr="007D7A82" w:rsidRDefault="007D7A82" w:rsidP="007D7A82">
            <w:pPr>
              <w:pStyle w:val="Default"/>
              <w:jc w:val="center"/>
              <w:rPr>
                <w:rFonts w:ascii="Times New Roman" w:hAnsi="Times New Roman" w:cs="Times New Roman"/>
                <w:lang w:val="pl-PL"/>
              </w:rPr>
            </w:pPr>
            <w:r>
              <w:rPr>
                <w:rFonts w:ascii="Times New Roman" w:hAnsi="Times New Roman" w:cs="Times New Roman"/>
                <w:lang w:val="pl-PL"/>
              </w:rPr>
              <w:t>9</w:t>
            </w:r>
          </w:p>
        </w:tc>
      </w:tr>
    </w:tbl>
    <w:p w14:paraId="2773ECA9" w14:textId="64554EA1" w:rsidR="00446A3C" w:rsidRPr="00A67DC9" w:rsidRDefault="001614B6" w:rsidP="00A67DC9">
      <w:pPr>
        <w:jc w:val="center"/>
        <w:rPr>
          <w:rFonts w:ascii="Times New Roman" w:eastAsia="Times New Roman" w:hAnsi="Times New Roman" w:cs="Times New Roman"/>
          <w:color w:val="385623" w:themeColor="accent6" w:themeShade="80"/>
          <w:sz w:val="20"/>
          <w:szCs w:val="20"/>
        </w:rPr>
      </w:pPr>
      <w:r w:rsidRPr="00D8290C">
        <w:rPr>
          <w:rFonts w:ascii="Times New Roman" w:eastAsia="Times New Roman" w:hAnsi="Times New Roman" w:cs="Times New Roman"/>
          <w:color w:val="385623" w:themeColor="accent6" w:themeShade="80"/>
          <w:sz w:val="20"/>
          <w:szCs w:val="20"/>
        </w:rPr>
        <w:t xml:space="preserve">Źródło: </w:t>
      </w:r>
      <w:r w:rsidR="00EA5F5D" w:rsidRPr="00D8290C">
        <w:rPr>
          <w:rFonts w:ascii="Times New Roman" w:eastAsia="Times New Roman" w:hAnsi="Times New Roman" w:cs="Times New Roman"/>
          <w:color w:val="385623" w:themeColor="accent6" w:themeShade="80"/>
          <w:sz w:val="20"/>
          <w:szCs w:val="20"/>
        </w:rPr>
        <w:t>Opracowanie własne na podstawie Raportów o stanie Gminy</w:t>
      </w:r>
      <w:r w:rsidRPr="00D8290C">
        <w:rPr>
          <w:rFonts w:ascii="Times New Roman" w:eastAsia="Times New Roman" w:hAnsi="Times New Roman" w:cs="Times New Roman"/>
          <w:color w:val="385623" w:themeColor="accent6" w:themeShade="80"/>
          <w:sz w:val="20"/>
          <w:szCs w:val="20"/>
        </w:rPr>
        <w:t xml:space="preserve"> Kluczewsk</w:t>
      </w:r>
      <w:r w:rsidR="00EA5F5D" w:rsidRPr="00D8290C">
        <w:rPr>
          <w:rFonts w:ascii="Times New Roman" w:eastAsia="Times New Roman" w:hAnsi="Times New Roman" w:cs="Times New Roman"/>
          <w:color w:val="385623" w:themeColor="accent6" w:themeShade="80"/>
          <w:sz w:val="20"/>
          <w:szCs w:val="20"/>
        </w:rPr>
        <w:t>o z lat 2018-2020.</w:t>
      </w:r>
    </w:p>
    <w:p w14:paraId="7E28B899" w14:textId="3594C5C5" w:rsidR="007823BB" w:rsidRPr="00CE21EF" w:rsidRDefault="007823BB" w:rsidP="00CE21EF">
      <w:pPr>
        <w:pStyle w:val="Nagwek1"/>
        <w:numPr>
          <w:ilvl w:val="0"/>
          <w:numId w:val="1"/>
        </w:numPr>
        <w:ind w:left="0" w:firstLine="0"/>
        <w:rPr>
          <w:rFonts w:ascii="Times New Roman" w:hAnsi="Times New Roman" w:cs="Times New Roman"/>
        </w:rPr>
      </w:pPr>
      <w:bookmarkStart w:id="170" w:name="_Toc77575569"/>
      <w:r w:rsidRPr="00CE21EF">
        <w:rPr>
          <w:rFonts w:ascii="Times New Roman" w:hAnsi="Times New Roman" w:cs="Times New Roman"/>
          <w:caps w:val="0"/>
        </w:rPr>
        <w:t xml:space="preserve">DIAGNOZA LOKALNYCH PROBLEMÓW SPOŁECZNYCH </w:t>
      </w:r>
      <w:r w:rsidR="00A52D32" w:rsidRPr="00CE21EF">
        <w:rPr>
          <w:rFonts w:ascii="Times New Roman" w:hAnsi="Times New Roman" w:cs="Times New Roman"/>
          <w:caps w:val="0"/>
        </w:rPr>
        <w:t>NA PODSTAWIE</w:t>
      </w:r>
      <w:r w:rsidRPr="00CE21EF">
        <w:rPr>
          <w:rFonts w:ascii="Times New Roman" w:hAnsi="Times New Roman" w:cs="Times New Roman"/>
          <w:caps w:val="0"/>
        </w:rPr>
        <w:t xml:space="preserve"> BADAŃ ANKIETOWYCH MIESZKAŃCÓW GMINY</w:t>
      </w:r>
      <w:bookmarkEnd w:id="170"/>
    </w:p>
    <w:p w14:paraId="7B3EAF87" w14:textId="1FAFE365" w:rsidR="007823BB" w:rsidRPr="00CE21EF" w:rsidRDefault="00CE21EF" w:rsidP="00CE21EF">
      <w:pPr>
        <w:pStyle w:val="Nag2"/>
        <w:spacing w:line="300" w:lineRule="auto"/>
        <w:rPr>
          <w:rFonts w:ascii="Times New Roman" w:hAnsi="Times New Roman" w:cs="Times New Roman"/>
        </w:rPr>
      </w:pPr>
      <w:bookmarkStart w:id="171" w:name="_Toc77575570"/>
      <w:r>
        <w:rPr>
          <w:rFonts w:ascii="Times New Roman" w:hAnsi="Times New Roman" w:cs="Times New Roman"/>
        </w:rPr>
        <w:t xml:space="preserve">III 1. </w:t>
      </w:r>
      <w:r w:rsidR="007823BB" w:rsidRPr="00CE21EF">
        <w:rPr>
          <w:rFonts w:ascii="Times New Roman" w:hAnsi="Times New Roman" w:cs="Times New Roman"/>
        </w:rPr>
        <w:t xml:space="preserve">Grupa badana, cel </w:t>
      </w:r>
      <w:r w:rsidR="00FA7AFD" w:rsidRPr="00CE21EF">
        <w:rPr>
          <w:rFonts w:ascii="Times New Roman" w:hAnsi="Times New Roman" w:cs="Times New Roman"/>
        </w:rPr>
        <w:t>i</w:t>
      </w:r>
      <w:r w:rsidR="007823BB" w:rsidRPr="00CE21EF">
        <w:rPr>
          <w:rFonts w:ascii="Times New Roman" w:hAnsi="Times New Roman" w:cs="Times New Roman"/>
        </w:rPr>
        <w:t xml:space="preserve"> metodologia badań</w:t>
      </w:r>
      <w:bookmarkEnd w:id="171"/>
    </w:p>
    <w:p w14:paraId="006F22FC" w14:textId="264A8D29" w:rsidR="007823BB" w:rsidRPr="00CE21EF" w:rsidRDefault="007823BB" w:rsidP="00CE21EF">
      <w:pPr>
        <w:autoSpaceDE w:val="0"/>
        <w:autoSpaceDN w:val="0"/>
        <w:adjustRightInd w:val="0"/>
        <w:spacing w:before="0" w:after="0"/>
        <w:ind w:firstLine="360"/>
        <w:rPr>
          <w:rFonts w:ascii="Times New Roman" w:hAnsi="Times New Roman" w:cs="Times New Roman"/>
          <w:sz w:val="24"/>
          <w:szCs w:val="24"/>
          <w:lang w:bidi="ar-SA"/>
        </w:rPr>
      </w:pPr>
      <w:bookmarkStart w:id="172" w:name="_Toc468109354"/>
      <w:r w:rsidRPr="00CE21EF">
        <w:rPr>
          <w:rFonts w:ascii="Times New Roman" w:hAnsi="Times New Roman" w:cs="Times New Roman"/>
          <w:sz w:val="24"/>
          <w:szCs w:val="24"/>
          <w:lang w:bidi="ar-SA"/>
        </w:rPr>
        <w:t xml:space="preserve">Badania wśród mieszkańców, uczniów oraz sprzedawców napojów alkoholowych, zostały przeprowadzone w </w:t>
      </w:r>
      <w:r w:rsidR="00FA7AFD" w:rsidRPr="00CE21EF">
        <w:rPr>
          <w:rFonts w:ascii="Times New Roman" w:hAnsi="Times New Roman" w:cs="Times New Roman"/>
          <w:sz w:val="24"/>
          <w:szCs w:val="24"/>
          <w:lang w:bidi="ar-SA"/>
        </w:rPr>
        <w:t>maju</w:t>
      </w:r>
      <w:r w:rsidRPr="00CE21EF">
        <w:rPr>
          <w:rFonts w:ascii="Times New Roman" w:hAnsi="Times New Roman" w:cs="Times New Roman"/>
          <w:sz w:val="24"/>
          <w:szCs w:val="24"/>
          <w:lang w:bidi="ar-SA"/>
        </w:rPr>
        <w:t xml:space="preserve"> i </w:t>
      </w:r>
      <w:r w:rsidR="00FA7AFD" w:rsidRPr="00CE21EF">
        <w:rPr>
          <w:rFonts w:ascii="Times New Roman" w:hAnsi="Times New Roman" w:cs="Times New Roman"/>
          <w:sz w:val="24"/>
          <w:szCs w:val="24"/>
          <w:lang w:bidi="ar-SA"/>
        </w:rPr>
        <w:t xml:space="preserve">czerwcu </w:t>
      </w:r>
      <w:r w:rsidRPr="00CE21EF">
        <w:rPr>
          <w:rFonts w:ascii="Times New Roman" w:hAnsi="Times New Roman" w:cs="Times New Roman"/>
          <w:sz w:val="24"/>
          <w:szCs w:val="24"/>
          <w:lang w:bidi="ar-SA"/>
        </w:rPr>
        <w:t>20</w:t>
      </w:r>
      <w:r w:rsidR="00FA7AFD" w:rsidRPr="00CE21EF">
        <w:rPr>
          <w:rFonts w:ascii="Times New Roman" w:hAnsi="Times New Roman" w:cs="Times New Roman"/>
          <w:sz w:val="24"/>
          <w:szCs w:val="24"/>
          <w:lang w:bidi="ar-SA"/>
        </w:rPr>
        <w:t>20</w:t>
      </w:r>
      <w:r w:rsidRPr="00CE21EF">
        <w:rPr>
          <w:rFonts w:ascii="Times New Roman" w:hAnsi="Times New Roman" w:cs="Times New Roman"/>
          <w:sz w:val="24"/>
          <w:szCs w:val="24"/>
          <w:lang w:bidi="ar-SA"/>
        </w:rPr>
        <w:t xml:space="preserve"> roku, na zlecenie Gminy </w:t>
      </w:r>
      <w:r w:rsidR="00FA7AFD" w:rsidRPr="00CE21EF">
        <w:rPr>
          <w:rFonts w:ascii="Times New Roman" w:hAnsi="Times New Roman" w:cs="Times New Roman"/>
          <w:sz w:val="24"/>
          <w:szCs w:val="24"/>
          <w:lang w:bidi="ar-SA"/>
        </w:rPr>
        <w:t>Kluczewsko</w:t>
      </w:r>
      <w:r w:rsidRPr="00CE21EF">
        <w:rPr>
          <w:rFonts w:ascii="Times New Roman" w:hAnsi="Times New Roman" w:cs="Times New Roman"/>
          <w:sz w:val="24"/>
          <w:szCs w:val="24"/>
          <w:lang w:bidi="ar-SA"/>
        </w:rPr>
        <w:t xml:space="preserve">. </w:t>
      </w:r>
      <w:r w:rsidR="00FA7AFD" w:rsidRPr="00CE21EF">
        <w:rPr>
          <w:rFonts w:ascii="Times New Roman" w:hAnsi="Times New Roman" w:cs="Times New Roman"/>
          <w:sz w:val="24"/>
          <w:szCs w:val="24"/>
          <w:lang w:bidi="ar-SA"/>
        </w:rPr>
        <w:t>Podstawowym c</w:t>
      </w:r>
      <w:r w:rsidRPr="00CE21EF">
        <w:rPr>
          <w:rFonts w:ascii="Times New Roman" w:hAnsi="Times New Roman" w:cs="Times New Roman"/>
          <w:sz w:val="24"/>
          <w:szCs w:val="24"/>
          <w:lang w:bidi="ar-SA"/>
        </w:rPr>
        <w:t xml:space="preserve">elem diagnozy jest charakterystyka zjawisk przemocy oraz ryzyka uzależnień (m. in. alkohol, nikotyna, narkotyki) wśród dzieci, młodzieży, a także dorosłych mieszkańców gminy </w:t>
      </w:r>
      <w:r w:rsidR="00A67DC9">
        <w:rPr>
          <w:rFonts w:ascii="Times New Roman" w:hAnsi="Times New Roman" w:cs="Times New Roman"/>
          <w:sz w:val="24"/>
          <w:szCs w:val="24"/>
          <w:lang w:bidi="ar-SA"/>
        </w:rPr>
        <w:br/>
      </w:r>
      <w:r w:rsidRPr="00CE21EF">
        <w:rPr>
          <w:rFonts w:ascii="Times New Roman" w:hAnsi="Times New Roman" w:cs="Times New Roman"/>
          <w:sz w:val="24"/>
          <w:szCs w:val="24"/>
          <w:lang w:bidi="ar-SA"/>
        </w:rPr>
        <w:t xml:space="preserve">oraz sprzedawców napojów alkoholowych. </w:t>
      </w:r>
    </w:p>
    <w:p w14:paraId="1084168C" w14:textId="2064DE04" w:rsidR="007823BB" w:rsidRPr="00CE21EF" w:rsidRDefault="007823BB" w:rsidP="00CE21EF">
      <w:pPr>
        <w:autoSpaceDE w:val="0"/>
        <w:autoSpaceDN w:val="0"/>
        <w:adjustRightInd w:val="0"/>
        <w:spacing w:before="0" w:after="0"/>
        <w:ind w:firstLine="360"/>
        <w:rPr>
          <w:rFonts w:ascii="Times New Roman" w:hAnsi="Times New Roman" w:cs="Times New Roman"/>
          <w:sz w:val="24"/>
          <w:szCs w:val="24"/>
          <w:lang w:bidi="ar-SA"/>
        </w:rPr>
      </w:pPr>
      <w:r w:rsidRPr="00CE21EF">
        <w:rPr>
          <w:rFonts w:ascii="Times New Roman" w:hAnsi="Times New Roman" w:cs="Times New Roman"/>
          <w:sz w:val="24"/>
          <w:szCs w:val="24"/>
          <w:lang w:bidi="ar-SA"/>
        </w:rPr>
        <w:t xml:space="preserve">Badania zostały przeprowadzone metodą ilościową – za pomocą ankiet wypełnianych </w:t>
      </w:r>
      <w:r w:rsidR="00A67DC9">
        <w:rPr>
          <w:rFonts w:ascii="Times New Roman" w:hAnsi="Times New Roman" w:cs="Times New Roman"/>
          <w:sz w:val="24"/>
          <w:szCs w:val="24"/>
          <w:lang w:bidi="ar-SA"/>
        </w:rPr>
        <w:br/>
      </w:r>
      <w:r w:rsidRPr="00CE21EF">
        <w:rPr>
          <w:rFonts w:ascii="Times New Roman" w:hAnsi="Times New Roman" w:cs="Times New Roman"/>
          <w:sz w:val="24"/>
          <w:szCs w:val="24"/>
          <w:lang w:bidi="ar-SA"/>
        </w:rPr>
        <w:t xml:space="preserve">przez uczniów </w:t>
      </w:r>
      <w:r w:rsidR="00FA7AFD" w:rsidRPr="00CE21EF">
        <w:rPr>
          <w:rFonts w:ascii="Times New Roman" w:hAnsi="Times New Roman" w:cs="Times New Roman"/>
          <w:sz w:val="24"/>
          <w:szCs w:val="24"/>
          <w:lang w:bidi="ar-SA"/>
        </w:rPr>
        <w:t>kluczewskich</w:t>
      </w:r>
      <w:r w:rsidRPr="00CE21EF">
        <w:rPr>
          <w:rFonts w:ascii="Times New Roman" w:hAnsi="Times New Roman" w:cs="Times New Roman"/>
          <w:sz w:val="24"/>
          <w:szCs w:val="24"/>
          <w:lang w:bidi="ar-SA"/>
        </w:rPr>
        <w:t xml:space="preserve"> szkół oraz wywiadów kwestionariuszowych zrealizowanych </w:t>
      </w:r>
      <w:r w:rsidR="00A67DC9">
        <w:rPr>
          <w:rFonts w:ascii="Times New Roman" w:hAnsi="Times New Roman" w:cs="Times New Roman"/>
          <w:sz w:val="24"/>
          <w:szCs w:val="24"/>
          <w:lang w:bidi="ar-SA"/>
        </w:rPr>
        <w:br/>
      </w:r>
      <w:r w:rsidRPr="00CE21EF">
        <w:rPr>
          <w:rFonts w:ascii="Times New Roman" w:hAnsi="Times New Roman" w:cs="Times New Roman"/>
          <w:sz w:val="24"/>
          <w:szCs w:val="24"/>
          <w:lang w:bidi="ar-SA"/>
        </w:rPr>
        <w:lastRenderedPageBreak/>
        <w:t xml:space="preserve">na próbie </w:t>
      </w:r>
      <w:r w:rsidR="00FA7AFD" w:rsidRPr="00CE21EF">
        <w:rPr>
          <w:rFonts w:ascii="Times New Roman" w:hAnsi="Times New Roman" w:cs="Times New Roman"/>
          <w:sz w:val="24"/>
          <w:szCs w:val="24"/>
          <w:lang w:bidi="ar-SA"/>
        </w:rPr>
        <w:t>pełnoletnich</w:t>
      </w:r>
      <w:r w:rsidRPr="00CE21EF">
        <w:rPr>
          <w:rFonts w:ascii="Times New Roman" w:hAnsi="Times New Roman" w:cs="Times New Roman"/>
          <w:sz w:val="24"/>
          <w:szCs w:val="24"/>
          <w:lang w:bidi="ar-SA"/>
        </w:rPr>
        <w:t xml:space="preserve"> </w:t>
      </w:r>
      <w:r w:rsidR="00FA7AFD" w:rsidRPr="00CE21EF">
        <w:rPr>
          <w:rFonts w:ascii="Times New Roman" w:hAnsi="Times New Roman" w:cs="Times New Roman"/>
          <w:sz w:val="24"/>
          <w:szCs w:val="24"/>
          <w:lang w:bidi="ar-SA"/>
        </w:rPr>
        <w:t>mieszkańców</w:t>
      </w:r>
      <w:r w:rsidRPr="00CE21EF">
        <w:rPr>
          <w:rFonts w:ascii="Times New Roman" w:hAnsi="Times New Roman" w:cs="Times New Roman"/>
          <w:sz w:val="24"/>
          <w:szCs w:val="24"/>
          <w:lang w:bidi="ar-SA"/>
        </w:rPr>
        <w:t xml:space="preserve"> </w:t>
      </w:r>
      <w:r w:rsidR="00FA7AFD" w:rsidRPr="00CE21EF">
        <w:rPr>
          <w:rFonts w:ascii="Times New Roman" w:hAnsi="Times New Roman" w:cs="Times New Roman"/>
          <w:sz w:val="24"/>
          <w:szCs w:val="24"/>
          <w:lang w:bidi="ar-SA"/>
        </w:rPr>
        <w:t>g</w:t>
      </w:r>
      <w:r w:rsidRPr="00CE21EF">
        <w:rPr>
          <w:rFonts w:ascii="Times New Roman" w:hAnsi="Times New Roman" w:cs="Times New Roman"/>
          <w:sz w:val="24"/>
          <w:szCs w:val="24"/>
          <w:lang w:bidi="ar-SA"/>
        </w:rPr>
        <w:t>min</w:t>
      </w:r>
      <w:r w:rsidR="00FA7AFD" w:rsidRPr="00CE21EF">
        <w:rPr>
          <w:rFonts w:ascii="Times New Roman" w:hAnsi="Times New Roman" w:cs="Times New Roman"/>
          <w:sz w:val="24"/>
          <w:szCs w:val="24"/>
          <w:lang w:bidi="ar-SA"/>
        </w:rPr>
        <w:t>y</w:t>
      </w:r>
      <w:r w:rsidRPr="00CE21EF">
        <w:rPr>
          <w:rFonts w:ascii="Times New Roman" w:hAnsi="Times New Roman" w:cs="Times New Roman"/>
          <w:sz w:val="24"/>
          <w:szCs w:val="24"/>
          <w:lang w:bidi="ar-SA"/>
        </w:rPr>
        <w:t xml:space="preserve"> </w:t>
      </w:r>
      <w:r w:rsidR="00FA7AFD" w:rsidRPr="00CE21EF">
        <w:rPr>
          <w:rFonts w:ascii="Times New Roman" w:hAnsi="Times New Roman" w:cs="Times New Roman"/>
          <w:sz w:val="24"/>
          <w:szCs w:val="24"/>
          <w:lang w:bidi="ar-SA"/>
        </w:rPr>
        <w:t>Kluczewsko</w:t>
      </w:r>
      <w:r w:rsidRPr="00CE21EF">
        <w:rPr>
          <w:rFonts w:ascii="Times New Roman" w:hAnsi="Times New Roman" w:cs="Times New Roman"/>
          <w:sz w:val="24"/>
          <w:szCs w:val="24"/>
          <w:lang w:bidi="ar-SA"/>
        </w:rPr>
        <w:t xml:space="preserve">. Ankiety zawierały pytania zamknięte jednokrotnego i wielokrotnego wyboru, jak i również pytania otwarte i półotwarte. </w:t>
      </w:r>
    </w:p>
    <w:p w14:paraId="778A29C3" w14:textId="77777777" w:rsidR="00AA6BBE" w:rsidRPr="00CE21EF" w:rsidRDefault="007823BB" w:rsidP="00CE21EF">
      <w:pPr>
        <w:autoSpaceDE w:val="0"/>
        <w:autoSpaceDN w:val="0"/>
        <w:adjustRightInd w:val="0"/>
        <w:spacing w:before="0" w:after="0"/>
        <w:ind w:firstLine="360"/>
        <w:rPr>
          <w:rFonts w:ascii="Times New Roman" w:hAnsi="Times New Roman" w:cs="Times New Roman"/>
          <w:sz w:val="24"/>
          <w:szCs w:val="24"/>
          <w:lang w:bidi="ar-SA"/>
        </w:rPr>
      </w:pPr>
      <w:r w:rsidRPr="00CE21EF">
        <w:rPr>
          <w:rFonts w:ascii="Times New Roman" w:hAnsi="Times New Roman" w:cs="Times New Roman"/>
          <w:sz w:val="24"/>
          <w:szCs w:val="24"/>
          <w:lang w:bidi="ar-SA"/>
        </w:rPr>
        <w:t>Badanie mieszkańców i sprzedawców przeprowadzon</w:t>
      </w:r>
      <w:r w:rsidR="00FA7AFD" w:rsidRPr="00CE21EF">
        <w:rPr>
          <w:rFonts w:ascii="Times New Roman" w:hAnsi="Times New Roman" w:cs="Times New Roman"/>
          <w:sz w:val="24"/>
          <w:szCs w:val="24"/>
          <w:lang w:bidi="ar-SA"/>
        </w:rPr>
        <w:t>o z użyciem</w:t>
      </w:r>
      <w:r w:rsidRPr="00CE21EF">
        <w:rPr>
          <w:rFonts w:ascii="Times New Roman" w:hAnsi="Times New Roman" w:cs="Times New Roman"/>
          <w:sz w:val="24"/>
          <w:szCs w:val="24"/>
          <w:lang w:bidi="ar-SA"/>
        </w:rPr>
        <w:t xml:space="preserve"> metodzie PAPI (</w:t>
      </w:r>
      <w:r w:rsidRPr="00CE21EF">
        <w:rPr>
          <w:rFonts w:ascii="Times New Roman" w:hAnsi="Times New Roman" w:cs="Times New Roman"/>
          <w:i/>
          <w:iCs/>
          <w:sz w:val="24"/>
          <w:szCs w:val="24"/>
          <w:lang w:bidi="ar-SA"/>
        </w:rPr>
        <w:t>Paper &amp; Pen Personal Interview</w:t>
      </w:r>
      <w:r w:rsidRPr="00CE21EF">
        <w:rPr>
          <w:rFonts w:ascii="Times New Roman" w:hAnsi="Times New Roman" w:cs="Times New Roman"/>
          <w:sz w:val="24"/>
          <w:szCs w:val="24"/>
          <w:lang w:bidi="ar-SA"/>
        </w:rPr>
        <w:t xml:space="preserve">), czyli metodą zbierania informacji bezpośrednio na papierowych kwestionariuszach. Uczniowie zostali </w:t>
      </w:r>
      <w:r w:rsidR="00AA6BBE" w:rsidRPr="00CE21EF">
        <w:rPr>
          <w:rFonts w:ascii="Times New Roman" w:hAnsi="Times New Roman" w:cs="Times New Roman"/>
          <w:sz w:val="24"/>
          <w:szCs w:val="24"/>
          <w:lang w:bidi="ar-SA"/>
        </w:rPr>
        <w:t xml:space="preserve">zdiagnozowani </w:t>
      </w:r>
      <w:r w:rsidRPr="00CE21EF">
        <w:rPr>
          <w:rFonts w:ascii="Times New Roman" w:hAnsi="Times New Roman" w:cs="Times New Roman"/>
          <w:sz w:val="24"/>
          <w:szCs w:val="24"/>
          <w:lang w:bidi="ar-SA"/>
        </w:rPr>
        <w:t>metodą CAVI (</w:t>
      </w:r>
      <w:proofErr w:type="spellStart"/>
      <w:r w:rsidRPr="00CE21EF">
        <w:rPr>
          <w:rFonts w:ascii="Times New Roman" w:hAnsi="Times New Roman" w:cs="Times New Roman"/>
          <w:i/>
          <w:iCs/>
          <w:sz w:val="24"/>
          <w:szCs w:val="24"/>
          <w:lang w:bidi="ar-SA"/>
        </w:rPr>
        <w:t>Computer</w:t>
      </w:r>
      <w:proofErr w:type="spellEnd"/>
      <w:r w:rsidRPr="00CE21EF">
        <w:rPr>
          <w:rFonts w:ascii="Times New Roman" w:hAnsi="Times New Roman" w:cs="Times New Roman"/>
          <w:i/>
          <w:iCs/>
          <w:sz w:val="24"/>
          <w:szCs w:val="24"/>
          <w:lang w:bidi="ar-SA"/>
        </w:rPr>
        <w:t xml:space="preserve"> - </w:t>
      </w:r>
      <w:proofErr w:type="spellStart"/>
      <w:r w:rsidRPr="00CE21EF">
        <w:rPr>
          <w:rFonts w:ascii="Times New Roman" w:hAnsi="Times New Roman" w:cs="Times New Roman"/>
          <w:i/>
          <w:iCs/>
          <w:sz w:val="24"/>
          <w:szCs w:val="24"/>
          <w:lang w:bidi="ar-SA"/>
        </w:rPr>
        <w:t>Assisted</w:t>
      </w:r>
      <w:proofErr w:type="spellEnd"/>
      <w:r w:rsidRPr="00CE21EF">
        <w:rPr>
          <w:rFonts w:ascii="Times New Roman" w:hAnsi="Times New Roman" w:cs="Times New Roman"/>
          <w:i/>
          <w:iCs/>
          <w:sz w:val="24"/>
          <w:szCs w:val="24"/>
          <w:lang w:bidi="ar-SA"/>
        </w:rPr>
        <w:t xml:space="preserve"> Web Interview</w:t>
      </w:r>
      <w:r w:rsidRPr="00CE21EF">
        <w:rPr>
          <w:rFonts w:ascii="Times New Roman" w:hAnsi="Times New Roman" w:cs="Times New Roman"/>
          <w:sz w:val="24"/>
          <w:szCs w:val="24"/>
          <w:lang w:bidi="ar-SA"/>
        </w:rPr>
        <w:t xml:space="preserve">), czyli </w:t>
      </w:r>
      <w:r w:rsidR="00AA6BBE" w:rsidRPr="00CE21EF">
        <w:rPr>
          <w:rFonts w:ascii="Times New Roman" w:hAnsi="Times New Roman" w:cs="Times New Roman"/>
          <w:sz w:val="24"/>
          <w:szCs w:val="24"/>
          <w:lang w:bidi="ar-SA"/>
        </w:rPr>
        <w:t>za pomocą</w:t>
      </w:r>
      <w:r w:rsidRPr="00CE21EF">
        <w:rPr>
          <w:rFonts w:ascii="Times New Roman" w:hAnsi="Times New Roman" w:cs="Times New Roman"/>
          <w:sz w:val="24"/>
          <w:szCs w:val="24"/>
          <w:lang w:bidi="ar-SA"/>
        </w:rPr>
        <w:t xml:space="preserve"> ankiety elektronicznej. </w:t>
      </w:r>
      <w:r w:rsidR="00AA6BBE" w:rsidRPr="00CE21EF">
        <w:rPr>
          <w:rFonts w:ascii="Times New Roman" w:hAnsi="Times New Roman" w:cs="Times New Roman"/>
          <w:sz w:val="24"/>
          <w:szCs w:val="24"/>
          <w:lang w:bidi="ar-SA"/>
        </w:rPr>
        <w:t>Wszyscy r</w:t>
      </w:r>
      <w:r w:rsidRPr="00CE21EF">
        <w:rPr>
          <w:rFonts w:ascii="Times New Roman" w:hAnsi="Times New Roman" w:cs="Times New Roman"/>
          <w:sz w:val="24"/>
          <w:szCs w:val="24"/>
          <w:lang w:bidi="ar-SA"/>
        </w:rPr>
        <w:t>espondenci zostali poinformowani o anonimowości oraz zasadach i celu wypełniania ankiety.</w:t>
      </w:r>
      <w:r w:rsidR="00AA6BBE" w:rsidRPr="00CE21EF">
        <w:rPr>
          <w:rFonts w:ascii="Times New Roman" w:hAnsi="Times New Roman" w:cs="Times New Roman"/>
          <w:sz w:val="24"/>
          <w:szCs w:val="24"/>
          <w:lang w:bidi="ar-SA"/>
        </w:rPr>
        <w:t xml:space="preserve"> </w:t>
      </w:r>
    </w:p>
    <w:p w14:paraId="68C1BBD3" w14:textId="237D73DE" w:rsidR="00AA6BBE" w:rsidRPr="002B61EE" w:rsidRDefault="007823BB" w:rsidP="00CE21EF">
      <w:pPr>
        <w:autoSpaceDE w:val="0"/>
        <w:autoSpaceDN w:val="0"/>
        <w:adjustRightInd w:val="0"/>
        <w:spacing w:before="0" w:after="0"/>
        <w:ind w:firstLine="360"/>
        <w:rPr>
          <w:rFonts w:ascii="Times New Roman" w:hAnsi="Times New Roman" w:cs="Times New Roman"/>
          <w:b/>
          <w:bCs/>
          <w:sz w:val="24"/>
          <w:szCs w:val="24"/>
          <w:lang w:bidi="ar-SA"/>
        </w:rPr>
      </w:pPr>
      <w:r w:rsidRPr="002B61EE">
        <w:rPr>
          <w:rFonts w:ascii="Times New Roman" w:hAnsi="Times New Roman" w:cs="Times New Roman"/>
          <w:b/>
          <w:bCs/>
          <w:sz w:val="24"/>
          <w:szCs w:val="24"/>
          <w:lang w:bidi="ar-SA"/>
        </w:rPr>
        <w:t xml:space="preserve">Badania ilościowe </w:t>
      </w:r>
      <w:r w:rsidR="00AA6BBE" w:rsidRPr="002B61EE">
        <w:rPr>
          <w:rFonts w:ascii="Times New Roman" w:hAnsi="Times New Roman" w:cs="Times New Roman"/>
          <w:b/>
          <w:bCs/>
          <w:sz w:val="24"/>
          <w:szCs w:val="24"/>
          <w:lang w:bidi="ar-SA"/>
        </w:rPr>
        <w:t xml:space="preserve">zostały wykonane łącznie na  </w:t>
      </w:r>
      <w:r w:rsidR="002B61EE" w:rsidRPr="002B61EE">
        <w:rPr>
          <w:rFonts w:ascii="Times New Roman" w:hAnsi="Times New Roman" w:cs="Times New Roman"/>
          <w:b/>
          <w:bCs/>
          <w:sz w:val="24"/>
          <w:szCs w:val="24"/>
          <w:lang w:bidi="ar-SA"/>
        </w:rPr>
        <w:t>169</w:t>
      </w:r>
      <w:r w:rsidR="00AA6BBE" w:rsidRPr="002B61EE">
        <w:rPr>
          <w:rFonts w:ascii="Times New Roman" w:hAnsi="Times New Roman" w:cs="Times New Roman"/>
          <w:b/>
          <w:bCs/>
          <w:sz w:val="24"/>
          <w:szCs w:val="24"/>
          <w:lang w:bidi="ar-SA"/>
        </w:rPr>
        <w:t xml:space="preserve"> respondentach, </w:t>
      </w:r>
      <w:r w:rsidRPr="002B61EE">
        <w:rPr>
          <w:rFonts w:ascii="Times New Roman" w:hAnsi="Times New Roman" w:cs="Times New Roman"/>
          <w:b/>
          <w:bCs/>
          <w:sz w:val="24"/>
          <w:szCs w:val="24"/>
          <w:lang w:bidi="ar-SA"/>
        </w:rPr>
        <w:t>reprezent</w:t>
      </w:r>
      <w:r w:rsidR="00AA6BBE" w:rsidRPr="002B61EE">
        <w:rPr>
          <w:rFonts w:ascii="Times New Roman" w:hAnsi="Times New Roman" w:cs="Times New Roman"/>
          <w:b/>
          <w:bCs/>
          <w:sz w:val="24"/>
          <w:szCs w:val="24"/>
          <w:lang w:bidi="ar-SA"/>
        </w:rPr>
        <w:t>ujących trzy grupy społeczności lokalnej w Gminie Kluczewsko:</w:t>
      </w:r>
    </w:p>
    <w:p w14:paraId="0107A3B5" w14:textId="7657B48C" w:rsidR="007823BB" w:rsidRPr="00CE21EF" w:rsidRDefault="007823BB" w:rsidP="00CE21EF">
      <w:pPr>
        <w:pStyle w:val="Akapitzlist"/>
        <w:numPr>
          <w:ilvl w:val="0"/>
          <w:numId w:val="20"/>
        </w:numPr>
        <w:autoSpaceDE w:val="0"/>
        <w:autoSpaceDN w:val="0"/>
        <w:adjustRightInd w:val="0"/>
        <w:spacing w:before="0" w:after="0"/>
        <w:rPr>
          <w:rFonts w:ascii="Times New Roman" w:hAnsi="Times New Roman" w:cs="Times New Roman"/>
          <w:sz w:val="24"/>
          <w:szCs w:val="24"/>
          <w:lang w:bidi="ar-SA"/>
        </w:rPr>
      </w:pPr>
      <w:r w:rsidRPr="00CE21EF">
        <w:rPr>
          <w:rFonts w:ascii="Times New Roman" w:hAnsi="Times New Roman" w:cs="Times New Roman"/>
          <w:b/>
          <w:bCs/>
          <w:sz w:val="24"/>
          <w:szCs w:val="24"/>
          <w:lang w:bidi="ar-SA"/>
        </w:rPr>
        <w:t xml:space="preserve">uczniowie: </w:t>
      </w:r>
      <w:r w:rsidR="002B61EE">
        <w:rPr>
          <w:rFonts w:ascii="Times New Roman" w:hAnsi="Times New Roman" w:cs="Times New Roman"/>
          <w:sz w:val="24"/>
          <w:szCs w:val="24"/>
          <w:lang w:bidi="ar-SA"/>
        </w:rPr>
        <w:t>68</w:t>
      </w:r>
      <w:r w:rsidRPr="00CE21EF">
        <w:rPr>
          <w:rFonts w:ascii="Times New Roman" w:hAnsi="Times New Roman" w:cs="Times New Roman"/>
          <w:sz w:val="24"/>
          <w:szCs w:val="24"/>
          <w:lang w:bidi="ar-SA"/>
        </w:rPr>
        <w:t xml:space="preserve"> dzieci z</w:t>
      </w:r>
      <w:r w:rsidR="00FA7AFD" w:rsidRPr="00CE21EF">
        <w:rPr>
          <w:rFonts w:ascii="Times New Roman" w:hAnsi="Times New Roman" w:cs="Times New Roman"/>
          <w:sz w:val="24"/>
          <w:szCs w:val="24"/>
          <w:lang w:bidi="ar-SA"/>
        </w:rPr>
        <w:t>e</w:t>
      </w:r>
      <w:r w:rsidRPr="00CE21EF">
        <w:rPr>
          <w:rFonts w:ascii="Times New Roman" w:hAnsi="Times New Roman" w:cs="Times New Roman"/>
          <w:sz w:val="24"/>
          <w:szCs w:val="24"/>
          <w:lang w:bidi="ar-SA"/>
        </w:rPr>
        <w:t xml:space="preserve"> szkół podstawowych na terenie </w:t>
      </w:r>
      <w:r w:rsidR="002B61EE">
        <w:rPr>
          <w:rFonts w:ascii="Times New Roman" w:hAnsi="Times New Roman" w:cs="Times New Roman"/>
          <w:sz w:val="24"/>
          <w:szCs w:val="24"/>
          <w:lang w:bidi="ar-SA"/>
        </w:rPr>
        <w:t>G</w:t>
      </w:r>
      <w:r w:rsidRPr="00CE21EF">
        <w:rPr>
          <w:rFonts w:ascii="Times New Roman" w:hAnsi="Times New Roman" w:cs="Times New Roman"/>
          <w:sz w:val="24"/>
          <w:szCs w:val="24"/>
          <w:lang w:bidi="ar-SA"/>
        </w:rPr>
        <w:t xml:space="preserve">miny </w:t>
      </w:r>
      <w:r w:rsidR="00FA7AFD" w:rsidRPr="00CE21EF">
        <w:rPr>
          <w:rFonts w:ascii="Times New Roman" w:hAnsi="Times New Roman" w:cs="Times New Roman"/>
          <w:sz w:val="24"/>
          <w:szCs w:val="24"/>
          <w:lang w:bidi="ar-SA"/>
        </w:rPr>
        <w:t>Kluczewsko</w:t>
      </w:r>
      <w:r w:rsidR="002B61EE">
        <w:rPr>
          <w:rFonts w:ascii="Times New Roman" w:hAnsi="Times New Roman" w:cs="Times New Roman"/>
          <w:sz w:val="24"/>
          <w:szCs w:val="24"/>
          <w:lang w:bidi="ar-SA"/>
        </w:rPr>
        <w:t>, klasy 4-8</w:t>
      </w:r>
      <w:r w:rsidRPr="00CE21EF">
        <w:rPr>
          <w:rFonts w:ascii="Times New Roman" w:hAnsi="Times New Roman" w:cs="Times New Roman"/>
          <w:sz w:val="24"/>
          <w:szCs w:val="24"/>
          <w:lang w:bidi="ar-SA"/>
        </w:rPr>
        <w:t xml:space="preserve"> (ankiety); </w:t>
      </w:r>
    </w:p>
    <w:p w14:paraId="1D1FFF5E" w14:textId="55DB74AE" w:rsidR="007823BB" w:rsidRPr="00CE21EF" w:rsidRDefault="007823BB" w:rsidP="00CE21EF">
      <w:pPr>
        <w:pStyle w:val="Akapitzlist"/>
        <w:numPr>
          <w:ilvl w:val="0"/>
          <w:numId w:val="20"/>
        </w:numPr>
        <w:autoSpaceDE w:val="0"/>
        <w:autoSpaceDN w:val="0"/>
        <w:adjustRightInd w:val="0"/>
        <w:spacing w:before="0" w:after="0"/>
        <w:rPr>
          <w:rFonts w:ascii="Times New Roman" w:hAnsi="Times New Roman" w:cs="Times New Roman"/>
          <w:sz w:val="24"/>
          <w:szCs w:val="24"/>
          <w:lang w:bidi="ar-SA"/>
        </w:rPr>
      </w:pPr>
      <w:r w:rsidRPr="00CE21EF">
        <w:rPr>
          <w:rFonts w:ascii="Times New Roman" w:hAnsi="Times New Roman" w:cs="Times New Roman"/>
          <w:b/>
          <w:bCs/>
          <w:sz w:val="24"/>
          <w:szCs w:val="24"/>
          <w:lang w:bidi="ar-SA"/>
        </w:rPr>
        <w:t xml:space="preserve">dorośli: </w:t>
      </w:r>
      <w:r w:rsidR="002B61EE">
        <w:rPr>
          <w:rFonts w:ascii="Times New Roman" w:hAnsi="Times New Roman" w:cs="Times New Roman"/>
          <w:sz w:val="24"/>
          <w:szCs w:val="24"/>
          <w:lang w:bidi="ar-SA"/>
        </w:rPr>
        <w:t>86</w:t>
      </w:r>
      <w:r w:rsidRPr="00CE21EF">
        <w:rPr>
          <w:rFonts w:ascii="Times New Roman" w:hAnsi="Times New Roman" w:cs="Times New Roman"/>
          <w:sz w:val="24"/>
          <w:szCs w:val="24"/>
          <w:lang w:bidi="ar-SA"/>
        </w:rPr>
        <w:t xml:space="preserve"> osób (wywiady kwestionariuszowe); </w:t>
      </w:r>
    </w:p>
    <w:p w14:paraId="28283DA5" w14:textId="44345F6D" w:rsidR="00E11DC5" w:rsidRPr="00A67DC9" w:rsidRDefault="007823BB" w:rsidP="00E11DC5">
      <w:pPr>
        <w:pStyle w:val="Akapitzlist"/>
        <w:numPr>
          <w:ilvl w:val="0"/>
          <w:numId w:val="20"/>
        </w:numPr>
        <w:autoSpaceDE w:val="0"/>
        <w:autoSpaceDN w:val="0"/>
        <w:adjustRightInd w:val="0"/>
        <w:spacing w:before="0" w:after="0"/>
        <w:rPr>
          <w:rFonts w:ascii="Times New Roman" w:hAnsi="Times New Roman" w:cs="Times New Roman"/>
          <w:sz w:val="24"/>
          <w:szCs w:val="24"/>
          <w:lang w:bidi="ar-SA"/>
        </w:rPr>
      </w:pPr>
      <w:r w:rsidRPr="00CE21EF">
        <w:rPr>
          <w:rFonts w:ascii="Times New Roman" w:hAnsi="Times New Roman" w:cs="Times New Roman"/>
          <w:b/>
          <w:bCs/>
          <w:sz w:val="24"/>
          <w:szCs w:val="24"/>
          <w:lang w:bidi="ar-SA"/>
        </w:rPr>
        <w:t xml:space="preserve">sprzedawcy: </w:t>
      </w:r>
      <w:r w:rsidR="002B61EE">
        <w:rPr>
          <w:rFonts w:ascii="Times New Roman" w:hAnsi="Times New Roman" w:cs="Times New Roman"/>
          <w:sz w:val="24"/>
          <w:szCs w:val="24"/>
          <w:lang w:bidi="ar-SA"/>
        </w:rPr>
        <w:t>15</w:t>
      </w:r>
      <w:r w:rsidRPr="00CE21EF">
        <w:rPr>
          <w:rFonts w:ascii="Times New Roman" w:hAnsi="Times New Roman" w:cs="Times New Roman"/>
          <w:sz w:val="24"/>
          <w:szCs w:val="24"/>
          <w:lang w:bidi="ar-SA"/>
        </w:rPr>
        <w:t xml:space="preserve"> sprzedawców napojów alkoholowych z terenu Gminy </w:t>
      </w:r>
      <w:r w:rsidR="00FA7AFD" w:rsidRPr="00CE21EF">
        <w:rPr>
          <w:rFonts w:ascii="Times New Roman" w:hAnsi="Times New Roman" w:cs="Times New Roman"/>
          <w:sz w:val="24"/>
          <w:szCs w:val="24"/>
          <w:lang w:bidi="ar-SA"/>
        </w:rPr>
        <w:t>Kluczewsko</w:t>
      </w:r>
      <w:r w:rsidRPr="00CE21EF">
        <w:rPr>
          <w:rFonts w:ascii="Times New Roman" w:hAnsi="Times New Roman" w:cs="Times New Roman"/>
          <w:sz w:val="24"/>
          <w:szCs w:val="24"/>
          <w:lang w:bidi="ar-SA"/>
        </w:rPr>
        <w:t xml:space="preserve"> (ankieta). </w:t>
      </w:r>
    </w:p>
    <w:p w14:paraId="169A5784" w14:textId="1EE46E6E" w:rsidR="007823BB" w:rsidRPr="00CD1E1F" w:rsidRDefault="00CD1E1F" w:rsidP="00CD1E1F">
      <w:pPr>
        <w:pStyle w:val="Nag2"/>
        <w:spacing w:line="300" w:lineRule="auto"/>
        <w:rPr>
          <w:rFonts w:ascii="Times New Roman" w:hAnsi="Times New Roman" w:cs="Times New Roman"/>
          <w:bCs/>
        </w:rPr>
      </w:pPr>
      <w:bookmarkStart w:id="173" w:name="_Toc77575571"/>
      <w:r w:rsidRPr="00CD1E1F">
        <w:rPr>
          <w:rFonts w:ascii="Times New Roman" w:hAnsi="Times New Roman" w:cs="Times New Roman"/>
          <w:bCs/>
        </w:rPr>
        <w:t xml:space="preserve">III 2. </w:t>
      </w:r>
      <w:r w:rsidR="007823BB" w:rsidRPr="00CD1E1F">
        <w:rPr>
          <w:rFonts w:ascii="Times New Roman" w:hAnsi="Times New Roman" w:cs="Times New Roman"/>
          <w:bCs/>
        </w:rPr>
        <w:t>Lokalne zagrożenia społeczne w opinii dorosłych mieszkańców - wnioski</w:t>
      </w:r>
      <w:bookmarkEnd w:id="173"/>
    </w:p>
    <w:p w14:paraId="35225E24" w14:textId="77777777" w:rsidR="003F7E3B" w:rsidRPr="003F7E3B" w:rsidRDefault="003F7E3B" w:rsidP="009F0A7F">
      <w:pPr>
        <w:spacing w:before="0"/>
        <w:rPr>
          <w:rFonts w:ascii="Times New Roman" w:eastAsia="Times New Roman" w:hAnsi="Times New Roman" w:cs="Times New Roman"/>
          <w:b/>
          <w:sz w:val="24"/>
          <w:szCs w:val="24"/>
          <w:u w:val="single"/>
        </w:rPr>
      </w:pPr>
      <w:bookmarkStart w:id="174" w:name="_Toc457551249"/>
      <w:bookmarkStart w:id="175" w:name="_Toc457583357"/>
      <w:bookmarkStart w:id="176" w:name="_Toc458111754"/>
      <w:bookmarkStart w:id="177" w:name="_Toc461379200"/>
      <w:bookmarkStart w:id="178" w:name="_Toc461972444"/>
      <w:bookmarkStart w:id="179" w:name="_Toc465840753"/>
      <w:bookmarkStart w:id="180" w:name="_Toc4009766"/>
      <w:bookmarkEnd w:id="172"/>
      <w:r w:rsidRPr="003F7E3B">
        <w:rPr>
          <w:rFonts w:ascii="Times New Roman" w:eastAsia="Times New Roman" w:hAnsi="Times New Roman" w:cs="Times New Roman"/>
          <w:b/>
          <w:sz w:val="24"/>
          <w:szCs w:val="24"/>
          <w:u w:val="single"/>
        </w:rPr>
        <w:t>Lokalne zagrożenia społeczne w grupie dorosłych mieszkańców</w:t>
      </w:r>
    </w:p>
    <w:p w14:paraId="02824DD8" w14:textId="77777777" w:rsidR="003F7E3B" w:rsidRPr="003F7E3B" w:rsidRDefault="003F7E3B" w:rsidP="009F0A7F">
      <w:pPr>
        <w:numPr>
          <w:ilvl w:val="0"/>
          <w:numId w:val="57"/>
        </w:numPr>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sz w:val="24"/>
          <w:szCs w:val="24"/>
        </w:rPr>
        <w:t xml:space="preserve">Jako że w ankiecie występuje znaczna dysproporcja płci (kobiety - 95%, mężczyźni – 5%), należy </w:t>
      </w:r>
      <w:r w:rsidRPr="003F7E3B">
        <w:rPr>
          <w:rFonts w:ascii="Times New Roman" w:eastAsia="Times New Roman" w:hAnsi="Times New Roman" w:cs="Times New Roman"/>
          <w:bCs/>
          <w:sz w:val="24"/>
        </w:rPr>
        <w:t>zaznaczyć, że może to</w:t>
      </w:r>
      <w:r w:rsidRPr="003F7E3B">
        <w:rPr>
          <w:rFonts w:ascii="Times New Roman" w:eastAsia="Times New Roman" w:hAnsi="Times New Roman" w:cs="Times New Roman"/>
          <w:b/>
          <w:bCs/>
          <w:sz w:val="24"/>
        </w:rPr>
        <w:t xml:space="preserve"> stanowić podstawę do podważania reprezentatywności badanej grupy</w:t>
      </w:r>
      <w:r w:rsidRPr="003F7E3B">
        <w:rPr>
          <w:rFonts w:ascii="Times New Roman" w:eastAsia="Times New Roman" w:hAnsi="Times New Roman" w:cs="Times New Roman"/>
          <w:bCs/>
          <w:sz w:val="24"/>
        </w:rPr>
        <w:t xml:space="preserve">, a co za tym idzie, przyczyniać się do kwestionowania niektórych wniosków płynących z diagnozy. W tym kontekście </w:t>
      </w:r>
      <w:r w:rsidRPr="003F7E3B">
        <w:rPr>
          <w:rFonts w:ascii="Times New Roman" w:eastAsia="Times New Roman" w:hAnsi="Times New Roman" w:cs="Times New Roman"/>
          <w:b/>
          <w:bCs/>
          <w:sz w:val="24"/>
        </w:rPr>
        <w:t>wskazanym jest zachowanie powściągliwości w wyciąganiu kategorycznych wniosków z diagnozy, zwłaszcza w sprawach, które dotyczą bardziej osobistych przekonań i poglądów</w:t>
      </w:r>
      <w:r w:rsidRPr="003F7E3B">
        <w:rPr>
          <w:rFonts w:ascii="Times New Roman" w:eastAsia="Times New Roman" w:hAnsi="Times New Roman" w:cs="Times New Roman"/>
          <w:bCs/>
          <w:sz w:val="24"/>
        </w:rPr>
        <w:t xml:space="preserve"> respondentów.</w:t>
      </w:r>
    </w:p>
    <w:p w14:paraId="5BF104E0" w14:textId="7BBEEA8F" w:rsidR="003F7E3B" w:rsidRPr="003F7E3B" w:rsidRDefault="003F7E3B" w:rsidP="009F0A7F">
      <w:pPr>
        <w:numPr>
          <w:ilvl w:val="0"/>
          <w:numId w:val="57"/>
        </w:numPr>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sz w:val="24"/>
        </w:rPr>
        <w:t xml:space="preserve">Za </w:t>
      </w:r>
      <w:r w:rsidRPr="003F7E3B">
        <w:rPr>
          <w:rFonts w:ascii="Times New Roman" w:eastAsia="Times New Roman" w:hAnsi="Times New Roman" w:cs="Times New Roman"/>
          <w:b/>
          <w:sz w:val="24"/>
        </w:rPr>
        <w:t>najistotniejsze problemy społeczne</w:t>
      </w:r>
      <w:r w:rsidRPr="003F7E3B">
        <w:rPr>
          <w:rFonts w:ascii="Times New Roman" w:eastAsia="Times New Roman" w:hAnsi="Times New Roman" w:cs="Times New Roman"/>
          <w:sz w:val="24"/>
        </w:rPr>
        <w:t xml:space="preserve"> w opinii mieszkańców należy uznać </w:t>
      </w:r>
      <w:r w:rsidR="00A67DC9">
        <w:rPr>
          <w:rFonts w:ascii="Times New Roman" w:eastAsia="Times New Roman" w:hAnsi="Times New Roman" w:cs="Times New Roman"/>
          <w:sz w:val="24"/>
        </w:rPr>
        <w:br/>
      </w:r>
      <w:r w:rsidRPr="003F7E3B">
        <w:rPr>
          <w:rFonts w:ascii="Times New Roman" w:eastAsia="Times New Roman" w:hAnsi="Times New Roman" w:cs="Times New Roman"/>
          <w:sz w:val="24"/>
        </w:rPr>
        <w:t xml:space="preserve">przede wszystkim </w:t>
      </w:r>
      <w:r w:rsidRPr="003F7E3B">
        <w:rPr>
          <w:rFonts w:ascii="Times New Roman" w:eastAsia="Times New Roman" w:hAnsi="Times New Roman" w:cs="Times New Roman"/>
          <w:b/>
          <w:sz w:val="24"/>
        </w:rPr>
        <w:t>biedę i ubóstwo</w:t>
      </w:r>
      <w:r w:rsidRPr="003F7E3B">
        <w:rPr>
          <w:rFonts w:ascii="Times New Roman" w:eastAsia="Times New Roman" w:hAnsi="Times New Roman" w:cs="Times New Roman"/>
          <w:sz w:val="24"/>
        </w:rPr>
        <w:t xml:space="preserve">, i </w:t>
      </w:r>
      <w:r w:rsidRPr="003F7E3B">
        <w:rPr>
          <w:rFonts w:ascii="Times New Roman" w:eastAsia="Times New Roman" w:hAnsi="Times New Roman" w:cs="Times New Roman"/>
          <w:b/>
          <w:sz w:val="24"/>
        </w:rPr>
        <w:t>bezrobocie</w:t>
      </w:r>
      <w:r w:rsidRPr="003F7E3B">
        <w:rPr>
          <w:rFonts w:ascii="Times New Roman" w:eastAsia="Times New Roman" w:hAnsi="Times New Roman" w:cs="Times New Roman"/>
          <w:sz w:val="24"/>
        </w:rPr>
        <w:t xml:space="preserve">, a w mniejszym stopniu, </w:t>
      </w:r>
      <w:r w:rsidR="00A67DC9">
        <w:rPr>
          <w:rFonts w:ascii="Times New Roman" w:eastAsia="Times New Roman" w:hAnsi="Times New Roman" w:cs="Times New Roman"/>
          <w:sz w:val="24"/>
        </w:rPr>
        <w:br/>
      </w:r>
      <w:r w:rsidRPr="003F7E3B">
        <w:rPr>
          <w:rFonts w:ascii="Times New Roman" w:eastAsia="Times New Roman" w:hAnsi="Times New Roman" w:cs="Times New Roman"/>
          <w:sz w:val="24"/>
        </w:rPr>
        <w:t xml:space="preserve">choć też wysokim, kryzys rodziny, zanieczyszczenie wody oraz kryzys norm moralnych. Za najmniej istotne problemy ankietowani uznali </w:t>
      </w:r>
      <w:r w:rsidRPr="003F7E3B">
        <w:rPr>
          <w:rFonts w:ascii="Times New Roman" w:eastAsia="Times New Roman" w:hAnsi="Times New Roman" w:cs="Times New Roman"/>
          <w:b/>
          <w:sz w:val="24"/>
        </w:rPr>
        <w:t>bezdomność</w:t>
      </w:r>
      <w:r w:rsidRPr="003F7E3B">
        <w:rPr>
          <w:rFonts w:ascii="Times New Roman" w:eastAsia="Times New Roman" w:hAnsi="Times New Roman" w:cs="Times New Roman"/>
          <w:sz w:val="24"/>
        </w:rPr>
        <w:t xml:space="preserve">, </w:t>
      </w:r>
      <w:r w:rsidRPr="003F7E3B">
        <w:rPr>
          <w:rFonts w:ascii="Times New Roman" w:eastAsia="Times New Roman" w:hAnsi="Times New Roman" w:cs="Times New Roman"/>
          <w:b/>
          <w:sz w:val="24"/>
        </w:rPr>
        <w:t>wzrost</w:t>
      </w:r>
      <w:r w:rsidRPr="003F7E3B">
        <w:rPr>
          <w:rFonts w:ascii="Times New Roman" w:eastAsia="Times New Roman" w:hAnsi="Times New Roman" w:cs="Times New Roman"/>
          <w:sz w:val="24"/>
        </w:rPr>
        <w:t xml:space="preserve"> </w:t>
      </w:r>
      <w:r w:rsidRPr="003F7E3B">
        <w:rPr>
          <w:rFonts w:ascii="Times New Roman" w:eastAsia="Times New Roman" w:hAnsi="Times New Roman" w:cs="Times New Roman"/>
          <w:b/>
          <w:sz w:val="24"/>
        </w:rPr>
        <w:t>przestępczości</w:t>
      </w:r>
      <w:r w:rsidRPr="003F7E3B">
        <w:rPr>
          <w:rFonts w:ascii="Times New Roman" w:eastAsia="Times New Roman" w:hAnsi="Times New Roman" w:cs="Times New Roman"/>
          <w:sz w:val="24"/>
        </w:rPr>
        <w:t xml:space="preserve"> </w:t>
      </w:r>
      <w:r w:rsidR="00A67DC9">
        <w:rPr>
          <w:rFonts w:ascii="Times New Roman" w:eastAsia="Times New Roman" w:hAnsi="Times New Roman" w:cs="Times New Roman"/>
          <w:sz w:val="24"/>
        </w:rPr>
        <w:br/>
      </w:r>
      <w:r w:rsidRPr="003F7E3B">
        <w:rPr>
          <w:rFonts w:ascii="Times New Roman" w:eastAsia="Times New Roman" w:hAnsi="Times New Roman" w:cs="Times New Roman"/>
          <w:sz w:val="24"/>
        </w:rPr>
        <w:t xml:space="preserve">i </w:t>
      </w:r>
      <w:r w:rsidRPr="003F7E3B">
        <w:rPr>
          <w:rFonts w:ascii="Times New Roman" w:eastAsia="Times New Roman" w:hAnsi="Times New Roman" w:cs="Times New Roman"/>
          <w:b/>
          <w:sz w:val="24"/>
        </w:rPr>
        <w:t>smog</w:t>
      </w:r>
      <w:r w:rsidRPr="003F7E3B">
        <w:rPr>
          <w:rFonts w:ascii="Times New Roman" w:eastAsia="Times New Roman" w:hAnsi="Times New Roman" w:cs="Times New Roman"/>
          <w:sz w:val="24"/>
        </w:rPr>
        <w:t>.</w:t>
      </w:r>
    </w:p>
    <w:p w14:paraId="4854E210" w14:textId="47D428D6" w:rsidR="003F7E3B" w:rsidRPr="003F7E3B" w:rsidRDefault="003F7E3B" w:rsidP="009F0A7F">
      <w:pPr>
        <w:numPr>
          <w:ilvl w:val="0"/>
          <w:numId w:val="57"/>
        </w:numPr>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b/>
          <w:sz w:val="24"/>
          <w:szCs w:val="24"/>
        </w:rPr>
        <w:lastRenderedPageBreak/>
        <w:t xml:space="preserve">Dorosłe pokolenie Gminy Kluczewsko w większości (61,5%) spróbowało alkoholu </w:t>
      </w:r>
      <w:r w:rsidR="00A67DC9">
        <w:rPr>
          <w:rFonts w:ascii="Times New Roman" w:eastAsia="Times New Roman" w:hAnsi="Times New Roman" w:cs="Times New Roman"/>
          <w:b/>
          <w:sz w:val="24"/>
          <w:szCs w:val="24"/>
        </w:rPr>
        <w:br/>
      </w:r>
      <w:r w:rsidRPr="003F7E3B">
        <w:rPr>
          <w:rFonts w:ascii="Times New Roman" w:eastAsia="Times New Roman" w:hAnsi="Times New Roman" w:cs="Times New Roman"/>
          <w:b/>
          <w:sz w:val="24"/>
          <w:szCs w:val="24"/>
        </w:rPr>
        <w:t>po raz pierwszy wcześnie, bo przed 18 rokiem życia</w:t>
      </w:r>
      <w:r w:rsidRPr="003F7E3B">
        <w:rPr>
          <w:rFonts w:ascii="Times New Roman" w:eastAsia="Times New Roman" w:hAnsi="Times New Roman" w:cs="Times New Roman"/>
          <w:sz w:val="24"/>
          <w:szCs w:val="24"/>
        </w:rPr>
        <w:t xml:space="preserve">, z czego 58% w wieku pomiędzy 16 a 18 lat, a pozostali w wieku 13-15 lat. Niemal dwie piąte (38,5%) skosztowało alkoholu już jako osoby pełnoletnie. </w:t>
      </w:r>
    </w:p>
    <w:p w14:paraId="7B7164BD" w14:textId="56995318" w:rsidR="003F7E3B" w:rsidRPr="003F7E3B" w:rsidRDefault="003F7E3B" w:rsidP="009F0A7F">
      <w:pPr>
        <w:numPr>
          <w:ilvl w:val="0"/>
          <w:numId w:val="57"/>
        </w:numPr>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sz w:val="24"/>
          <w:szCs w:val="24"/>
        </w:rPr>
        <w:t xml:space="preserve">Niewątpliwie pozytywnie nastraja stwierdzenie, że </w:t>
      </w:r>
      <w:r w:rsidRPr="003F7E3B">
        <w:rPr>
          <w:rFonts w:ascii="Times New Roman" w:eastAsia="Times New Roman" w:hAnsi="Times New Roman" w:cs="Times New Roman"/>
          <w:b/>
          <w:sz w:val="24"/>
          <w:szCs w:val="24"/>
        </w:rPr>
        <w:t xml:space="preserve">prawie połowa badanych </w:t>
      </w:r>
      <w:r w:rsidR="00A67DC9">
        <w:rPr>
          <w:rFonts w:ascii="Times New Roman" w:eastAsia="Times New Roman" w:hAnsi="Times New Roman" w:cs="Times New Roman"/>
          <w:b/>
          <w:sz w:val="24"/>
          <w:szCs w:val="24"/>
        </w:rPr>
        <w:br/>
      </w:r>
      <w:r w:rsidRPr="003F7E3B">
        <w:rPr>
          <w:rFonts w:ascii="Times New Roman" w:eastAsia="Times New Roman" w:hAnsi="Times New Roman" w:cs="Times New Roman"/>
          <w:b/>
          <w:sz w:val="24"/>
          <w:szCs w:val="24"/>
        </w:rPr>
        <w:t>to abstynenci</w:t>
      </w:r>
      <w:r w:rsidRPr="003F7E3B">
        <w:rPr>
          <w:rFonts w:ascii="Times New Roman" w:eastAsia="Times New Roman" w:hAnsi="Times New Roman" w:cs="Times New Roman"/>
          <w:sz w:val="24"/>
          <w:szCs w:val="24"/>
        </w:rPr>
        <w:t>. Prawie dwie piąte przyznało, że piją alkohol tylko „kilka razy w roku”. Generalnie należy uznać</w:t>
      </w:r>
      <w:r w:rsidRPr="003F7E3B">
        <w:rPr>
          <w:rFonts w:ascii="Times New Roman" w:eastAsia="Times New Roman" w:hAnsi="Times New Roman" w:cs="Times New Roman"/>
          <w:b/>
          <w:sz w:val="24"/>
          <w:szCs w:val="24"/>
        </w:rPr>
        <w:t>, że większość badanych bardzo rzadko sięga po alkohol</w:t>
      </w:r>
      <w:r w:rsidR="00A67DC9">
        <w:rPr>
          <w:rFonts w:ascii="Times New Roman" w:eastAsia="Times New Roman" w:hAnsi="Times New Roman" w:cs="Times New Roman"/>
          <w:b/>
          <w:sz w:val="24"/>
          <w:szCs w:val="24"/>
        </w:rPr>
        <w:br/>
      </w:r>
      <w:r w:rsidRPr="003F7E3B">
        <w:rPr>
          <w:rFonts w:ascii="Times New Roman" w:eastAsia="Times New Roman" w:hAnsi="Times New Roman" w:cs="Times New Roman"/>
          <w:b/>
          <w:sz w:val="24"/>
          <w:szCs w:val="24"/>
        </w:rPr>
        <w:t>tzn. wcale lub tylko okazjonalnie</w:t>
      </w:r>
      <w:r w:rsidRPr="003F7E3B">
        <w:rPr>
          <w:rFonts w:ascii="Times New Roman" w:eastAsia="Times New Roman" w:hAnsi="Times New Roman" w:cs="Times New Roman"/>
          <w:sz w:val="24"/>
          <w:szCs w:val="24"/>
        </w:rPr>
        <w:t xml:space="preserve">. </w:t>
      </w:r>
    </w:p>
    <w:p w14:paraId="48329A33" w14:textId="77777777" w:rsidR="003F7E3B" w:rsidRPr="003F7E3B" w:rsidRDefault="003F7E3B" w:rsidP="009F0A7F">
      <w:pPr>
        <w:numPr>
          <w:ilvl w:val="0"/>
          <w:numId w:val="57"/>
        </w:numPr>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b/>
          <w:sz w:val="24"/>
          <w:szCs w:val="24"/>
        </w:rPr>
        <w:t>Mieszkańcy Gminy Kluczewsko prezentują postawy wobec picia alkoholu o bardzo niskim poziomie ryzyka jeśli chodzi o nałóg alkoholizmu, po uwzględnieniu częstotliwości picia</w:t>
      </w:r>
      <w:r w:rsidRPr="003F7E3B">
        <w:rPr>
          <w:rFonts w:ascii="Times New Roman" w:eastAsia="Times New Roman" w:hAnsi="Times New Roman" w:cs="Times New Roman"/>
          <w:sz w:val="24"/>
          <w:szCs w:val="24"/>
        </w:rPr>
        <w:t>. Respondenci najczęściej w ogóle nie pije alkoholu, a jeśli już spożywają napoje alkoholowe, to czynią to okazjonalnie lub przyzwyczajenia, najczęściej w ilościach 1-2 standardowych porcji alkoholu.</w:t>
      </w:r>
    </w:p>
    <w:p w14:paraId="585273F6" w14:textId="77777777" w:rsidR="003F7E3B" w:rsidRPr="003F7E3B" w:rsidRDefault="003F7E3B" w:rsidP="009F0A7F">
      <w:pPr>
        <w:numPr>
          <w:ilvl w:val="0"/>
          <w:numId w:val="57"/>
        </w:numPr>
        <w:tabs>
          <w:tab w:val="left" w:pos="8931"/>
        </w:tabs>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b/>
          <w:bCs/>
          <w:sz w:val="24"/>
          <w:szCs w:val="24"/>
        </w:rPr>
        <w:t>Zdecydowana większość respondentów</w:t>
      </w:r>
      <w:r w:rsidRPr="003F7E3B">
        <w:rPr>
          <w:rFonts w:ascii="Times New Roman" w:eastAsia="Times New Roman" w:hAnsi="Times New Roman" w:cs="Times New Roman"/>
          <w:bCs/>
          <w:sz w:val="24"/>
          <w:szCs w:val="24"/>
        </w:rPr>
        <w:t xml:space="preserve"> </w:t>
      </w:r>
      <w:r w:rsidRPr="003F7E3B">
        <w:rPr>
          <w:rFonts w:ascii="Times New Roman" w:eastAsia="Times New Roman" w:hAnsi="Times New Roman" w:cs="Times New Roman"/>
          <w:b/>
          <w:bCs/>
          <w:sz w:val="24"/>
          <w:szCs w:val="24"/>
        </w:rPr>
        <w:t>nie wie, gdzie może się zgłosić osoba uzależniona od alkoholu</w:t>
      </w:r>
      <w:r w:rsidRPr="003F7E3B">
        <w:rPr>
          <w:rFonts w:ascii="Times New Roman" w:eastAsia="Times New Roman" w:hAnsi="Times New Roman" w:cs="Times New Roman"/>
          <w:sz w:val="24"/>
          <w:szCs w:val="24"/>
        </w:rPr>
        <w:t>. Należałoby w związku z tym przeprowadzić szerszą kampanię informacyjną na temat dostępnych miejsc terapii dla osób uzależnionych od alkoholu.</w:t>
      </w:r>
    </w:p>
    <w:p w14:paraId="6E37919C" w14:textId="77777777" w:rsidR="003F7E3B" w:rsidRPr="003F7E3B" w:rsidRDefault="003F7E3B" w:rsidP="009F0A7F">
      <w:pPr>
        <w:numPr>
          <w:ilvl w:val="0"/>
          <w:numId w:val="57"/>
        </w:numPr>
        <w:tabs>
          <w:tab w:val="left" w:pos="8931"/>
        </w:tabs>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sz w:val="24"/>
          <w:szCs w:val="24"/>
        </w:rPr>
        <w:t xml:space="preserve">W pytaniu o </w:t>
      </w:r>
      <w:r w:rsidRPr="003F7E3B">
        <w:rPr>
          <w:rFonts w:ascii="Times New Roman" w:eastAsia="Times New Roman" w:hAnsi="Times New Roman" w:cs="Times New Roman"/>
          <w:b/>
          <w:sz w:val="24"/>
          <w:szCs w:val="24"/>
        </w:rPr>
        <w:t>sklepy i lokale</w:t>
      </w:r>
      <w:r w:rsidRPr="003F7E3B">
        <w:rPr>
          <w:rFonts w:ascii="Times New Roman" w:eastAsia="Times New Roman" w:hAnsi="Times New Roman" w:cs="Times New Roman"/>
          <w:sz w:val="24"/>
          <w:szCs w:val="24"/>
        </w:rPr>
        <w:t xml:space="preserve">, w których można nabyć alkohol </w:t>
      </w:r>
      <w:r w:rsidRPr="003F7E3B">
        <w:rPr>
          <w:rFonts w:ascii="Times New Roman" w:eastAsia="Times New Roman" w:hAnsi="Times New Roman" w:cs="Times New Roman"/>
          <w:b/>
          <w:sz w:val="24"/>
          <w:szCs w:val="24"/>
        </w:rPr>
        <w:t>większość uznała, że jest ich odpowiednia liczba.</w:t>
      </w:r>
    </w:p>
    <w:p w14:paraId="64DA076E" w14:textId="75F92A1C" w:rsidR="003F7E3B" w:rsidRPr="003F7E3B" w:rsidRDefault="003F7E3B" w:rsidP="009F0A7F">
      <w:pPr>
        <w:numPr>
          <w:ilvl w:val="0"/>
          <w:numId w:val="57"/>
        </w:numPr>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sz w:val="24"/>
          <w:szCs w:val="24"/>
        </w:rPr>
        <w:t xml:space="preserve">Można uznać, że </w:t>
      </w:r>
      <w:r w:rsidRPr="003F7E3B">
        <w:rPr>
          <w:rFonts w:ascii="Times New Roman" w:eastAsia="Times New Roman" w:hAnsi="Times New Roman" w:cs="Times New Roman"/>
          <w:b/>
          <w:sz w:val="24"/>
          <w:szCs w:val="24"/>
        </w:rPr>
        <w:t>wysoki odsetek badanych mieszkańców przyjmuje prozdrowotne i odpowiedzialne postawy wobec spożywania alkoholu</w:t>
      </w:r>
      <w:r w:rsidRPr="003F7E3B">
        <w:rPr>
          <w:rFonts w:ascii="Times New Roman" w:eastAsia="Times New Roman" w:hAnsi="Times New Roman" w:cs="Times New Roman"/>
          <w:sz w:val="24"/>
          <w:szCs w:val="24"/>
        </w:rPr>
        <w:t xml:space="preserve">, a przytłaczająca większość odrzuca mit o mniejszej szkodliwości alkoholu w napojach „słabszych” </w:t>
      </w:r>
      <w:r w:rsidR="00A67DC9">
        <w:rPr>
          <w:rFonts w:ascii="Times New Roman" w:eastAsia="Times New Roman" w:hAnsi="Times New Roman" w:cs="Times New Roman"/>
          <w:sz w:val="24"/>
          <w:szCs w:val="24"/>
        </w:rPr>
        <w:br/>
      </w:r>
      <w:r w:rsidRPr="003F7E3B">
        <w:rPr>
          <w:rFonts w:ascii="Times New Roman" w:eastAsia="Times New Roman" w:hAnsi="Times New Roman" w:cs="Times New Roman"/>
          <w:sz w:val="24"/>
          <w:szCs w:val="24"/>
        </w:rPr>
        <w:t xml:space="preserve">niż w wysokoprocentowych. Jeszcze więcej osób odrzuca mylne przekonania jakoby picie alkoholu pomagało ludziom w ich trudnych sytuacjach życiowych, a jego spożywanie w niewielkich ilościach nie było szkodliwe dla kobiet w ciąży czy było bezpieczne przy prowadzeniu auta. Ponad trzy czwarte osób uważa, że </w:t>
      </w:r>
      <w:r w:rsidRPr="003F7E3B">
        <w:rPr>
          <w:rFonts w:ascii="Times New Roman" w:eastAsia="Times New Roman" w:hAnsi="Times New Roman" w:cs="Times New Roman"/>
          <w:b/>
          <w:sz w:val="24"/>
          <w:szCs w:val="24"/>
        </w:rPr>
        <w:t>osoby pijące alkohol zagrażają bezpieczeństwu w środowisku lokalnym</w:t>
      </w:r>
      <w:r w:rsidRPr="003F7E3B">
        <w:rPr>
          <w:rFonts w:ascii="Times New Roman" w:eastAsia="Times New Roman" w:hAnsi="Times New Roman" w:cs="Times New Roman"/>
          <w:sz w:val="24"/>
          <w:szCs w:val="24"/>
        </w:rPr>
        <w:t>. Z kolei prawie</w:t>
      </w:r>
      <w:r w:rsidRPr="003F7E3B">
        <w:rPr>
          <w:rFonts w:ascii="Times New Roman" w:eastAsia="Times New Roman" w:hAnsi="Times New Roman" w:cs="Times New Roman"/>
          <w:b/>
          <w:sz w:val="24"/>
          <w:szCs w:val="24"/>
        </w:rPr>
        <w:t xml:space="preserve"> dwie piąte ankietowanych utrzymuje, że osoby nieletnie nie mają problemów z kupnem alkoholu w lokalnych sklepach</w:t>
      </w:r>
      <w:r w:rsidRPr="003F7E3B">
        <w:rPr>
          <w:rFonts w:ascii="Times New Roman" w:eastAsia="Times New Roman" w:hAnsi="Times New Roman" w:cs="Times New Roman"/>
          <w:sz w:val="24"/>
          <w:szCs w:val="24"/>
        </w:rPr>
        <w:t xml:space="preserve">. Świadczyć to może, iż nieletni mają zbyt łatwy dostęp do alkoholu w punktach jego sprzedaży oraz że ilość kontroli tych punktów w gminie jest niewystarczająca. Powinno to stanowić przesłankę do podjęcia szerszej kampanii informacyjnej </w:t>
      </w:r>
      <w:r w:rsidRPr="003F7E3B">
        <w:rPr>
          <w:rFonts w:ascii="Times New Roman" w:eastAsia="Times New Roman" w:hAnsi="Times New Roman" w:cs="Times New Roman"/>
          <w:bCs/>
          <w:sz w:val="24"/>
          <w:szCs w:val="24"/>
        </w:rPr>
        <w:t xml:space="preserve">na ten temat wśród mieszkańców i sprzedawców alkoholu w oraz do częstszych kontroli sklepów </w:t>
      </w:r>
      <w:r w:rsidR="00A67DC9">
        <w:rPr>
          <w:rFonts w:ascii="Times New Roman" w:eastAsia="Times New Roman" w:hAnsi="Times New Roman" w:cs="Times New Roman"/>
          <w:bCs/>
          <w:sz w:val="24"/>
          <w:szCs w:val="24"/>
        </w:rPr>
        <w:br/>
      </w:r>
      <w:r w:rsidRPr="003F7E3B">
        <w:rPr>
          <w:rFonts w:ascii="Times New Roman" w:eastAsia="Times New Roman" w:hAnsi="Times New Roman" w:cs="Times New Roman"/>
          <w:bCs/>
          <w:sz w:val="24"/>
          <w:szCs w:val="24"/>
        </w:rPr>
        <w:t xml:space="preserve">oraz </w:t>
      </w:r>
      <w:r w:rsidR="00457C88">
        <w:rPr>
          <w:rFonts w:ascii="Times New Roman" w:eastAsia="Times New Roman" w:hAnsi="Times New Roman" w:cs="Times New Roman"/>
          <w:bCs/>
          <w:sz w:val="24"/>
          <w:szCs w:val="24"/>
        </w:rPr>
        <w:t xml:space="preserve">baru </w:t>
      </w:r>
      <w:r w:rsidRPr="003F7E3B">
        <w:rPr>
          <w:rFonts w:ascii="Times New Roman" w:eastAsia="Times New Roman" w:hAnsi="Times New Roman" w:cs="Times New Roman"/>
          <w:bCs/>
          <w:sz w:val="24"/>
          <w:szCs w:val="24"/>
        </w:rPr>
        <w:t>oferujących alkohol w Gminie Kluczewsko</w:t>
      </w:r>
      <w:r w:rsidRPr="003F7E3B">
        <w:rPr>
          <w:rFonts w:ascii="Times New Roman" w:eastAsia="Times New Roman" w:hAnsi="Times New Roman" w:cs="Times New Roman"/>
          <w:sz w:val="24"/>
          <w:szCs w:val="24"/>
        </w:rPr>
        <w:t>.</w:t>
      </w:r>
    </w:p>
    <w:p w14:paraId="1B5BE73F" w14:textId="586D4302" w:rsidR="003F7E3B" w:rsidRPr="00A67DC9" w:rsidRDefault="003F7E3B" w:rsidP="009F0A7F">
      <w:pPr>
        <w:numPr>
          <w:ilvl w:val="0"/>
          <w:numId w:val="57"/>
        </w:numPr>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sz w:val="24"/>
        </w:rPr>
        <w:lastRenderedPageBreak/>
        <w:t xml:space="preserve">Mniej niż </w:t>
      </w:r>
      <w:r w:rsidRPr="003F7E3B">
        <w:rPr>
          <w:rFonts w:ascii="Times New Roman" w:eastAsia="Times New Roman" w:hAnsi="Times New Roman" w:cs="Times New Roman"/>
          <w:b/>
          <w:sz w:val="24"/>
        </w:rPr>
        <w:t>jedna piąta badanych</w:t>
      </w:r>
      <w:r w:rsidRPr="003F7E3B">
        <w:rPr>
          <w:rFonts w:ascii="Times New Roman" w:eastAsia="Times New Roman" w:hAnsi="Times New Roman" w:cs="Times New Roman"/>
          <w:sz w:val="24"/>
        </w:rPr>
        <w:t xml:space="preserve"> (17,5%) </w:t>
      </w:r>
      <w:r w:rsidRPr="003F7E3B">
        <w:rPr>
          <w:rFonts w:ascii="Times New Roman" w:eastAsia="Times New Roman" w:hAnsi="Times New Roman" w:cs="Times New Roman"/>
          <w:b/>
          <w:sz w:val="24"/>
        </w:rPr>
        <w:t>nigdy nie paliła papierosów</w:t>
      </w:r>
      <w:r w:rsidRPr="003F7E3B">
        <w:rPr>
          <w:rFonts w:ascii="Times New Roman" w:eastAsia="Times New Roman" w:hAnsi="Times New Roman" w:cs="Times New Roman"/>
          <w:sz w:val="24"/>
        </w:rPr>
        <w:t xml:space="preserve">. </w:t>
      </w:r>
      <w:r w:rsidRPr="003F7E3B">
        <w:rPr>
          <w:rFonts w:ascii="Times New Roman" w:eastAsia="Times New Roman" w:hAnsi="Times New Roman" w:cs="Times New Roman"/>
          <w:b/>
          <w:sz w:val="24"/>
        </w:rPr>
        <w:t xml:space="preserve">Najwięcej, </w:t>
      </w:r>
      <w:r w:rsidR="00A67DC9">
        <w:rPr>
          <w:rFonts w:ascii="Times New Roman" w:eastAsia="Times New Roman" w:hAnsi="Times New Roman" w:cs="Times New Roman"/>
          <w:b/>
          <w:sz w:val="24"/>
        </w:rPr>
        <w:br/>
      </w:r>
      <w:r w:rsidRPr="003F7E3B">
        <w:rPr>
          <w:rFonts w:ascii="Times New Roman" w:eastAsia="Times New Roman" w:hAnsi="Times New Roman" w:cs="Times New Roman"/>
          <w:b/>
          <w:sz w:val="24"/>
        </w:rPr>
        <w:t xml:space="preserve">bo prawie połowa zapaliło swojego pierwszego papierosa jako osoby nieletnie </w:t>
      </w:r>
      <w:r w:rsidR="00A67DC9">
        <w:rPr>
          <w:rFonts w:ascii="Times New Roman" w:eastAsia="Times New Roman" w:hAnsi="Times New Roman" w:cs="Times New Roman"/>
          <w:b/>
          <w:sz w:val="24"/>
        </w:rPr>
        <w:br/>
      </w:r>
      <w:r w:rsidRPr="003F7E3B">
        <w:rPr>
          <w:rFonts w:ascii="Times New Roman" w:eastAsia="Times New Roman" w:hAnsi="Times New Roman" w:cs="Times New Roman"/>
          <w:b/>
          <w:sz w:val="24"/>
        </w:rPr>
        <w:t>po skończeniu 16 roku życia, ale prawie jedna czwarta już jako osoby dorosłe</w:t>
      </w:r>
      <w:r w:rsidRPr="003F7E3B">
        <w:rPr>
          <w:rFonts w:ascii="Times New Roman" w:eastAsia="Times New Roman" w:hAnsi="Times New Roman" w:cs="Times New Roman"/>
          <w:sz w:val="24"/>
        </w:rPr>
        <w:t xml:space="preserve">. </w:t>
      </w:r>
      <w:r w:rsidR="00A67DC9">
        <w:rPr>
          <w:rFonts w:ascii="Times New Roman" w:eastAsia="Times New Roman" w:hAnsi="Times New Roman" w:cs="Times New Roman"/>
          <w:sz w:val="24"/>
        </w:rPr>
        <w:br/>
      </w:r>
      <w:r w:rsidRPr="003F7E3B">
        <w:rPr>
          <w:rFonts w:ascii="Times New Roman" w:eastAsia="Times New Roman" w:hAnsi="Times New Roman" w:cs="Times New Roman"/>
          <w:sz w:val="24"/>
        </w:rPr>
        <w:t xml:space="preserve">W sumie więc wiek inicjacji nikotynowej dla ponad połowy ankietowanych rozpoczął się jeszcze przed ukończeniem 18 roku życia, a dla ponad połowy z nich już w życiu dorosłym lub w ogóle nie miał miejsca. </w:t>
      </w:r>
      <w:r w:rsidRPr="003F7E3B">
        <w:rPr>
          <w:rFonts w:ascii="Times New Roman" w:eastAsia="Times New Roman" w:hAnsi="Times New Roman" w:cs="Times New Roman"/>
          <w:b/>
          <w:sz w:val="24"/>
        </w:rPr>
        <w:t xml:space="preserve">Choć te ostatnie dane napawają optymizmem, </w:t>
      </w:r>
      <w:r w:rsidR="00A67DC9">
        <w:rPr>
          <w:rFonts w:ascii="Times New Roman" w:eastAsia="Times New Roman" w:hAnsi="Times New Roman" w:cs="Times New Roman"/>
          <w:sz w:val="24"/>
          <w:szCs w:val="24"/>
        </w:rPr>
        <w:br/>
      </w:r>
      <w:r w:rsidRPr="00A67DC9">
        <w:rPr>
          <w:rFonts w:ascii="Times New Roman" w:eastAsia="Times New Roman" w:hAnsi="Times New Roman" w:cs="Times New Roman"/>
          <w:b/>
          <w:sz w:val="24"/>
        </w:rPr>
        <w:t>to niepokoić powinien fakt, że prawie połowa mieszkańców rozpoczęła palenie papierosów jako osoby nieletnie</w:t>
      </w:r>
      <w:r w:rsidRPr="00A67DC9">
        <w:rPr>
          <w:rFonts w:ascii="Times New Roman" w:eastAsia="Times New Roman" w:hAnsi="Times New Roman" w:cs="Times New Roman"/>
          <w:sz w:val="24"/>
        </w:rPr>
        <w:t>. Świadczy to o niskiej wówczas wśród nich świadomości o szkodliwości na zdrowie tego rodzaju używek.</w:t>
      </w:r>
    </w:p>
    <w:p w14:paraId="2FC31F06" w14:textId="77777777" w:rsidR="003F7E3B" w:rsidRPr="003F7E3B" w:rsidRDefault="003F7E3B" w:rsidP="009F0A7F">
      <w:pPr>
        <w:numPr>
          <w:ilvl w:val="0"/>
          <w:numId w:val="57"/>
        </w:numPr>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sz w:val="24"/>
        </w:rPr>
        <w:t>Dużo bardziej optymistycznie sytuacja przedstawia się, jeśli chodzi o </w:t>
      </w:r>
      <w:r w:rsidRPr="003F7E3B">
        <w:rPr>
          <w:rFonts w:ascii="Times New Roman" w:eastAsia="Times New Roman" w:hAnsi="Times New Roman" w:cs="Times New Roman"/>
          <w:b/>
          <w:sz w:val="24"/>
        </w:rPr>
        <w:t>obecny stosunek ankietowanych do palenia papierosów</w:t>
      </w:r>
      <w:r w:rsidRPr="003F7E3B">
        <w:rPr>
          <w:rFonts w:ascii="Times New Roman" w:eastAsia="Times New Roman" w:hAnsi="Times New Roman" w:cs="Times New Roman"/>
          <w:sz w:val="24"/>
        </w:rPr>
        <w:t xml:space="preserve">. </w:t>
      </w:r>
      <w:r w:rsidRPr="003F7E3B">
        <w:rPr>
          <w:rFonts w:ascii="Times New Roman" w:eastAsia="Times New Roman" w:hAnsi="Times New Roman" w:cs="Times New Roman"/>
          <w:b/>
          <w:sz w:val="24"/>
        </w:rPr>
        <w:t xml:space="preserve">Olbrzymia większość, 75%, w ogóle nie pali </w:t>
      </w:r>
      <w:r w:rsidRPr="003F7E3B">
        <w:rPr>
          <w:rFonts w:ascii="Times New Roman" w:eastAsia="Times New Roman" w:hAnsi="Times New Roman" w:cs="Times New Roman"/>
          <w:sz w:val="24"/>
        </w:rPr>
        <w:t>obecnie papierosów czy e-papierosów. Zdaniem ponad połowy respondentów, e-papierosy są tak samo szkodliwe jak papierosy klasyczne, a ponad dwie piąte uważa, że e-papierosy są nawet bardziej szkodliwe.</w:t>
      </w:r>
    </w:p>
    <w:p w14:paraId="6B89F96D" w14:textId="09D4DEA2" w:rsidR="003F7E3B" w:rsidRPr="003F7E3B" w:rsidRDefault="003F7E3B" w:rsidP="009F0A7F">
      <w:pPr>
        <w:numPr>
          <w:ilvl w:val="0"/>
          <w:numId w:val="57"/>
        </w:numPr>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b/>
          <w:sz w:val="24"/>
        </w:rPr>
        <w:t xml:space="preserve">Powyższe wyniki świadczą o tym, że mieszkańcy Gminy Kluczewsko wykazują się wysoką świadomością szkodliwości palenia papierosów, zarówno tradycyjnych </w:t>
      </w:r>
      <w:r w:rsidR="00A67DC9">
        <w:rPr>
          <w:rFonts w:ascii="Times New Roman" w:eastAsia="Times New Roman" w:hAnsi="Times New Roman" w:cs="Times New Roman"/>
          <w:b/>
          <w:sz w:val="24"/>
        </w:rPr>
        <w:br/>
      </w:r>
      <w:r w:rsidRPr="003F7E3B">
        <w:rPr>
          <w:rFonts w:ascii="Times New Roman" w:eastAsia="Times New Roman" w:hAnsi="Times New Roman" w:cs="Times New Roman"/>
          <w:b/>
          <w:sz w:val="24"/>
        </w:rPr>
        <w:t xml:space="preserve">jak i e-papierosów, a ich kontakt z nikotyną był w większości okazjonalny </w:t>
      </w:r>
      <w:r w:rsidR="00A67DC9">
        <w:rPr>
          <w:rFonts w:ascii="Times New Roman" w:eastAsia="Times New Roman" w:hAnsi="Times New Roman" w:cs="Times New Roman"/>
          <w:b/>
          <w:sz w:val="24"/>
        </w:rPr>
        <w:br/>
      </w:r>
      <w:r w:rsidRPr="003F7E3B">
        <w:rPr>
          <w:rFonts w:ascii="Times New Roman" w:eastAsia="Times New Roman" w:hAnsi="Times New Roman" w:cs="Times New Roman"/>
          <w:b/>
          <w:sz w:val="24"/>
        </w:rPr>
        <w:t>lub przypadkowy i nie przełożył się na nałóg nikotynowy.</w:t>
      </w:r>
    </w:p>
    <w:p w14:paraId="2732B90B" w14:textId="3D861A18" w:rsidR="003F7E3B" w:rsidRPr="003F7E3B" w:rsidRDefault="003F7E3B" w:rsidP="009F0A7F">
      <w:pPr>
        <w:numPr>
          <w:ilvl w:val="0"/>
          <w:numId w:val="57"/>
        </w:numPr>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b/>
          <w:sz w:val="24"/>
        </w:rPr>
        <w:t xml:space="preserve">W ankiecie zapytano mieszkańców Gminy Kluczewsko o ich samopoczucie </w:t>
      </w:r>
      <w:r w:rsidR="00A67DC9">
        <w:rPr>
          <w:rFonts w:ascii="Times New Roman" w:eastAsia="Times New Roman" w:hAnsi="Times New Roman" w:cs="Times New Roman"/>
          <w:b/>
          <w:sz w:val="24"/>
        </w:rPr>
        <w:br/>
      </w:r>
      <w:r w:rsidRPr="003F7E3B">
        <w:rPr>
          <w:rFonts w:ascii="Times New Roman" w:eastAsia="Times New Roman" w:hAnsi="Times New Roman" w:cs="Times New Roman"/>
          <w:b/>
          <w:sz w:val="24"/>
        </w:rPr>
        <w:t>oraz spożycie alkoholu w czasie trwania izolacji społecznej</w:t>
      </w:r>
      <w:r w:rsidRPr="003F7E3B">
        <w:rPr>
          <w:rFonts w:ascii="Times New Roman" w:eastAsia="Times New Roman" w:hAnsi="Times New Roman" w:cs="Times New Roman"/>
          <w:sz w:val="24"/>
        </w:rPr>
        <w:t xml:space="preserve">. Ponad połowa badanych przyznała, że ich nastrój w czasie izolacji społecznej pogorszył się, zaś prawie dwie piąte, że nie zmienił się. Powyższe wyniki świadczą o tym, że </w:t>
      </w:r>
      <w:r w:rsidRPr="003F7E3B">
        <w:rPr>
          <w:rFonts w:ascii="Times New Roman" w:eastAsia="Times New Roman" w:hAnsi="Times New Roman" w:cs="Times New Roman"/>
          <w:b/>
          <w:sz w:val="24"/>
        </w:rPr>
        <w:t>spora część mieszkańców gminy dobrze poradziła sobie pod względem psychicznym z tym trudnym czasem izolacji społecznej, ale dla większości z nich przyniósł on jednak pogorszenie się samopoczucia.</w:t>
      </w:r>
    </w:p>
    <w:p w14:paraId="5FF1AAF1" w14:textId="77777777" w:rsidR="003F7E3B" w:rsidRPr="003F7E3B" w:rsidRDefault="003F7E3B" w:rsidP="009F0A7F">
      <w:pPr>
        <w:numPr>
          <w:ilvl w:val="0"/>
          <w:numId w:val="57"/>
        </w:numPr>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sz w:val="24"/>
        </w:rPr>
        <w:t xml:space="preserve">Większość ankietowanych, trzy piąte, </w:t>
      </w:r>
      <w:r w:rsidRPr="003F7E3B">
        <w:rPr>
          <w:rFonts w:ascii="Times New Roman" w:eastAsia="Times New Roman" w:hAnsi="Times New Roman" w:cs="Times New Roman"/>
          <w:b/>
          <w:sz w:val="24"/>
        </w:rPr>
        <w:t>nie zaobserwowała wzrostu spożycia alkoholu w swoim środowisku przez okres trwania pandemii</w:t>
      </w:r>
      <w:r w:rsidRPr="003F7E3B">
        <w:rPr>
          <w:rFonts w:ascii="Times New Roman" w:eastAsia="Times New Roman" w:hAnsi="Times New Roman" w:cs="Times New Roman"/>
          <w:sz w:val="24"/>
        </w:rPr>
        <w:t>. Jednakże, pozostali, dwie piąte, odpowiedzieli twierdząco, co</w:t>
      </w:r>
      <w:r w:rsidRPr="003F7E3B">
        <w:rPr>
          <w:rFonts w:ascii="Times New Roman" w:eastAsia="Times New Roman" w:hAnsi="Times New Roman" w:cs="Times New Roman"/>
          <w:b/>
          <w:sz w:val="24"/>
        </w:rPr>
        <w:t xml:space="preserve"> może świadczyć o tym, że spora część osób w alkoholu szukała ucieczki od problemów, jakie narosły w wyniku pandemii i społecznej izolacji</w:t>
      </w:r>
    </w:p>
    <w:p w14:paraId="5537D87C" w14:textId="77777777" w:rsidR="003F7E3B" w:rsidRPr="003F7E3B" w:rsidRDefault="003F7E3B" w:rsidP="009F0A7F">
      <w:pPr>
        <w:numPr>
          <w:ilvl w:val="0"/>
          <w:numId w:val="57"/>
        </w:numPr>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sz w:val="24"/>
        </w:rPr>
        <w:t xml:space="preserve">Ponad trzy czwarte badanych twierdzi, że </w:t>
      </w:r>
      <w:r w:rsidRPr="003F7E3B">
        <w:rPr>
          <w:rFonts w:ascii="Times New Roman" w:eastAsia="Times New Roman" w:hAnsi="Times New Roman" w:cs="Times New Roman"/>
          <w:b/>
          <w:sz w:val="24"/>
        </w:rPr>
        <w:t>nie zna w swoim otoczeniu osób przyjmujących substancje odurzające</w:t>
      </w:r>
      <w:r w:rsidRPr="003F7E3B">
        <w:rPr>
          <w:rFonts w:ascii="Times New Roman" w:eastAsia="Times New Roman" w:hAnsi="Times New Roman" w:cs="Times New Roman"/>
          <w:sz w:val="24"/>
        </w:rPr>
        <w:t>, natomiast ponad jedna dziesiąta zna od 2 do 5 osób, i tyle samo zna jedną taką osobę.</w:t>
      </w:r>
    </w:p>
    <w:p w14:paraId="5A78ED54" w14:textId="77777777" w:rsidR="003F7E3B" w:rsidRPr="003F7E3B" w:rsidRDefault="003F7E3B" w:rsidP="009F0A7F">
      <w:pPr>
        <w:numPr>
          <w:ilvl w:val="0"/>
          <w:numId w:val="57"/>
        </w:numPr>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b/>
          <w:sz w:val="24"/>
          <w:szCs w:val="24"/>
        </w:rPr>
        <w:lastRenderedPageBreak/>
        <w:t>Prawie nikt z mieszkańców nie wie, gdzie można kupić narkotyki lub dopalacze</w:t>
      </w:r>
      <w:r w:rsidRPr="003F7E3B">
        <w:rPr>
          <w:rFonts w:ascii="Times New Roman" w:eastAsia="Times New Roman" w:hAnsi="Times New Roman" w:cs="Times New Roman"/>
          <w:sz w:val="24"/>
          <w:szCs w:val="24"/>
        </w:rPr>
        <w:t>.</w:t>
      </w:r>
    </w:p>
    <w:p w14:paraId="6C359903" w14:textId="77777777" w:rsidR="003F7E3B" w:rsidRPr="003F7E3B" w:rsidRDefault="003F7E3B" w:rsidP="009F0A7F">
      <w:pPr>
        <w:numPr>
          <w:ilvl w:val="0"/>
          <w:numId w:val="57"/>
        </w:numPr>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sz w:val="24"/>
          <w:szCs w:val="24"/>
        </w:rPr>
        <w:t>Wśród najczęściej stosowanych w środowisku lokalnym substancji znalazły się</w:t>
      </w:r>
      <w:r w:rsidRPr="003F7E3B">
        <w:rPr>
          <w:rFonts w:ascii="Times New Roman" w:eastAsia="Times New Roman" w:hAnsi="Times New Roman" w:cs="Times New Roman"/>
          <w:b/>
          <w:sz w:val="24"/>
          <w:szCs w:val="24"/>
        </w:rPr>
        <w:t xml:space="preserve"> marihuana i haszysz</w:t>
      </w:r>
      <w:r w:rsidRPr="003F7E3B">
        <w:rPr>
          <w:rFonts w:ascii="Times New Roman" w:eastAsia="Times New Roman" w:hAnsi="Times New Roman" w:cs="Times New Roman"/>
          <w:sz w:val="24"/>
          <w:szCs w:val="24"/>
        </w:rPr>
        <w:t xml:space="preserve"> </w:t>
      </w:r>
      <w:r w:rsidRPr="003F7E3B">
        <w:rPr>
          <w:rFonts w:ascii="Times New Roman" w:eastAsia="Times New Roman" w:hAnsi="Times New Roman" w:cs="Times New Roman"/>
          <w:b/>
          <w:sz w:val="24"/>
          <w:szCs w:val="24"/>
        </w:rPr>
        <w:t>i dopalacze</w:t>
      </w:r>
      <w:r w:rsidRPr="003F7E3B">
        <w:rPr>
          <w:rFonts w:ascii="Times New Roman" w:eastAsia="Times New Roman" w:hAnsi="Times New Roman" w:cs="Times New Roman"/>
          <w:sz w:val="24"/>
          <w:szCs w:val="24"/>
        </w:rPr>
        <w:t xml:space="preserve">. </w:t>
      </w:r>
      <w:r w:rsidRPr="003F7E3B">
        <w:rPr>
          <w:rFonts w:ascii="Times New Roman" w:eastAsia="Times New Roman" w:hAnsi="Times New Roman" w:cs="Times New Roman"/>
          <w:b/>
          <w:sz w:val="24"/>
          <w:szCs w:val="24"/>
        </w:rPr>
        <w:t>Ponad jedna piąta ankietowanych</w:t>
      </w:r>
      <w:r w:rsidRPr="003F7E3B">
        <w:rPr>
          <w:rFonts w:ascii="Times New Roman" w:eastAsia="Times New Roman" w:hAnsi="Times New Roman" w:cs="Times New Roman"/>
          <w:sz w:val="24"/>
          <w:szCs w:val="24"/>
        </w:rPr>
        <w:t xml:space="preserve"> </w:t>
      </w:r>
      <w:r w:rsidRPr="003F7E3B">
        <w:rPr>
          <w:rFonts w:ascii="Times New Roman" w:eastAsia="Times New Roman" w:hAnsi="Times New Roman" w:cs="Times New Roman"/>
          <w:b/>
          <w:sz w:val="24"/>
          <w:szCs w:val="24"/>
        </w:rPr>
        <w:t>nie wie, jakie substancje przyjmują te osoby</w:t>
      </w:r>
      <w:r w:rsidRPr="003F7E3B">
        <w:rPr>
          <w:rFonts w:ascii="Times New Roman" w:eastAsia="Times New Roman" w:hAnsi="Times New Roman" w:cs="Times New Roman"/>
          <w:sz w:val="24"/>
          <w:szCs w:val="24"/>
        </w:rPr>
        <w:t>, a ponad dwie trzecie w ogóle nie zna osób przyjmujących takie substancje.</w:t>
      </w:r>
    </w:p>
    <w:p w14:paraId="5F3BFEB3" w14:textId="77777777" w:rsidR="003F7E3B" w:rsidRPr="003F7E3B" w:rsidRDefault="003F7E3B" w:rsidP="009F0A7F">
      <w:pPr>
        <w:numPr>
          <w:ilvl w:val="0"/>
          <w:numId w:val="57"/>
        </w:numPr>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sz w:val="24"/>
        </w:rPr>
        <w:t>Problem uzależnienia mieszkańców</w:t>
      </w:r>
      <w:r w:rsidRPr="003F7E3B">
        <w:rPr>
          <w:rFonts w:ascii="Times New Roman" w:eastAsia="Times New Roman" w:hAnsi="Times New Roman" w:cs="Times New Roman"/>
          <w:b/>
          <w:sz w:val="24"/>
        </w:rPr>
        <w:t xml:space="preserve"> </w:t>
      </w:r>
      <w:r w:rsidRPr="003F7E3B">
        <w:rPr>
          <w:rFonts w:ascii="Times New Roman" w:eastAsia="Times New Roman" w:hAnsi="Times New Roman" w:cs="Times New Roman"/>
          <w:sz w:val="24"/>
        </w:rPr>
        <w:t xml:space="preserve">Gminy Kluczewsko </w:t>
      </w:r>
      <w:r w:rsidRPr="003F7E3B">
        <w:rPr>
          <w:rFonts w:ascii="Times New Roman" w:eastAsia="Times New Roman" w:hAnsi="Times New Roman" w:cs="Times New Roman"/>
          <w:b/>
          <w:sz w:val="24"/>
        </w:rPr>
        <w:t xml:space="preserve">od leków wydaje się równie poważny co problem zażywania narkotyków i dopalaczy, </w:t>
      </w:r>
      <w:r w:rsidRPr="003F7E3B">
        <w:rPr>
          <w:rFonts w:ascii="Times New Roman" w:eastAsia="Times New Roman" w:hAnsi="Times New Roman" w:cs="Times New Roman"/>
          <w:sz w:val="24"/>
        </w:rPr>
        <w:t xml:space="preserve">gdyż i jeden i drugi </w:t>
      </w:r>
      <w:r w:rsidRPr="003F7E3B">
        <w:rPr>
          <w:rFonts w:ascii="Times New Roman" w:eastAsia="Times New Roman" w:hAnsi="Times New Roman" w:cs="Times New Roman"/>
          <w:b/>
          <w:sz w:val="24"/>
        </w:rPr>
        <w:t>może dotyczyć niemal jednej czwartej</w:t>
      </w:r>
      <w:r w:rsidRPr="003F7E3B">
        <w:rPr>
          <w:rFonts w:ascii="Times New Roman" w:eastAsia="Times New Roman" w:hAnsi="Times New Roman" w:cs="Times New Roman"/>
          <w:sz w:val="24"/>
        </w:rPr>
        <w:t xml:space="preserve"> </w:t>
      </w:r>
      <w:r w:rsidRPr="003F7E3B">
        <w:rPr>
          <w:rFonts w:ascii="Times New Roman" w:eastAsia="Times New Roman" w:hAnsi="Times New Roman" w:cs="Times New Roman"/>
          <w:b/>
          <w:sz w:val="24"/>
        </w:rPr>
        <w:t>mieszkańców</w:t>
      </w:r>
      <w:r w:rsidRPr="003F7E3B">
        <w:rPr>
          <w:rFonts w:ascii="Times New Roman" w:eastAsia="Times New Roman" w:hAnsi="Times New Roman" w:cs="Times New Roman"/>
          <w:sz w:val="24"/>
        </w:rPr>
        <w:t xml:space="preserve">. Niemniej, </w:t>
      </w:r>
      <w:r w:rsidRPr="003F7E3B">
        <w:rPr>
          <w:rFonts w:ascii="Times New Roman" w:eastAsia="Times New Roman" w:hAnsi="Times New Roman" w:cs="Times New Roman"/>
          <w:b/>
          <w:sz w:val="24"/>
        </w:rPr>
        <w:t>aby mieć tego pewność należałoby posiadać informację o środowisku, w którym była przeprowadzana ankieta</w:t>
      </w:r>
      <w:r w:rsidRPr="003F7E3B">
        <w:rPr>
          <w:rFonts w:ascii="Times New Roman" w:eastAsia="Times New Roman" w:hAnsi="Times New Roman" w:cs="Times New Roman"/>
          <w:sz w:val="24"/>
        </w:rPr>
        <w:t>, ponieważ, jeśli była przeprowadzana głównie jednym środowisku pracowniczym czy społecznym np. pracowników GOPS lub służb medycznych, to oznaczałoby, że znane w tym środowisku osoby uzależnione pojawiały się w odpowiedziach respondentów wielokrotnie, co kreśliłoby zafałszowany obraz skali osób uzależnionych w gminie. Niestety, ponieważ ankieta była anonimowa, nie posiadamy informacji o środowisku, w którym była przeprowadzana.</w:t>
      </w:r>
    </w:p>
    <w:p w14:paraId="1BA7078D" w14:textId="77777777" w:rsidR="003F7E3B" w:rsidRPr="003F7E3B" w:rsidRDefault="003F7E3B" w:rsidP="009F0A7F">
      <w:pPr>
        <w:numPr>
          <w:ilvl w:val="0"/>
          <w:numId w:val="57"/>
        </w:numPr>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sz w:val="24"/>
        </w:rPr>
        <w:t xml:space="preserve">W subiektywnej ocenie zdecydowanej większości przebadanych mieszkańców </w:t>
      </w:r>
      <w:r w:rsidRPr="003F7E3B">
        <w:rPr>
          <w:rFonts w:ascii="Times New Roman" w:eastAsia="Times New Roman" w:hAnsi="Times New Roman" w:cs="Times New Roman"/>
          <w:b/>
          <w:sz w:val="24"/>
        </w:rPr>
        <w:t>zjawisko uzależnienia od hazardu jest bardzo</w:t>
      </w:r>
      <w:r w:rsidRPr="003F7E3B">
        <w:rPr>
          <w:rFonts w:ascii="Times New Roman" w:eastAsia="Times New Roman" w:hAnsi="Times New Roman" w:cs="Times New Roman"/>
          <w:sz w:val="24"/>
        </w:rPr>
        <w:t xml:space="preserve"> lub</w:t>
      </w:r>
      <w:r w:rsidRPr="003F7E3B">
        <w:rPr>
          <w:rFonts w:ascii="Times New Roman" w:eastAsia="Times New Roman" w:hAnsi="Times New Roman" w:cs="Times New Roman"/>
          <w:b/>
          <w:sz w:val="24"/>
        </w:rPr>
        <w:t xml:space="preserve"> dość rzadkie.</w:t>
      </w:r>
    </w:p>
    <w:p w14:paraId="71D95CA0" w14:textId="77777777" w:rsidR="003F7E3B" w:rsidRPr="003F7E3B" w:rsidRDefault="003F7E3B" w:rsidP="009F0A7F">
      <w:pPr>
        <w:numPr>
          <w:ilvl w:val="0"/>
          <w:numId w:val="57"/>
        </w:numPr>
        <w:spacing w:before="0"/>
        <w:ind w:left="426"/>
        <w:rPr>
          <w:rFonts w:ascii="Times New Roman" w:eastAsia="Times New Roman" w:hAnsi="Times New Roman" w:cs="Times New Roman"/>
          <w:sz w:val="24"/>
          <w:szCs w:val="24"/>
          <w:lang w:eastAsia="pl-PL"/>
        </w:rPr>
      </w:pPr>
      <w:r w:rsidRPr="003F7E3B">
        <w:rPr>
          <w:rFonts w:ascii="Times New Roman" w:eastAsia="Times New Roman" w:hAnsi="Times New Roman" w:cs="Times New Roman"/>
          <w:b/>
          <w:sz w:val="24"/>
          <w:lang w:eastAsia="pl-PL" w:bidi="ar-SA"/>
        </w:rPr>
        <w:t>Łącznie ponad trzy czwarte respondentów uważa, że uzależnienie od Internetu jest powszechne</w:t>
      </w:r>
      <w:r w:rsidRPr="003F7E3B">
        <w:rPr>
          <w:rFonts w:ascii="Times New Roman" w:eastAsia="Times New Roman" w:hAnsi="Times New Roman" w:cs="Times New Roman"/>
          <w:sz w:val="24"/>
          <w:lang w:eastAsia="pl-PL" w:bidi="ar-SA"/>
        </w:rPr>
        <w:t xml:space="preserve"> (sumując odpowiedzi </w:t>
      </w:r>
      <w:r w:rsidRPr="003F7E3B">
        <w:rPr>
          <w:rFonts w:ascii="Times New Roman" w:eastAsia="Times New Roman" w:hAnsi="Times New Roman" w:cs="Times New Roman"/>
          <w:i/>
          <w:sz w:val="24"/>
          <w:lang w:eastAsia="pl-PL" w:bidi="ar-SA"/>
        </w:rPr>
        <w:t>dość</w:t>
      </w:r>
      <w:r w:rsidRPr="003F7E3B">
        <w:rPr>
          <w:rFonts w:ascii="Times New Roman" w:eastAsia="Times New Roman" w:hAnsi="Times New Roman" w:cs="Times New Roman"/>
          <w:sz w:val="24"/>
          <w:lang w:eastAsia="pl-PL" w:bidi="ar-SA"/>
        </w:rPr>
        <w:t xml:space="preserve"> i </w:t>
      </w:r>
      <w:r w:rsidRPr="003F7E3B">
        <w:rPr>
          <w:rFonts w:ascii="Times New Roman" w:eastAsia="Times New Roman" w:hAnsi="Times New Roman" w:cs="Times New Roman"/>
          <w:i/>
          <w:sz w:val="24"/>
          <w:lang w:eastAsia="pl-PL" w:bidi="ar-SA"/>
        </w:rPr>
        <w:t>bardzo</w:t>
      </w:r>
      <w:r w:rsidRPr="003F7E3B">
        <w:rPr>
          <w:rFonts w:ascii="Times New Roman" w:eastAsia="Times New Roman" w:hAnsi="Times New Roman" w:cs="Times New Roman"/>
          <w:sz w:val="24"/>
          <w:lang w:eastAsia="pl-PL" w:bidi="ar-SA"/>
        </w:rPr>
        <w:t xml:space="preserve"> </w:t>
      </w:r>
      <w:r w:rsidRPr="003F7E3B">
        <w:rPr>
          <w:rFonts w:ascii="Times New Roman" w:eastAsia="Times New Roman" w:hAnsi="Times New Roman" w:cs="Times New Roman"/>
          <w:i/>
          <w:sz w:val="24"/>
          <w:lang w:eastAsia="pl-PL" w:bidi="ar-SA"/>
        </w:rPr>
        <w:t>powszechne</w:t>
      </w:r>
      <w:r w:rsidRPr="003F7E3B">
        <w:rPr>
          <w:rFonts w:ascii="Times New Roman" w:eastAsia="Times New Roman" w:hAnsi="Times New Roman" w:cs="Times New Roman"/>
          <w:sz w:val="24"/>
          <w:lang w:eastAsia="pl-PL" w:bidi="ar-SA"/>
        </w:rPr>
        <w:t xml:space="preserve">) w środowisku lokalnym, a niemal jedna czwarta ocenia je jako zjawisko rzadkie. </w:t>
      </w:r>
      <w:r w:rsidRPr="003F7E3B">
        <w:rPr>
          <w:rFonts w:ascii="Times New Roman" w:eastAsia="Times New Roman" w:hAnsi="Times New Roman" w:cs="Times New Roman"/>
          <w:sz w:val="24"/>
          <w:szCs w:val="24"/>
          <w:lang w:eastAsia="pl-PL"/>
        </w:rPr>
        <w:t>Wskazuje to na konieczność szerokiej edukacji z zakresu zrównoważonego korzystania z Internetu: wspierania świadomości prawnej, umiejętności ochrony przed niebezpiecznymi sytuacjami, wiedzy dotyczącej ochrony własnych danych oraz sposobów racjonalnego korzystania z nowych technologii, a także alternatywnych metod spędzania czasu.</w:t>
      </w:r>
    </w:p>
    <w:p w14:paraId="3AC34D01" w14:textId="0C518DF2" w:rsidR="003F7E3B" w:rsidRPr="003F7E3B" w:rsidRDefault="003F7E3B" w:rsidP="009F0A7F">
      <w:pPr>
        <w:numPr>
          <w:ilvl w:val="0"/>
          <w:numId w:val="57"/>
        </w:numPr>
        <w:spacing w:before="0"/>
        <w:ind w:left="426"/>
        <w:rPr>
          <w:rFonts w:ascii="Times New Roman" w:eastAsia="Times New Roman" w:hAnsi="Times New Roman" w:cs="Times New Roman"/>
          <w:sz w:val="24"/>
          <w:szCs w:val="24"/>
          <w:lang w:eastAsia="pl-PL"/>
        </w:rPr>
      </w:pPr>
      <w:r w:rsidRPr="003F7E3B">
        <w:rPr>
          <w:rFonts w:ascii="Times New Roman" w:eastAsia="Times New Roman" w:hAnsi="Times New Roman" w:cs="Times New Roman"/>
          <w:b/>
          <w:sz w:val="24"/>
          <w:szCs w:val="24"/>
          <w:lang w:eastAsia="pl-PL"/>
        </w:rPr>
        <w:t xml:space="preserve">W kwestii wychowywania dzieci </w:t>
      </w:r>
      <w:r w:rsidRPr="003F7E3B">
        <w:rPr>
          <w:rFonts w:ascii="Times New Roman" w:eastAsia="Times New Roman" w:hAnsi="Times New Roman" w:cs="Times New Roman"/>
          <w:b/>
          <w:sz w:val="24"/>
        </w:rPr>
        <w:t xml:space="preserve">znacząca większość badanych </w:t>
      </w:r>
      <w:r w:rsidRPr="003F7E3B">
        <w:rPr>
          <w:rFonts w:ascii="Times New Roman" w:eastAsia="Times New Roman" w:hAnsi="Times New Roman" w:cs="Times New Roman"/>
          <w:sz w:val="24"/>
        </w:rPr>
        <w:t xml:space="preserve">(prawie trzy czwarte) </w:t>
      </w:r>
      <w:r w:rsidRPr="003F7E3B">
        <w:rPr>
          <w:rFonts w:ascii="Times New Roman" w:eastAsia="Times New Roman" w:hAnsi="Times New Roman" w:cs="Times New Roman"/>
          <w:b/>
          <w:sz w:val="24"/>
        </w:rPr>
        <w:t xml:space="preserve">sprzeciwia się stosowaniu nawet łagodnych kar fizycznych wobec dzieci </w:t>
      </w:r>
      <w:r w:rsidR="00A67DC9">
        <w:rPr>
          <w:rFonts w:ascii="Times New Roman" w:eastAsia="Times New Roman" w:hAnsi="Times New Roman" w:cs="Times New Roman"/>
          <w:b/>
          <w:sz w:val="24"/>
        </w:rPr>
        <w:br/>
      </w:r>
      <w:r w:rsidRPr="003F7E3B">
        <w:rPr>
          <w:rFonts w:ascii="Times New Roman" w:eastAsia="Times New Roman" w:hAnsi="Times New Roman" w:cs="Times New Roman"/>
          <w:b/>
          <w:sz w:val="24"/>
        </w:rPr>
        <w:t>tzw. „klapsów”</w:t>
      </w:r>
      <w:r w:rsidRPr="003F7E3B">
        <w:rPr>
          <w:rFonts w:ascii="Times New Roman" w:eastAsia="Times New Roman" w:hAnsi="Times New Roman" w:cs="Times New Roman"/>
          <w:sz w:val="24"/>
        </w:rPr>
        <w:t xml:space="preserve">, jednakże ponad jedna piąta dopuszcza takie kary. Jeszcze większy odsetek respondentów zaprzecza jakoby kary fizyczne hartowały dziecko, </w:t>
      </w:r>
      <w:r w:rsidR="00A67DC9">
        <w:rPr>
          <w:rFonts w:ascii="Times New Roman" w:eastAsia="Times New Roman" w:hAnsi="Times New Roman" w:cs="Times New Roman"/>
          <w:sz w:val="24"/>
        </w:rPr>
        <w:br/>
      </w:r>
      <w:r w:rsidRPr="003F7E3B">
        <w:rPr>
          <w:rFonts w:ascii="Times New Roman" w:eastAsia="Times New Roman" w:hAnsi="Times New Roman" w:cs="Times New Roman"/>
          <w:sz w:val="24"/>
        </w:rPr>
        <w:t xml:space="preserve">oraz że wzbudzanie strachu u dziecka, m.in. w wyniku kar fizycznych, dobrze służy procesowi wychowania. </w:t>
      </w:r>
      <w:r w:rsidRPr="003F7E3B">
        <w:rPr>
          <w:rFonts w:ascii="Times New Roman" w:eastAsia="Times New Roman" w:hAnsi="Times New Roman" w:cs="Times New Roman"/>
          <w:b/>
          <w:sz w:val="24"/>
        </w:rPr>
        <w:t xml:space="preserve">Skłania to do stwierdzenia, że zdecydowana większość dorosłych mieszkańców Gminy Kluczewsko nie przejawia postaw wychowawczych charakterystycznych dla modelu wychowania opartego na przemocy i zastraszaniu, </w:t>
      </w:r>
      <w:r w:rsidRPr="003F7E3B">
        <w:rPr>
          <w:rFonts w:ascii="Times New Roman" w:eastAsia="Times New Roman" w:hAnsi="Times New Roman" w:cs="Times New Roman"/>
          <w:b/>
          <w:sz w:val="24"/>
        </w:rPr>
        <w:lastRenderedPageBreak/>
        <w:t>ale część dopuszcza stosowanie łagodnych kar fizycznych w procesie wychowawczym w pewnych sytuacjach</w:t>
      </w:r>
      <w:r w:rsidRPr="003F7E3B">
        <w:rPr>
          <w:rFonts w:ascii="Times New Roman" w:eastAsia="Times New Roman" w:hAnsi="Times New Roman" w:cs="Times New Roman"/>
          <w:sz w:val="24"/>
        </w:rPr>
        <w:t xml:space="preserve">, pozwalając w większości (trzy czwarte badanych) </w:t>
      </w:r>
      <w:r w:rsidR="00A67DC9">
        <w:rPr>
          <w:rFonts w:ascii="Times New Roman" w:eastAsia="Times New Roman" w:hAnsi="Times New Roman" w:cs="Times New Roman"/>
          <w:sz w:val="24"/>
        </w:rPr>
        <w:br/>
      </w:r>
      <w:r w:rsidRPr="003F7E3B">
        <w:rPr>
          <w:rFonts w:ascii="Times New Roman" w:eastAsia="Times New Roman" w:hAnsi="Times New Roman" w:cs="Times New Roman"/>
          <w:sz w:val="24"/>
        </w:rPr>
        <w:t>na wprowadzenie ogólnego prawnego zakazu stosowania kar fizycznych.</w:t>
      </w:r>
    </w:p>
    <w:p w14:paraId="716DE1F9" w14:textId="77777777" w:rsidR="003F7E3B" w:rsidRPr="003F7E3B" w:rsidRDefault="003F7E3B" w:rsidP="009F0A7F">
      <w:pPr>
        <w:numPr>
          <w:ilvl w:val="0"/>
          <w:numId w:val="57"/>
        </w:numPr>
        <w:spacing w:before="0"/>
        <w:ind w:left="426"/>
        <w:rPr>
          <w:rFonts w:ascii="Times New Roman" w:eastAsia="Times New Roman" w:hAnsi="Times New Roman" w:cs="Times New Roman"/>
          <w:sz w:val="24"/>
          <w:szCs w:val="24"/>
          <w:lang w:eastAsia="pl-PL"/>
        </w:rPr>
      </w:pPr>
      <w:r w:rsidRPr="003F7E3B">
        <w:rPr>
          <w:rFonts w:ascii="Times New Roman" w:eastAsia="Times New Roman" w:hAnsi="Times New Roman" w:cs="Times New Roman"/>
          <w:bCs/>
          <w:sz w:val="24"/>
        </w:rPr>
        <w:t xml:space="preserve">Zwraca uwagę fakt, że </w:t>
      </w:r>
      <w:r w:rsidRPr="003F7E3B">
        <w:rPr>
          <w:rFonts w:ascii="Times New Roman" w:eastAsia="Times New Roman" w:hAnsi="Times New Roman" w:cs="Times New Roman"/>
          <w:b/>
          <w:bCs/>
          <w:sz w:val="24"/>
        </w:rPr>
        <w:t>zdecydowana większość mieszkańców</w:t>
      </w:r>
      <w:r w:rsidRPr="003F7E3B">
        <w:rPr>
          <w:rFonts w:ascii="Times New Roman" w:eastAsia="Times New Roman" w:hAnsi="Times New Roman" w:cs="Times New Roman"/>
          <w:bCs/>
          <w:sz w:val="24"/>
        </w:rPr>
        <w:t xml:space="preserve"> </w:t>
      </w:r>
      <w:r w:rsidRPr="003F7E3B">
        <w:rPr>
          <w:rFonts w:ascii="Times New Roman" w:eastAsia="Times New Roman" w:hAnsi="Times New Roman" w:cs="Times New Roman"/>
          <w:b/>
          <w:bCs/>
          <w:sz w:val="24"/>
        </w:rPr>
        <w:t>nie wie do jakich instytucji może zgłosić się osoba doświadczająca przemocy w rodzinie</w:t>
      </w:r>
      <w:r w:rsidRPr="003F7E3B">
        <w:rPr>
          <w:rFonts w:ascii="Times New Roman" w:eastAsia="Times New Roman" w:hAnsi="Times New Roman" w:cs="Times New Roman"/>
          <w:bCs/>
          <w:sz w:val="24"/>
        </w:rPr>
        <w:t>. Widać zatem tutaj potrzebę szerszej kampanii informacyjnej o miejscach pomocy ofiarom przemocy domowej.</w:t>
      </w:r>
    </w:p>
    <w:p w14:paraId="1F82F9A8" w14:textId="27B575D1" w:rsidR="003F7E3B" w:rsidRPr="00A67DC9" w:rsidRDefault="003F7E3B" w:rsidP="009F0A7F">
      <w:pPr>
        <w:numPr>
          <w:ilvl w:val="0"/>
          <w:numId w:val="57"/>
        </w:numPr>
        <w:tabs>
          <w:tab w:val="left" w:pos="5103"/>
          <w:tab w:val="left" w:pos="8931"/>
        </w:tabs>
        <w:spacing w:before="0"/>
        <w:ind w:left="426"/>
        <w:rPr>
          <w:rFonts w:ascii="Times New Roman" w:eastAsia="Times New Roman" w:hAnsi="Times New Roman" w:cs="Times New Roman"/>
          <w:b/>
          <w:bCs/>
          <w:iCs/>
          <w:color w:val="FF0000"/>
          <w:sz w:val="24"/>
          <w:szCs w:val="24"/>
        </w:rPr>
      </w:pPr>
      <w:r w:rsidRPr="003F7E3B">
        <w:rPr>
          <w:rFonts w:ascii="Times New Roman" w:eastAsia="Times New Roman" w:hAnsi="Times New Roman" w:cs="Times New Roman"/>
          <w:b/>
          <w:sz w:val="24"/>
          <w:szCs w:val="24"/>
        </w:rPr>
        <w:t xml:space="preserve">Badana społeczność gminy prezentuje wysoki poziom wyczulenia na problem przemocy w rodzinie. </w:t>
      </w:r>
      <w:r w:rsidRPr="003F7E3B">
        <w:rPr>
          <w:rFonts w:ascii="Times New Roman" w:eastAsia="Times New Roman" w:hAnsi="Times New Roman" w:cs="Times New Roman"/>
          <w:b/>
          <w:sz w:val="24"/>
        </w:rPr>
        <w:t>Przytłaczająca większość z nich zgadza się, że przyczyną przemocy w rodzinie jest alkohol</w:t>
      </w:r>
      <w:r w:rsidRPr="003F7E3B">
        <w:rPr>
          <w:rFonts w:ascii="Times New Roman" w:eastAsia="Times New Roman" w:hAnsi="Times New Roman" w:cs="Times New Roman"/>
          <w:sz w:val="24"/>
        </w:rPr>
        <w:t xml:space="preserve">. Jeszcze większa część nie zgadza się, iż przemoc zdarza się tylko w rodzinach z marginesu społecznego. Niemal wszyscy respondenci (98%) zgadzają się, iż ofiarą przemocy w rodzinie może stać się zarówno kobieta, </w:t>
      </w:r>
      <w:r w:rsidR="00A67DC9">
        <w:rPr>
          <w:rFonts w:ascii="Times New Roman" w:eastAsia="Times New Roman" w:hAnsi="Times New Roman" w:cs="Times New Roman"/>
          <w:sz w:val="24"/>
        </w:rPr>
        <w:br/>
      </w:r>
      <w:r w:rsidRPr="003F7E3B">
        <w:rPr>
          <w:rFonts w:ascii="Times New Roman" w:eastAsia="Times New Roman" w:hAnsi="Times New Roman" w:cs="Times New Roman"/>
          <w:sz w:val="24"/>
        </w:rPr>
        <w:t xml:space="preserve">jak i mężczyzna. </w:t>
      </w:r>
      <w:r w:rsidRPr="003F7E3B">
        <w:rPr>
          <w:rFonts w:ascii="Times New Roman" w:eastAsia="Times New Roman" w:hAnsi="Times New Roman" w:cs="Times New Roman"/>
          <w:b/>
          <w:sz w:val="24"/>
        </w:rPr>
        <w:t>Największy odsetek przeciwników</w:t>
      </w:r>
      <w:r w:rsidRPr="003F7E3B">
        <w:rPr>
          <w:rFonts w:ascii="Times New Roman" w:eastAsia="Times New Roman" w:hAnsi="Times New Roman" w:cs="Times New Roman"/>
          <w:sz w:val="24"/>
        </w:rPr>
        <w:t xml:space="preserve"> </w:t>
      </w:r>
      <w:r w:rsidRPr="003F7E3B">
        <w:rPr>
          <w:rFonts w:ascii="Times New Roman" w:eastAsia="Times New Roman" w:hAnsi="Times New Roman" w:cs="Times New Roman"/>
          <w:b/>
          <w:sz w:val="24"/>
        </w:rPr>
        <w:t>ma twierdzenie, iż z przemocą mamy do czynienia tylko wtedy, gdy są widoczne ślady na ciele ofiary</w:t>
      </w:r>
      <w:r w:rsidRPr="003F7E3B">
        <w:rPr>
          <w:rFonts w:ascii="Times New Roman" w:eastAsia="Times New Roman" w:hAnsi="Times New Roman" w:cs="Times New Roman"/>
          <w:sz w:val="24"/>
        </w:rPr>
        <w:t xml:space="preserve">. Podobny odsetek osób </w:t>
      </w:r>
      <w:r w:rsidRPr="003F7E3B">
        <w:rPr>
          <w:rFonts w:ascii="Times New Roman" w:eastAsia="Times New Roman" w:hAnsi="Times New Roman" w:cs="Times New Roman"/>
          <w:b/>
          <w:sz w:val="24"/>
        </w:rPr>
        <w:t>nie zgadza się z opinią, że przemoc</w:t>
      </w:r>
      <w:r w:rsidR="00A67DC9">
        <w:rPr>
          <w:rFonts w:ascii="Times New Roman" w:eastAsia="Times New Roman" w:hAnsi="Times New Roman" w:cs="Times New Roman"/>
          <w:b/>
          <w:sz w:val="24"/>
        </w:rPr>
        <w:t xml:space="preserve"> w rodzinie to prywatna sprawa,</w:t>
      </w:r>
      <w:r w:rsidR="00A67DC9">
        <w:rPr>
          <w:rFonts w:ascii="Times New Roman" w:eastAsia="Times New Roman" w:hAnsi="Times New Roman" w:cs="Times New Roman"/>
          <w:b/>
          <w:sz w:val="24"/>
        </w:rPr>
        <w:br/>
      </w:r>
      <w:r w:rsidRPr="00A67DC9">
        <w:rPr>
          <w:rFonts w:ascii="Times New Roman" w:eastAsia="Times New Roman" w:hAnsi="Times New Roman" w:cs="Times New Roman"/>
          <w:b/>
          <w:sz w:val="24"/>
        </w:rPr>
        <w:t>do której nikt nie powinien się wtrącać</w:t>
      </w:r>
      <w:r w:rsidRPr="00A67DC9">
        <w:rPr>
          <w:rFonts w:ascii="Times New Roman" w:eastAsia="Times New Roman" w:hAnsi="Times New Roman" w:cs="Times New Roman"/>
          <w:sz w:val="24"/>
        </w:rPr>
        <w:t xml:space="preserve">. Podobny wynik zebrała opinia, iż </w:t>
      </w:r>
      <w:r w:rsidRPr="00A67DC9">
        <w:rPr>
          <w:rFonts w:ascii="Times New Roman" w:eastAsia="Times New Roman" w:hAnsi="Times New Roman" w:cs="Times New Roman"/>
          <w:b/>
          <w:sz w:val="24"/>
        </w:rPr>
        <w:t xml:space="preserve">policja </w:t>
      </w:r>
      <w:r w:rsidR="00A67DC9">
        <w:rPr>
          <w:rFonts w:ascii="Times New Roman" w:eastAsia="Times New Roman" w:hAnsi="Times New Roman" w:cs="Times New Roman"/>
          <w:b/>
          <w:sz w:val="24"/>
        </w:rPr>
        <w:br/>
      </w:r>
      <w:r w:rsidRPr="00A67DC9">
        <w:rPr>
          <w:rFonts w:ascii="Times New Roman" w:eastAsia="Times New Roman" w:hAnsi="Times New Roman" w:cs="Times New Roman"/>
          <w:b/>
          <w:sz w:val="24"/>
        </w:rPr>
        <w:t>nie powinna interweniować w sprawach rodzinnych – nie zgadza się z tym prawie 90% badanych</w:t>
      </w:r>
      <w:r w:rsidRPr="00A67DC9">
        <w:rPr>
          <w:rFonts w:ascii="Times New Roman" w:eastAsia="Times New Roman" w:hAnsi="Times New Roman" w:cs="Times New Roman"/>
          <w:sz w:val="24"/>
        </w:rPr>
        <w:t xml:space="preserve">. </w:t>
      </w:r>
      <w:r w:rsidRPr="00A67DC9">
        <w:rPr>
          <w:rFonts w:ascii="Times New Roman" w:eastAsia="Times New Roman" w:hAnsi="Times New Roman" w:cs="Times New Roman"/>
          <w:b/>
          <w:sz w:val="24"/>
        </w:rPr>
        <w:t>Niewiele mniej osób</w:t>
      </w:r>
      <w:r w:rsidRPr="00A67DC9">
        <w:rPr>
          <w:rFonts w:ascii="Times New Roman" w:eastAsia="Times New Roman" w:hAnsi="Times New Roman" w:cs="Times New Roman"/>
          <w:sz w:val="24"/>
        </w:rPr>
        <w:t xml:space="preserve">, </w:t>
      </w:r>
      <w:r w:rsidRPr="00A67DC9">
        <w:rPr>
          <w:rFonts w:ascii="Times New Roman" w:eastAsia="Times New Roman" w:hAnsi="Times New Roman" w:cs="Times New Roman"/>
          <w:b/>
          <w:sz w:val="24"/>
        </w:rPr>
        <w:t xml:space="preserve">zaprzecza, że nie ma czegoś takiego jak gwałt </w:t>
      </w:r>
      <w:r w:rsidR="00A67DC9">
        <w:rPr>
          <w:rFonts w:ascii="Times New Roman" w:eastAsia="Times New Roman" w:hAnsi="Times New Roman" w:cs="Times New Roman"/>
          <w:b/>
          <w:sz w:val="24"/>
        </w:rPr>
        <w:br/>
      </w:r>
      <w:r w:rsidRPr="00A67DC9">
        <w:rPr>
          <w:rFonts w:ascii="Times New Roman" w:eastAsia="Times New Roman" w:hAnsi="Times New Roman" w:cs="Times New Roman"/>
          <w:b/>
          <w:sz w:val="24"/>
        </w:rPr>
        <w:t>w małżeństwie</w:t>
      </w:r>
      <w:r w:rsidRPr="00A67DC9">
        <w:rPr>
          <w:rFonts w:ascii="Times New Roman" w:eastAsia="Times New Roman" w:hAnsi="Times New Roman" w:cs="Times New Roman"/>
          <w:sz w:val="24"/>
        </w:rPr>
        <w:t>. Zdecydowana większość mieszkańców odrzuca również pogląd zakładający, że gdyby ofiara naprawdę cierpiała, to odeszłaby od sprawcy.</w:t>
      </w:r>
    </w:p>
    <w:p w14:paraId="7EB06098" w14:textId="5506A64B" w:rsidR="003F7E3B" w:rsidRPr="003F7E3B" w:rsidRDefault="003F7E3B" w:rsidP="009F0A7F">
      <w:pPr>
        <w:numPr>
          <w:ilvl w:val="0"/>
          <w:numId w:val="57"/>
        </w:numPr>
        <w:tabs>
          <w:tab w:val="left" w:pos="5103"/>
          <w:tab w:val="left" w:pos="8931"/>
        </w:tabs>
        <w:spacing w:before="0"/>
        <w:ind w:left="426"/>
        <w:rPr>
          <w:rFonts w:ascii="Times New Roman" w:eastAsia="Times New Roman" w:hAnsi="Times New Roman" w:cs="Times New Roman"/>
          <w:b/>
          <w:bCs/>
          <w:iCs/>
          <w:color w:val="FF0000"/>
          <w:sz w:val="24"/>
          <w:szCs w:val="24"/>
        </w:rPr>
      </w:pPr>
      <w:r w:rsidRPr="003F7E3B">
        <w:rPr>
          <w:rFonts w:ascii="Times New Roman" w:eastAsia="Times New Roman" w:hAnsi="Times New Roman" w:cs="Times New Roman"/>
          <w:sz w:val="24"/>
        </w:rPr>
        <w:t xml:space="preserve">Widzimy zatem, że </w:t>
      </w:r>
      <w:r w:rsidRPr="003F7E3B">
        <w:rPr>
          <w:rFonts w:ascii="Times New Roman" w:eastAsia="Times New Roman" w:hAnsi="Times New Roman" w:cs="Times New Roman"/>
          <w:b/>
          <w:sz w:val="24"/>
        </w:rPr>
        <w:t xml:space="preserve">zdecydowana większość respondentów ma podobne poglądy </w:t>
      </w:r>
      <w:r w:rsidR="00A67DC9">
        <w:rPr>
          <w:rFonts w:ascii="Times New Roman" w:eastAsia="Times New Roman" w:hAnsi="Times New Roman" w:cs="Times New Roman"/>
          <w:b/>
          <w:sz w:val="24"/>
        </w:rPr>
        <w:br/>
      </w:r>
      <w:r w:rsidRPr="003F7E3B">
        <w:rPr>
          <w:rFonts w:ascii="Times New Roman" w:eastAsia="Times New Roman" w:hAnsi="Times New Roman" w:cs="Times New Roman"/>
          <w:b/>
          <w:sz w:val="24"/>
        </w:rPr>
        <w:t xml:space="preserve">na temat zjawiska przemocy w rodzinie </w:t>
      </w:r>
      <w:r w:rsidRPr="003F7E3B">
        <w:rPr>
          <w:rFonts w:ascii="Times New Roman" w:eastAsia="Times New Roman" w:hAnsi="Times New Roman" w:cs="Times New Roman"/>
          <w:sz w:val="24"/>
        </w:rPr>
        <w:t>i brak tutaj jest opinii, spośród zaproponowanych w ankiecie, które wyraźnie dzieliłby to środowisko.</w:t>
      </w:r>
    </w:p>
    <w:p w14:paraId="3A1C2843" w14:textId="2A0C06E9" w:rsidR="007823BB" w:rsidRPr="00E11DC5" w:rsidRDefault="003F7E3B" w:rsidP="009F0A7F">
      <w:pPr>
        <w:numPr>
          <w:ilvl w:val="0"/>
          <w:numId w:val="57"/>
        </w:numPr>
        <w:spacing w:before="0"/>
        <w:ind w:left="426"/>
        <w:rPr>
          <w:rFonts w:ascii="Times New Roman" w:eastAsia="Times New Roman" w:hAnsi="Times New Roman" w:cs="Times New Roman"/>
          <w:sz w:val="24"/>
          <w:szCs w:val="24"/>
          <w:lang w:eastAsia="pl-PL"/>
        </w:rPr>
      </w:pPr>
      <w:r w:rsidRPr="003F7E3B">
        <w:rPr>
          <w:rFonts w:ascii="Times New Roman" w:eastAsia="Times New Roman" w:hAnsi="Times New Roman" w:cs="Times New Roman"/>
          <w:bCs/>
          <w:sz w:val="24"/>
          <w:szCs w:val="24"/>
        </w:rPr>
        <w:t>Wyniki badań dot. przemocy w rodzinie pokazują, że jest  to zjawisko o stosunkowo małym zasięgu wśród lokalnej społeczności</w:t>
      </w:r>
      <w:r w:rsidRPr="003F7E3B">
        <w:rPr>
          <w:rFonts w:ascii="Times New Roman" w:eastAsia="Times New Roman" w:hAnsi="Times New Roman" w:cs="Times New Roman"/>
          <w:sz w:val="24"/>
          <w:szCs w:val="24"/>
        </w:rPr>
        <w:t xml:space="preserve">, ponieważ ponad dwie trzecie respondentów deklaruje, iż nie ma w swoim otoczeniu osób, które </w:t>
      </w:r>
      <w:r w:rsidRPr="003F7E3B">
        <w:rPr>
          <w:rFonts w:ascii="Times New Roman" w:eastAsia="Times New Roman" w:hAnsi="Times New Roman" w:cs="Times New Roman"/>
          <w:b/>
          <w:sz w:val="24"/>
          <w:szCs w:val="24"/>
        </w:rPr>
        <w:t>doświadczają przemocy w rodzinie</w:t>
      </w:r>
      <w:r w:rsidRPr="003F7E3B">
        <w:rPr>
          <w:rFonts w:ascii="Times New Roman" w:eastAsia="Times New Roman" w:hAnsi="Times New Roman" w:cs="Times New Roman"/>
          <w:sz w:val="24"/>
          <w:szCs w:val="24"/>
        </w:rPr>
        <w:t xml:space="preserve">, a tylko jedna dziesiąta taki fakt potwierdza. Ponad jedna piąta nie jest co do tego pewna, choć ma takie podejrzenia. Wobec powyższego </w:t>
      </w:r>
      <w:r w:rsidRPr="003F7E3B">
        <w:rPr>
          <w:rFonts w:ascii="Times New Roman" w:eastAsia="Times New Roman" w:hAnsi="Times New Roman" w:cs="Times New Roman"/>
          <w:b/>
          <w:sz w:val="24"/>
          <w:szCs w:val="24"/>
        </w:rPr>
        <w:t>wskazana jest kontynuacja działań powołanych jednostek gminy w zakresie przeciwdziałania zjawisku przemocy domowej</w:t>
      </w:r>
      <w:r w:rsidRPr="003F7E3B">
        <w:rPr>
          <w:rFonts w:ascii="Times New Roman" w:eastAsia="Times New Roman" w:hAnsi="Times New Roman" w:cs="Times New Roman"/>
          <w:sz w:val="24"/>
          <w:szCs w:val="24"/>
        </w:rPr>
        <w:t>, gdyż nawet jej stosunkowo niski poziom może być także wynikiem owych przedsięwzięć i oddziaływać na zasadzie profilaktyki, przynosząc w ten sposób pożądane efekty.</w:t>
      </w:r>
    </w:p>
    <w:p w14:paraId="1519CB9C" w14:textId="63B705E6" w:rsidR="007823BB" w:rsidRPr="00CD1E1F" w:rsidRDefault="00CD1E1F" w:rsidP="009F0A7F">
      <w:pPr>
        <w:pStyle w:val="Nag2"/>
        <w:spacing w:before="0" w:after="0"/>
        <w:rPr>
          <w:rFonts w:ascii="Times New Roman" w:hAnsi="Times New Roman" w:cs="Times New Roman"/>
          <w:bCs/>
        </w:rPr>
      </w:pPr>
      <w:bookmarkStart w:id="181" w:name="_Toc77575572"/>
      <w:bookmarkStart w:id="182" w:name="_Toc458111756"/>
      <w:bookmarkStart w:id="183" w:name="_Toc4009768"/>
      <w:bookmarkEnd w:id="174"/>
      <w:bookmarkEnd w:id="175"/>
      <w:bookmarkEnd w:id="176"/>
      <w:bookmarkEnd w:id="177"/>
      <w:bookmarkEnd w:id="178"/>
      <w:bookmarkEnd w:id="179"/>
      <w:bookmarkEnd w:id="180"/>
      <w:r w:rsidRPr="00CD1E1F">
        <w:rPr>
          <w:rFonts w:ascii="Times New Roman" w:hAnsi="Times New Roman" w:cs="Times New Roman"/>
          <w:bCs/>
        </w:rPr>
        <w:lastRenderedPageBreak/>
        <w:t xml:space="preserve">III 3. </w:t>
      </w:r>
      <w:r w:rsidR="007823BB" w:rsidRPr="00CD1E1F">
        <w:rPr>
          <w:rFonts w:ascii="Times New Roman" w:hAnsi="Times New Roman" w:cs="Times New Roman"/>
          <w:bCs/>
        </w:rPr>
        <w:t>Wyniki badań sprzedawców napojów alkoholowych</w:t>
      </w:r>
      <w:bookmarkEnd w:id="181"/>
    </w:p>
    <w:bookmarkEnd w:id="182"/>
    <w:bookmarkEnd w:id="183"/>
    <w:p w14:paraId="19A4E13D" w14:textId="77777777" w:rsidR="007823BB" w:rsidRPr="00CD1E1F" w:rsidRDefault="007823BB" w:rsidP="009F0A7F">
      <w:pPr>
        <w:pStyle w:val="Tekstpodstawowyzwciciem"/>
        <w:tabs>
          <w:tab w:val="left" w:pos="8931"/>
        </w:tabs>
        <w:spacing w:before="0" w:after="0"/>
        <w:jc w:val="center"/>
        <w:rPr>
          <w:rFonts w:ascii="Times New Roman" w:hAnsi="Times New Roman" w:cs="Times New Roman"/>
          <w:sz w:val="24"/>
        </w:rPr>
      </w:pPr>
    </w:p>
    <w:p w14:paraId="040BBC7E" w14:textId="55DD4654" w:rsidR="003F7E3B" w:rsidRPr="003F7E3B" w:rsidRDefault="003F7E3B" w:rsidP="009F0A7F">
      <w:pPr>
        <w:numPr>
          <w:ilvl w:val="0"/>
          <w:numId w:val="57"/>
        </w:numPr>
        <w:suppressAutoHyphens/>
        <w:spacing w:before="0"/>
        <w:ind w:left="426"/>
        <w:rPr>
          <w:rFonts w:ascii="Times New Roman" w:eastAsia="SimSun" w:hAnsi="Times New Roman" w:cs="Times New Roman"/>
          <w:noProof/>
          <w:kern w:val="2"/>
          <w:sz w:val="24"/>
          <w:szCs w:val="24"/>
          <w:lang w:eastAsia="zh-CN" w:bidi="hi-IN"/>
        </w:rPr>
      </w:pPr>
      <w:r w:rsidRPr="003F7E3B">
        <w:rPr>
          <w:rFonts w:ascii="Times New Roman" w:eastAsia="Times New Roman" w:hAnsi="Times New Roman" w:cs="Times New Roman"/>
          <w:b/>
          <w:sz w:val="24"/>
        </w:rPr>
        <w:t>Przytłaczająca większość</w:t>
      </w:r>
      <w:r w:rsidRPr="003F7E3B">
        <w:rPr>
          <w:rFonts w:ascii="Times New Roman" w:eastAsia="Times New Roman" w:hAnsi="Times New Roman" w:cs="Times New Roman"/>
          <w:sz w:val="24"/>
        </w:rPr>
        <w:t xml:space="preserve"> </w:t>
      </w:r>
      <w:r w:rsidRPr="003F7E3B">
        <w:rPr>
          <w:rFonts w:ascii="Times New Roman" w:eastAsia="Times New Roman" w:hAnsi="Times New Roman" w:cs="Times New Roman"/>
          <w:b/>
          <w:sz w:val="24"/>
        </w:rPr>
        <w:t xml:space="preserve">sprzedawców napojów alkoholowych nie zgadza się, </w:t>
      </w:r>
      <w:r w:rsidR="00A67DC9">
        <w:rPr>
          <w:rFonts w:ascii="Times New Roman" w:eastAsia="Times New Roman" w:hAnsi="Times New Roman" w:cs="Times New Roman"/>
          <w:b/>
          <w:sz w:val="24"/>
        </w:rPr>
        <w:br/>
      </w:r>
      <w:r w:rsidRPr="003F7E3B">
        <w:rPr>
          <w:rFonts w:ascii="Times New Roman" w:eastAsia="Times New Roman" w:hAnsi="Times New Roman" w:cs="Times New Roman"/>
          <w:b/>
          <w:sz w:val="24"/>
        </w:rPr>
        <w:t>że alkohol zawarty w piwie oraz winie jest mniej groźny, jak ten zawarty w wódce</w:t>
      </w:r>
      <w:r w:rsidRPr="003F7E3B">
        <w:rPr>
          <w:rFonts w:ascii="Times New Roman" w:eastAsia="Times New Roman" w:hAnsi="Times New Roman" w:cs="Times New Roman"/>
          <w:sz w:val="24"/>
        </w:rPr>
        <w:t>. Świadczy to o wysokim poziomie świadomości badanych na temat szkodliwości napojów z potencjalnie niższą zawartością procentową alkoholu.</w:t>
      </w:r>
    </w:p>
    <w:p w14:paraId="514ACD9E" w14:textId="502052DC" w:rsidR="003F7E3B" w:rsidRPr="003F7E3B" w:rsidRDefault="003F7E3B" w:rsidP="009F0A7F">
      <w:pPr>
        <w:numPr>
          <w:ilvl w:val="0"/>
          <w:numId w:val="57"/>
        </w:numPr>
        <w:tabs>
          <w:tab w:val="left" w:pos="8931"/>
        </w:tabs>
        <w:ind w:left="426"/>
        <w:rPr>
          <w:rFonts w:ascii="Times New Roman" w:eastAsia="Times New Roman" w:hAnsi="Times New Roman" w:cs="Times New Roman"/>
          <w:sz w:val="24"/>
          <w:szCs w:val="24"/>
        </w:rPr>
      </w:pPr>
      <w:r w:rsidRPr="003F7E3B">
        <w:rPr>
          <w:rFonts w:ascii="Times New Roman" w:eastAsia="Times New Roman" w:hAnsi="Times New Roman" w:cs="Times New Roman"/>
          <w:sz w:val="24"/>
        </w:rPr>
        <w:t xml:space="preserve">Ankietowani </w:t>
      </w:r>
      <w:r w:rsidRPr="003F7E3B">
        <w:rPr>
          <w:rFonts w:ascii="Times New Roman" w:eastAsia="Times New Roman" w:hAnsi="Times New Roman" w:cs="Times New Roman"/>
          <w:b/>
          <w:sz w:val="24"/>
        </w:rPr>
        <w:t>jednogłośnie</w:t>
      </w:r>
      <w:r w:rsidRPr="003F7E3B">
        <w:rPr>
          <w:rFonts w:ascii="Times New Roman" w:eastAsia="Times New Roman" w:hAnsi="Times New Roman" w:cs="Times New Roman"/>
          <w:sz w:val="24"/>
        </w:rPr>
        <w:t xml:space="preserve"> </w:t>
      </w:r>
      <w:r w:rsidRPr="003F7E3B">
        <w:rPr>
          <w:rFonts w:ascii="Times New Roman" w:eastAsia="Times New Roman" w:hAnsi="Times New Roman" w:cs="Times New Roman"/>
          <w:b/>
          <w:sz w:val="24"/>
        </w:rPr>
        <w:t>zgadzają się, że dostęp do napojów alkoholowych powinien być ograniczony lub kontrolowany</w:t>
      </w:r>
      <w:r w:rsidRPr="003F7E3B">
        <w:rPr>
          <w:rFonts w:ascii="Times New Roman" w:eastAsia="Times New Roman" w:hAnsi="Times New Roman" w:cs="Times New Roman"/>
          <w:sz w:val="24"/>
        </w:rPr>
        <w:t xml:space="preserve">. </w:t>
      </w:r>
      <w:r w:rsidRPr="003F7E3B">
        <w:rPr>
          <w:rFonts w:ascii="Times New Roman" w:eastAsia="Times New Roman" w:hAnsi="Times New Roman" w:cs="Times New Roman"/>
          <w:sz w:val="24"/>
          <w:szCs w:val="24"/>
        </w:rPr>
        <w:t xml:space="preserve">Niewiele mniej respondentów zaprzecza, aby osoby pijące alkohol zagrażały bezpieczeństwu w ich lokalnym środowisku. </w:t>
      </w:r>
      <w:r w:rsidRPr="003F7E3B">
        <w:rPr>
          <w:rFonts w:ascii="Times New Roman" w:eastAsia="Times New Roman" w:hAnsi="Times New Roman" w:cs="Times New Roman"/>
          <w:b/>
          <w:sz w:val="24"/>
          <w:szCs w:val="24"/>
        </w:rPr>
        <w:t xml:space="preserve">Świadczyłoby </w:t>
      </w:r>
      <w:r w:rsidR="00A67DC9">
        <w:rPr>
          <w:rFonts w:ascii="Times New Roman" w:eastAsia="Times New Roman" w:hAnsi="Times New Roman" w:cs="Times New Roman"/>
          <w:b/>
          <w:sz w:val="24"/>
          <w:szCs w:val="24"/>
        </w:rPr>
        <w:br/>
      </w:r>
      <w:r w:rsidRPr="003F7E3B">
        <w:rPr>
          <w:rFonts w:ascii="Times New Roman" w:eastAsia="Times New Roman" w:hAnsi="Times New Roman" w:cs="Times New Roman"/>
          <w:b/>
          <w:sz w:val="24"/>
          <w:szCs w:val="24"/>
        </w:rPr>
        <w:t>to o wysokiej kulturze picia alkoholu wśród mieszkańców Gminy Kluczewsko</w:t>
      </w:r>
      <w:r w:rsidRPr="003F7E3B">
        <w:rPr>
          <w:rFonts w:ascii="Times New Roman" w:eastAsia="Times New Roman" w:hAnsi="Times New Roman" w:cs="Times New Roman"/>
          <w:sz w:val="24"/>
          <w:szCs w:val="24"/>
        </w:rPr>
        <w:t>.</w:t>
      </w:r>
    </w:p>
    <w:p w14:paraId="3DBF07CE" w14:textId="77777777" w:rsidR="003F7E3B" w:rsidRPr="003F7E3B" w:rsidRDefault="003F7E3B" w:rsidP="009F0A7F">
      <w:pPr>
        <w:numPr>
          <w:ilvl w:val="0"/>
          <w:numId w:val="57"/>
        </w:numPr>
        <w:tabs>
          <w:tab w:val="left" w:pos="8931"/>
        </w:tabs>
        <w:ind w:left="426"/>
        <w:rPr>
          <w:rFonts w:ascii="Times New Roman" w:eastAsia="Times New Roman" w:hAnsi="Times New Roman" w:cs="Times New Roman"/>
          <w:sz w:val="24"/>
        </w:rPr>
      </w:pPr>
      <w:r w:rsidRPr="003F7E3B">
        <w:rPr>
          <w:rFonts w:ascii="Times New Roman" w:eastAsia="Times New Roman" w:hAnsi="Times New Roman" w:cs="Times New Roman"/>
          <w:b/>
          <w:sz w:val="24"/>
        </w:rPr>
        <w:t>Zdecydowana większość respondentów</w:t>
      </w:r>
      <w:r w:rsidRPr="003F7E3B">
        <w:rPr>
          <w:rFonts w:ascii="Times New Roman" w:eastAsia="Times New Roman" w:hAnsi="Times New Roman" w:cs="Times New Roman"/>
          <w:sz w:val="24"/>
        </w:rPr>
        <w:t xml:space="preserve"> </w:t>
      </w:r>
      <w:r w:rsidRPr="003F7E3B">
        <w:rPr>
          <w:rFonts w:ascii="Times New Roman" w:eastAsia="Times New Roman" w:hAnsi="Times New Roman" w:cs="Times New Roman"/>
          <w:b/>
          <w:sz w:val="24"/>
        </w:rPr>
        <w:t>zaprzeczyła jakoby osoby poniżej 18 roku życia miały łatwy dostęp do kupna alkoholu</w:t>
      </w:r>
      <w:r w:rsidRPr="003F7E3B">
        <w:rPr>
          <w:rFonts w:ascii="Times New Roman" w:eastAsia="Times New Roman" w:hAnsi="Times New Roman" w:cs="Times New Roman"/>
          <w:sz w:val="24"/>
        </w:rPr>
        <w:t xml:space="preserve">. Jeszcze wyższy wynik uzyskało pytanie o to, </w:t>
      </w:r>
      <w:r w:rsidRPr="003F7E3B">
        <w:rPr>
          <w:rFonts w:ascii="Times New Roman" w:eastAsia="Times New Roman" w:hAnsi="Times New Roman" w:cs="Times New Roman"/>
          <w:b/>
          <w:sz w:val="24"/>
        </w:rPr>
        <w:t>czy alkohol pomaga w trudnych sytuacjach życiowych</w:t>
      </w:r>
      <w:r w:rsidRPr="003F7E3B">
        <w:rPr>
          <w:rFonts w:ascii="Times New Roman" w:eastAsia="Times New Roman" w:hAnsi="Times New Roman" w:cs="Times New Roman"/>
          <w:sz w:val="24"/>
        </w:rPr>
        <w:t xml:space="preserve">; 93,5% badanych odrzuciło taką tezę, z czego aż 80% „zdecydowanie”. </w:t>
      </w:r>
    </w:p>
    <w:p w14:paraId="649B48C5" w14:textId="77777777" w:rsidR="003F7E3B" w:rsidRPr="003F7E3B" w:rsidRDefault="003F7E3B" w:rsidP="009F0A7F">
      <w:pPr>
        <w:numPr>
          <w:ilvl w:val="0"/>
          <w:numId w:val="57"/>
        </w:numPr>
        <w:tabs>
          <w:tab w:val="left" w:pos="8931"/>
        </w:tabs>
        <w:ind w:left="426"/>
        <w:rPr>
          <w:rFonts w:ascii="Times New Roman" w:eastAsia="Times New Roman" w:hAnsi="Times New Roman" w:cs="Times New Roman"/>
          <w:sz w:val="24"/>
        </w:rPr>
      </w:pPr>
      <w:r w:rsidRPr="003F7E3B">
        <w:rPr>
          <w:rFonts w:ascii="Times New Roman" w:eastAsia="Times New Roman" w:hAnsi="Times New Roman" w:cs="Times New Roman"/>
          <w:sz w:val="24"/>
        </w:rPr>
        <w:t xml:space="preserve">Ankietowani </w:t>
      </w:r>
      <w:r w:rsidRPr="003F7E3B">
        <w:rPr>
          <w:rFonts w:ascii="Times New Roman" w:eastAsia="Times New Roman" w:hAnsi="Times New Roman" w:cs="Times New Roman"/>
          <w:b/>
          <w:sz w:val="24"/>
        </w:rPr>
        <w:t>jednogłośnie</w:t>
      </w:r>
      <w:r w:rsidRPr="003F7E3B">
        <w:rPr>
          <w:rFonts w:ascii="Times New Roman" w:eastAsia="Times New Roman" w:hAnsi="Times New Roman" w:cs="Times New Roman"/>
          <w:sz w:val="24"/>
        </w:rPr>
        <w:t xml:space="preserve"> </w:t>
      </w:r>
      <w:r w:rsidRPr="003F7E3B">
        <w:rPr>
          <w:rFonts w:ascii="Times New Roman" w:eastAsia="Times New Roman" w:hAnsi="Times New Roman" w:cs="Times New Roman"/>
          <w:b/>
          <w:sz w:val="24"/>
        </w:rPr>
        <w:t>odrzucili też poglądy mówiące, iż: prowadzenie samochodu po niewielkiej ilości alkoholu jest bezpieczne</w:t>
      </w:r>
      <w:r w:rsidRPr="003F7E3B">
        <w:rPr>
          <w:rFonts w:ascii="Times New Roman" w:eastAsia="Times New Roman" w:hAnsi="Times New Roman" w:cs="Times New Roman"/>
          <w:sz w:val="24"/>
        </w:rPr>
        <w:t xml:space="preserve">, </w:t>
      </w:r>
      <w:r w:rsidRPr="003F7E3B">
        <w:rPr>
          <w:rFonts w:ascii="Times New Roman" w:eastAsia="Times New Roman" w:hAnsi="Times New Roman" w:cs="Times New Roman"/>
          <w:b/>
          <w:sz w:val="24"/>
        </w:rPr>
        <w:t xml:space="preserve">alkohol powinien być dostępny dla osób poniżej 18 roku życia </w:t>
      </w:r>
      <w:r w:rsidRPr="003F7E3B">
        <w:rPr>
          <w:rFonts w:ascii="Times New Roman" w:eastAsia="Times New Roman" w:hAnsi="Times New Roman" w:cs="Times New Roman"/>
          <w:sz w:val="24"/>
        </w:rPr>
        <w:t>oraz że</w:t>
      </w:r>
      <w:r w:rsidRPr="003F7E3B">
        <w:rPr>
          <w:rFonts w:ascii="Times New Roman" w:eastAsia="Times New Roman" w:hAnsi="Times New Roman" w:cs="Times New Roman"/>
          <w:b/>
          <w:sz w:val="24"/>
        </w:rPr>
        <w:t xml:space="preserve"> kobiety w ciąży mogą bezpiecznie pić niewielkie ilości alkoholu.</w:t>
      </w:r>
    </w:p>
    <w:p w14:paraId="34438CBA" w14:textId="77777777" w:rsidR="003F7E3B" w:rsidRPr="003F7E3B" w:rsidRDefault="003F7E3B" w:rsidP="009F0A7F">
      <w:pPr>
        <w:numPr>
          <w:ilvl w:val="0"/>
          <w:numId w:val="57"/>
        </w:numPr>
        <w:tabs>
          <w:tab w:val="left" w:pos="8931"/>
        </w:tabs>
        <w:ind w:left="426"/>
        <w:rPr>
          <w:rFonts w:ascii="Times New Roman" w:eastAsia="Times New Roman" w:hAnsi="Times New Roman" w:cs="Times New Roman"/>
          <w:sz w:val="24"/>
        </w:rPr>
      </w:pPr>
      <w:r w:rsidRPr="003F7E3B">
        <w:rPr>
          <w:rFonts w:ascii="Times New Roman" w:eastAsia="Times New Roman" w:hAnsi="Times New Roman" w:cs="Times New Roman"/>
          <w:b/>
          <w:sz w:val="24"/>
        </w:rPr>
        <w:t>Ogromna większość</w:t>
      </w:r>
      <w:r w:rsidRPr="003F7E3B">
        <w:rPr>
          <w:rFonts w:ascii="Times New Roman" w:eastAsia="Times New Roman" w:hAnsi="Times New Roman" w:cs="Times New Roman"/>
          <w:sz w:val="24"/>
        </w:rPr>
        <w:t xml:space="preserve"> badanych </w:t>
      </w:r>
      <w:r w:rsidRPr="003F7E3B">
        <w:rPr>
          <w:rFonts w:ascii="Times New Roman" w:eastAsia="Times New Roman" w:hAnsi="Times New Roman" w:cs="Times New Roman"/>
          <w:b/>
          <w:sz w:val="24"/>
        </w:rPr>
        <w:t>nie zgadza się z opinią, że w okolicy ich miejsca zamieszkania jest zbyt dużo punktów sprzedaży napojów alkoholowych</w:t>
      </w:r>
      <w:r w:rsidRPr="003F7E3B">
        <w:rPr>
          <w:rFonts w:ascii="Times New Roman" w:eastAsia="Times New Roman" w:hAnsi="Times New Roman" w:cs="Times New Roman"/>
          <w:sz w:val="24"/>
        </w:rPr>
        <w:t>.</w:t>
      </w:r>
    </w:p>
    <w:p w14:paraId="1E7A8946" w14:textId="77777777" w:rsidR="003F7E3B" w:rsidRPr="003F7E3B" w:rsidRDefault="003F7E3B" w:rsidP="009F0A7F">
      <w:pPr>
        <w:numPr>
          <w:ilvl w:val="0"/>
          <w:numId w:val="57"/>
        </w:numPr>
        <w:suppressAutoHyphens/>
        <w:spacing w:before="0"/>
        <w:ind w:left="426"/>
        <w:rPr>
          <w:rFonts w:ascii="Times New Roman" w:eastAsia="SimSun" w:hAnsi="Times New Roman" w:cs="Times New Roman"/>
          <w:noProof/>
          <w:kern w:val="2"/>
          <w:sz w:val="24"/>
          <w:szCs w:val="24"/>
          <w:lang w:eastAsia="zh-CN" w:bidi="hi-IN"/>
        </w:rPr>
      </w:pPr>
      <w:r w:rsidRPr="003F7E3B">
        <w:rPr>
          <w:rFonts w:ascii="Times New Roman" w:eastAsia="SimSun" w:hAnsi="Times New Roman" w:cs="Times New Roman"/>
          <w:noProof/>
          <w:kern w:val="2"/>
          <w:sz w:val="24"/>
          <w:szCs w:val="24"/>
          <w:lang w:eastAsia="zh-CN" w:bidi="hi-IN"/>
        </w:rPr>
        <w:t xml:space="preserve">Mniej niż połowa badanych sprzedawców napojów alkoholowych w Gminie Kluczewsko deklaruje, że tylko kilka razy w skali roku spotyka się z sytuacją próby kupna alkoholu przez osobę poniżej 18 roku życia. Natomiast aż jedna trzecia twierdzi, że zdarza się im to kilka razy w miesiącu, a jedna piąta deklaruje, że nie zdarza się im to wcale. </w:t>
      </w:r>
      <w:r w:rsidRPr="003F7E3B">
        <w:rPr>
          <w:rFonts w:ascii="Times New Roman" w:eastAsia="SimSun" w:hAnsi="Times New Roman" w:cs="Times New Roman"/>
          <w:b/>
          <w:noProof/>
          <w:kern w:val="2"/>
          <w:sz w:val="24"/>
          <w:szCs w:val="24"/>
          <w:lang w:eastAsia="zh-CN" w:bidi="hi-IN"/>
        </w:rPr>
        <w:t>Wyniki te pokazują, że relatywnie rzadko dochodzi do prób zakupu alkoholu przez osoby nieletnie</w:t>
      </w:r>
      <w:r w:rsidRPr="003F7E3B">
        <w:rPr>
          <w:rFonts w:ascii="Times New Roman" w:eastAsia="SimSun" w:hAnsi="Times New Roman" w:cs="Times New Roman"/>
          <w:noProof/>
          <w:kern w:val="2"/>
          <w:sz w:val="24"/>
          <w:szCs w:val="24"/>
          <w:lang w:eastAsia="zh-CN" w:bidi="hi-IN"/>
        </w:rPr>
        <w:t>.</w:t>
      </w:r>
    </w:p>
    <w:p w14:paraId="5DF103C4" w14:textId="77777777" w:rsidR="003F7E3B" w:rsidRPr="003F7E3B" w:rsidRDefault="003F7E3B" w:rsidP="009F0A7F">
      <w:pPr>
        <w:numPr>
          <w:ilvl w:val="0"/>
          <w:numId w:val="57"/>
        </w:numPr>
        <w:tabs>
          <w:tab w:val="left" w:pos="8931"/>
        </w:tabs>
        <w:suppressAutoHyphens/>
        <w:spacing w:before="0"/>
        <w:ind w:left="426"/>
        <w:rPr>
          <w:rFonts w:ascii="Times New Roman" w:eastAsia="SimSun" w:hAnsi="Times New Roman" w:cs="Times New Roman"/>
          <w:bCs/>
          <w:noProof/>
          <w:kern w:val="2"/>
          <w:sz w:val="24"/>
          <w:szCs w:val="24"/>
          <w:lang w:eastAsia="zh-CN" w:bidi="hi-IN"/>
        </w:rPr>
      </w:pPr>
      <w:r w:rsidRPr="003F7E3B">
        <w:rPr>
          <w:rFonts w:ascii="Times New Roman" w:eastAsia="Times New Roman" w:hAnsi="Times New Roman" w:cs="Times New Roman"/>
          <w:sz w:val="24"/>
        </w:rPr>
        <w:t xml:space="preserve">Ponad połowa sprzedawców twierdzi, że przypadki spożywania alkoholu w obrębie punktu sprzedaży zdarzają się kilka razy w roku. Jedna trzecia przyznaje, że zdarza się to kilka razy w miesiącu. </w:t>
      </w:r>
      <w:r w:rsidRPr="003F7E3B">
        <w:rPr>
          <w:rFonts w:ascii="Times New Roman" w:eastAsia="Times New Roman" w:hAnsi="Times New Roman" w:cs="Times New Roman"/>
          <w:b/>
          <w:sz w:val="24"/>
        </w:rPr>
        <w:t>Należy zatem uznać, że do przypadków spożywania alkoholu w obrębie punktu sprzedaży dochodzi relatywnie rzadko.</w:t>
      </w:r>
    </w:p>
    <w:p w14:paraId="022A5F08" w14:textId="77777777" w:rsidR="003F7E3B" w:rsidRPr="003F7E3B" w:rsidRDefault="003F7E3B" w:rsidP="009F0A7F">
      <w:pPr>
        <w:numPr>
          <w:ilvl w:val="0"/>
          <w:numId w:val="57"/>
        </w:numPr>
        <w:tabs>
          <w:tab w:val="left" w:pos="8931"/>
        </w:tabs>
        <w:suppressAutoHyphens/>
        <w:spacing w:before="0"/>
        <w:ind w:left="426"/>
        <w:rPr>
          <w:rFonts w:ascii="Times New Roman" w:eastAsia="Times New Roman" w:hAnsi="Times New Roman" w:cs="Times New Roman"/>
          <w:sz w:val="24"/>
        </w:rPr>
      </w:pPr>
      <w:r w:rsidRPr="003F7E3B">
        <w:rPr>
          <w:rFonts w:ascii="Times New Roman" w:eastAsia="Times New Roman" w:hAnsi="Times New Roman" w:cs="Times New Roman"/>
          <w:sz w:val="24"/>
        </w:rPr>
        <w:lastRenderedPageBreak/>
        <w:t xml:space="preserve">Znacząca większość przebadanych sprzedawców zaprzecza, aby w ciągu ostatnich 3 miesięcy miały miejsca jakieś nieprzyjemne sytuacje związane z używaniem alkoholu w obrębie sklepu. Jednakże w przypadku jednej piątej dochodziło do takich zajść. Wszyscy sprzedawcy zaprzeczają, aby w tym okresie trzeba było wzywać policję lub straż miejską z powodu niepokojących zajść w obrębie sklepu. </w:t>
      </w:r>
      <w:r w:rsidRPr="003F7E3B">
        <w:rPr>
          <w:rFonts w:ascii="Times New Roman" w:eastAsia="Times New Roman" w:hAnsi="Times New Roman" w:cs="Times New Roman"/>
          <w:b/>
          <w:sz w:val="24"/>
        </w:rPr>
        <w:t>Należy zatem uznać, że do przypadków spożywania alkoholu w obrębie punktu sprzedaży dochodzi relatywnie rzadko</w:t>
      </w:r>
      <w:r w:rsidRPr="003F7E3B">
        <w:rPr>
          <w:rFonts w:ascii="Times New Roman" w:eastAsia="Times New Roman" w:hAnsi="Times New Roman" w:cs="Times New Roman"/>
          <w:sz w:val="24"/>
        </w:rPr>
        <w:t xml:space="preserve">. </w:t>
      </w:r>
    </w:p>
    <w:p w14:paraId="2E8C6DCE" w14:textId="7627AD27" w:rsidR="003F7E3B" w:rsidRPr="003F7E3B" w:rsidRDefault="003F7E3B" w:rsidP="009F0A7F">
      <w:pPr>
        <w:numPr>
          <w:ilvl w:val="0"/>
          <w:numId w:val="57"/>
        </w:numPr>
        <w:tabs>
          <w:tab w:val="left" w:pos="8931"/>
        </w:tabs>
        <w:suppressAutoHyphens/>
        <w:spacing w:before="0"/>
        <w:ind w:left="426"/>
        <w:rPr>
          <w:rFonts w:ascii="Times New Roman" w:eastAsia="Times New Roman" w:hAnsi="Times New Roman" w:cs="Times New Roman"/>
          <w:sz w:val="24"/>
        </w:rPr>
      </w:pPr>
      <w:r w:rsidRPr="003F7E3B">
        <w:rPr>
          <w:rFonts w:ascii="Times New Roman" w:eastAsia="SimSun" w:hAnsi="Times New Roman" w:cs="Times New Roman"/>
          <w:noProof/>
          <w:kern w:val="2"/>
          <w:sz w:val="24"/>
          <w:szCs w:val="24"/>
          <w:lang w:eastAsia="zh-CN" w:bidi="hi-IN"/>
        </w:rPr>
        <w:t xml:space="preserve">Sprzedawcy w większość deklarują, że nigdy nie sprzedali </w:t>
      </w:r>
      <w:r w:rsidRPr="003F7E3B">
        <w:rPr>
          <w:rFonts w:ascii="Times New Roman" w:eastAsia="Times New Roman" w:hAnsi="Times New Roman" w:cs="Times New Roman"/>
          <w:b/>
          <w:sz w:val="24"/>
        </w:rPr>
        <w:t xml:space="preserve">alkoholu osobom, </w:t>
      </w:r>
      <w:r w:rsidR="009F0A7F">
        <w:rPr>
          <w:rFonts w:ascii="Times New Roman" w:eastAsia="Times New Roman" w:hAnsi="Times New Roman" w:cs="Times New Roman"/>
          <w:b/>
          <w:sz w:val="24"/>
        </w:rPr>
        <w:br/>
      </w:r>
      <w:r w:rsidRPr="003F7E3B">
        <w:rPr>
          <w:rFonts w:ascii="Times New Roman" w:eastAsia="Times New Roman" w:hAnsi="Times New Roman" w:cs="Times New Roman"/>
          <w:b/>
          <w:sz w:val="24"/>
        </w:rPr>
        <w:t>co do których mieli wiedzę, że są nieletnie</w:t>
      </w:r>
      <w:r w:rsidRPr="003F7E3B">
        <w:rPr>
          <w:rFonts w:ascii="Times New Roman" w:eastAsia="Times New Roman" w:hAnsi="Times New Roman" w:cs="Times New Roman"/>
          <w:sz w:val="24"/>
        </w:rPr>
        <w:t>. Niemniej, 7% badanych zdarzyło się to kilka razy, a aż jedna trzecia nie jest tego pewna</w:t>
      </w:r>
      <w:r w:rsidRPr="003F7E3B">
        <w:rPr>
          <w:rFonts w:ascii="Times New Roman" w:eastAsia="SimSun" w:hAnsi="Times New Roman" w:cs="Times New Roman"/>
          <w:noProof/>
          <w:kern w:val="2"/>
          <w:sz w:val="24"/>
          <w:szCs w:val="24"/>
          <w:lang w:eastAsia="zh-CN" w:bidi="hi-IN"/>
        </w:rPr>
        <w:t xml:space="preserve">. </w:t>
      </w:r>
      <w:r w:rsidRPr="003F7E3B">
        <w:rPr>
          <w:rFonts w:ascii="Times New Roman" w:eastAsia="Times New Roman" w:hAnsi="Times New Roman" w:cs="Times New Roman"/>
          <w:sz w:val="24"/>
        </w:rPr>
        <w:t xml:space="preserve">W przypadku wątpliwości, co do wieku, </w:t>
      </w:r>
      <w:r w:rsidR="009F0A7F">
        <w:rPr>
          <w:rFonts w:ascii="Times New Roman" w:eastAsia="Times New Roman" w:hAnsi="Times New Roman" w:cs="Times New Roman"/>
          <w:sz w:val="24"/>
        </w:rPr>
        <w:br/>
      </w:r>
      <w:r w:rsidRPr="003F7E3B">
        <w:rPr>
          <w:rFonts w:ascii="Times New Roman" w:eastAsia="Times New Roman" w:hAnsi="Times New Roman" w:cs="Times New Roman"/>
          <w:sz w:val="24"/>
        </w:rPr>
        <w:t xml:space="preserve">tylko dwie piąte badanych zawsze sprawdza dokumenty potwierdzające wiek, a często robi to niemal połowa. </w:t>
      </w:r>
      <w:r w:rsidRPr="003F7E3B">
        <w:rPr>
          <w:rFonts w:ascii="Times New Roman" w:eastAsia="Times New Roman" w:hAnsi="Times New Roman" w:cs="Times New Roman"/>
          <w:b/>
          <w:sz w:val="24"/>
        </w:rPr>
        <w:t>W sumie więc w przypadku wątpliwości ponad połowa sprzedawców nie zawsze dopełnia należycie obowiązku sprawdzenia wieku kupujących alkoholu, przy czym aż 13% czyni to rzadko</w:t>
      </w:r>
      <w:r w:rsidRPr="003F7E3B">
        <w:rPr>
          <w:rFonts w:ascii="Times New Roman" w:eastAsia="Times New Roman" w:hAnsi="Times New Roman" w:cs="Times New Roman"/>
          <w:sz w:val="24"/>
        </w:rPr>
        <w:t xml:space="preserve">. </w:t>
      </w:r>
      <w:r w:rsidRPr="003F7E3B">
        <w:rPr>
          <w:rFonts w:ascii="Times New Roman" w:eastAsia="SimSun" w:hAnsi="Times New Roman" w:cs="Times New Roman"/>
          <w:noProof/>
          <w:kern w:val="2"/>
          <w:sz w:val="24"/>
          <w:szCs w:val="24"/>
          <w:lang w:eastAsia="zh-CN" w:bidi="hi-IN"/>
        </w:rPr>
        <w:t xml:space="preserve"> </w:t>
      </w:r>
    </w:p>
    <w:p w14:paraId="5C5D3EA5" w14:textId="31AF2848" w:rsidR="003F7E3B" w:rsidRPr="003F7E3B" w:rsidRDefault="003F7E3B" w:rsidP="009F0A7F">
      <w:pPr>
        <w:numPr>
          <w:ilvl w:val="0"/>
          <w:numId w:val="57"/>
        </w:numPr>
        <w:tabs>
          <w:tab w:val="left" w:pos="8931"/>
        </w:tabs>
        <w:suppressAutoHyphens/>
        <w:spacing w:before="0"/>
        <w:ind w:left="426"/>
        <w:rPr>
          <w:rFonts w:ascii="Times New Roman" w:eastAsia="SimSun" w:hAnsi="Times New Roman" w:cs="Times New Roman"/>
          <w:bCs/>
          <w:noProof/>
          <w:kern w:val="2"/>
          <w:sz w:val="24"/>
          <w:szCs w:val="24"/>
          <w:lang w:eastAsia="zh-CN" w:bidi="hi-IN"/>
        </w:rPr>
      </w:pPr>
      <w:r w:rsidRPr="003F7E3B">
        <w:rPr>
          <w:rFonts w:ascii="Times New Roman" w:eastAsia="Times New Roman" w:hAnsi="Times New Roman" w:cs="Times New Roman"/>
          <w:sz w:val="24"/>
        </w:rPr>
        <w:t xml:space="preserve">Należy zatem przyjąć, że </w:t>
      </w:r>
      <w:r w:rsidRPr="003F7E3B">
        <w:rPr>
          <w:rFonts w:ascii="Times New Roman" w:eastAsia="Times New Roman" w:hAnsi="Times New Roman" w:cs="Times New Roman"/>
          <w:b/>
          <w:sz w:val="24"/>
        </w:rPr>
        <w:t>sprzedawcy w znaczącej większości wykazują się czujnością i asertywnością podczas sprzedaży alkoholu oraz wiedzą, nie wyłączając prawnej, z zakresu konsekwencji wynikających ze sprzedaży alkoholu osobom poniżej 18 roku życia</w:t>
      </w:r>
      <w:r w:rsidRPr="003F7E3B">
        <w:rPr>
          <w:rFonts w:ascii="Times New Roman" w:eastAsia="Times New Roman" w:hAnsi="Times New Roman" w:cs="Times New Roman"/>
          <w:sz w:val="24"/>
        </w:rPr>
        <w:t xml:space="preserve">. </w:t>
      </w:r>
      <w:r w:rsidRPr="003F7E3B">
        <w:rPr>
          <w:rFonts w:ascii="Times New Roman" w:eastAsia="Times New Roman" w:hAnsi="Times New Roman" w:cs="Times New Roman"/>
          <w:b/>
          <w:sz w:val="24"/>
        </w:rPr>
        <w:t>Niemniej, nie powinno umknąć uwadze, że ponad jedna dziesiąta</w:t>
      </w:r>
      <w:r w:rsidRPr="003F7E3B">
        <w:rPr>
          <w:rFonts w:ascii="Times New Roman" w:eastAsia="Times New Roman" w:hAnsi="Times New Roman" w:cs="Times New Roman"/>
          <w:sz w:val="24"/>
        </w:rPr>
        <w:t xml:space="preserve"> (13%) </w:t>
      </w:r>
      <w:r w:rsidRPr="003F7E3B">
        <w:rPr>
          <w:rFonts w:ascii="Times New Roman" w:eastAsia="Times New Roman" w:hAnsi="Times New Roman" w:cs="Times New Roman"/>
          <w:b/>
          <w:sz w:val="24"/>
        </w:rPr>
        <w:t>osób przyznała, iż rzadko sprawdza dowód osoby nieletniej, a 7% kilka razy sprzedało alkohol osobie nieletniej. Co więcej, aż jedna trzecia sprzedawców nie jest tego pewna. W świetle uzyskanych danych jest uzasadnione prowadzenie bardziej intensywniej kampanii na rzecz więk</w:t>
      </w:r>
      <w:r w:rsidR="009F0A7F">
        <w:rPr>
          <w:rFonts w:ascii="Times New Roman" w:eastAsia="Times New Roman" w:hAnsi="Times New Roman" w:cs="Times New Roman"/>
          <w:b/>
          <w:sz w:val="24"/>
        </w:rPr>
        <w:t>szej samodyscypliny sprzedawców i a</w:t>
      </w:r>
      <w:r w:rsidRPr="003F7E3B">
        <w:rPr>
          <w:rFonts w:ascii="Times New Roman" w:eastAsia="Times New Roman" w:hAnsi="Times New Roman" w:cs="Times New Roman"/>
          <w:b/>
          <w:sz w:val="24"/>
        </w:rPr>
        <w:t xml:space="preserve">sertywności </w:t>
      </w:r>
      <w:r w:rsidR="009F0A7F">
        <w:rPr>
          <w:rFonts w:ascii="Times New Roman" w:eastAsia="Times New Roman" w:hAnsi="Times New Roman" w:cs="Times New Roman"/>
          <w:b/>
          <w:sz w:val="24"/>
        </w:rPr>
        <w:br/>
      </w:r>
      <w:r w:rsidRPr="003F7E3B">
        <w:rPr>
          <w:rFonts w:ascii="Times New Roman" w:eastAsia="Times New Roman" w:hAnsi="Times New Roman" w:cs="Times New Roman"/>
          <w:b/>
          <w:sz w:val="24"/>
        </w:rPr>
        <w:t>co do przestrzeganiu zakazów prawnych w kwestii sprzedaży alkoholu osobom nieletnim.</w:t>
      </w:r>
    </w:p>
    <w:p w14:paraId="00392360" w14:textId="77777777" w:rsidR="003F7E3B" w:rsidRPr="003F7E3B" w:rsidRDefault="003F7E3B" w:rsidP="009F0A7F">
      <w:pPr>
        <w:numPr>
          <w:ilvl w:val="0"/>
          <w:numId w:val="57"/>
        </w:numPr>
        <w:tabs>
          <w:tab w:val="left" w:pos="8931"/>
        </w:tabs>
        <w:suppressAutoHyphens/>
        <w:spacing w:before="0"/>
        <w:ind w:left="426"/>
        <w:rPr>
          <w:rFonts w:ascii="Times New Roman" w:eastAsia="SimSun" w:hAnsi="Times New Roman" w:cs="Times New Roman"/>
          <w:bCs/>
          <w:noProof/>
          <w:kern w:val="2"/>
          <w:sz w:val="24"/>
          <w:szCs w:val="24"/>
          <w:lang w:eastAsia="zh-CN" w:bidi="hi-IN"/>
        </w:rPr>
      </w:pPr>
      <w:r w:rsidRPr="003F7E3B">
        <w:rPr>
          <w:rFonts w:ascii="Times New Roman" w:eastAsia="Times New Roman" w:hAnsi="Times New Roman" w:cs="Times New Roman"/>
          <w:sz w:val="24"/>
        </w:rPr>
        <w:t>Wszyscy ankietowani uznają, że kontrola sprzedaży alkoholu w ich miejscowości funkcjonuje dobrze.</w:t>
      </w:r>
    </w:p>
    <w:p w14:paraId="2B0ECEC7" w14:textId="1FFB2042" w:rsidR="003F7E3B" w:rsidRPr="003F7E3B" w:rsidRDefault="003F7E3B" w:rsidP="009F0A7F">
      <w:pPr>
        <w:numPr>
          <w:ilvl w:val="0"/>
          <w:numId w:val="57"/>
        </w:numPr>
        <w:tabs>
          <w:tab w:val="left" w:pos="8931"/>
        </w:tabs>
        <w:suppressAutoHyphens/>
        <w:spacing w:before="0"/>
        <w:ind w:left="426"/>
        <w:rPr>
          <w:rFonts w:ascii="Times New Roman" w:eastAsia="SimSun" w:hAnsi="Times New Roman" w:cs="Times New Roman"/>
          <w:bCs/>
          <w:noProof/>
          <w:kern w:val="2"/>
          <w:sz w:val="24"/>
          <w:szCs w:val="24"/>
          <w:lang w:eastAsia="zh-CN" w:bidi="hi-IN"/>
        </w:rPr>
      </w:pPr>
      <w:r w:rsidRPr="003F7E3B">
        <w:rPr>
          <w:rFonts w:ascii="Times New Roman" w:eastAsia="Times New Roman" w:hAnsi="Times New Roman" w:cs="Times New Roman"/>
          <w:sz w:val="24"/>
          <w:szCs w:val="24"/>
        </w:rPr>
        <w:t xml:space="preserve">Zdecydowana </w:t>
      </w:r>
      <w:r w:rsidRPr="003F7E3B">
        <w:rPr>
          <w:rFonts w:ascii="Times New Roman" w:eastAsia="Times New Roman" w:hAnsi="Times New Roman" w:cs="Times New Roman"/>
          <w:b/>
          <w:sz w:val="24"/>
          <w:szCs w:val="24"/>
        </w:rPr>
        <w:t>większość sprzedawców zauważyła wzrost sprzedaży alkoholu w okresie pandemii</w:t>
      </w:r>
      <w:r w:rsidRPr="003F7E3B">
        <w:rPr>
          <w:rFonts w:ascii="Times New Roman" w:eastAsia="Times New Roman" w:hAnsi="Times New Roman" w:cs="Times New Roman"/>
          <w:sz w:val="24"/>
          <w:szCs w:val="24"/>
        </w:rPr>
        <w:t xml:space="preserve">. Potwierdza to zatem uwagę z badań mieszkańców gminy o tym, </w:t>
      </w:r>
      <w:r w:rsidR="009F0A7F">
        <w:rPr>
          <w:rFonts w:ascii="Times New Roman" w:eastAsia="Times New Roman" w:hAnsi="Times New Roman" w:cs="Times New Roman"/>
          <w:sz w:val="24"/>
          <w:szCs w:val="24"/>
        </w:rPr>
        <w:br/>
      </w:r>
      <w:r w:rsidRPr="003F7E3B">
        <w:rPr>
          <w:rFonts w:ascii="Times New Roman" w:eastAsia="Times New Roman" w:hAnsi="Times New Roman" w:cs="Times New Roman"/>
          <w:sz w:val="24"/>
          <w:szCs w:val="24"/>
        </w:rPr>
        <w:t xml:space="preserve">że </w:t>
      </w:r>
      <w:r w:rsidRPr="003F7E3B">
        <w:rPr>
          <w:rFonts w:ascii="Times New Roman" w:eastAsia="Times New Roman" w:hAnsi="Times New Roman" w:cs="Times New Roman"/>
          <w:b/>
          <w:sz w:val="24"/>
          <w:szCs w:val="24"/>
        </w:rPr>
        <w:t xml:space="preserve">spora część osób w alkoholu szukała ucieczki od problemów, jakie narosły </w:t>
      </w:r>
      <w:r w:rsidR="009F0A7F">
        <w:rPr>
          <w:rFonts w:ascii="Times New Roman" w:eastAsia="Times New Roman" w:hAnsi="Times New Roman" w:cs="Times New Roman"/>
          <w:b/>
          <w:sz w:val="24"/>
          <w:szCs w:val="24"/>
        </w:rPr>
        <w:br/>
      </w:r>
      <w:r w:rsidRPr="003F7E3B">
        <w:rPr>
          <w:rFonts w:ascii="Times New Roman" w:eastAsia="Times New Roman" w:hAnsi="Times New Roman" w:cs="Times New Roman"/>
          <w:b/>
          <w:sz w:val="24"/>
          <w:szCs w:val="24"/>
        </w:rPr>
        <w:t>w wyniku pandemii i społecznej izolacji</w:t>
      </w:r>
      <w:r w:rsidRPr="003F7E3B">
        <w:rPr>
          <w:rFonts w:ascii="Times New Roman" w:eastAsia="Times New Roman" w:hAnsi="Times New Roman" w:cs="Times New Roman"/>
          <w:sz w:val="24"/>
          <w:szCs w:val="24"/>
        </w:rPr>
        <w:t>.</w:t>
      </w:r>
    </w:p>
    <w:p w14:paraId="074D4144" w14:textId="77F08734" w:rsidR="007823BB" w:rsidRPr="00E11DC5" w:rsidRDefault="003F7E3B" w:rsidP="009F0A7F">
      <w:pPr>
        <w:numPr>
          <w:ilvl w:val="0"/>
          <w:numId w:val="57"/>
        </w:numPr>
        <w:tabs>
          <w:tab w:val="left" w:pos="8931"/>
        </w:tabs>
        <w:suppressAutoHyphens/>
        <w:spacing w:before="0"/>
        <w:ind w:left="426"/>
        <w:rPr>
          <w:rFonts w:ascii="Times New Roman" w:eastAsia="SimSun" w:hAnsi="Times New Roman" w:cs="Times New Roman"/>
          <w:bCs/>
          <w:noProof/>
          <w:kern w:val="2"/>
          <w:sz w:val="24"/>
          <w:szCs w:val="24"/>
          <w:lang w:eastAsia="zh-CN" w:bidi="hi-IN"/>
        </w:rPr>
      </w:pPr>
      <w:r w:rsidRPr="003F7E3B">
        <w:rPr>
          <w:rFonts w:ascii="Times New Roman" w:eastAsia="Times New Roman" w:hAnsi="Times New Roman" w:cs="Times New Roman"/>
          <w:sz w:val="24"/>
        </w:rPr>
        <w:t xml:space="preserve">Podsumowując, należy stwierdzić, że </w:t>
      </w:r>
      <w:r w:rsidRPr="003F7E3B">
        <w:rPr>
          <w:rFonts w:ascii="Times New Roman" w:eastAsia="Times New Roman" w:hAnsi="Times New Roman" w:cs="Times New Roman"/>
          <w:b/>
          <w:sz w:val="24"/>
        </w:rPr>
        <w:t>powyższe dane ogólnie wskazują na stosunkowo średni stopień dyscypliny sprzedawców oraz ich świadomości prawa i szkodliwości alkoholu w zakresie świadczonych przez nich usług sprzedaży alkoholu</w:t>
      </w:r>
      <w:r w:rsidRPr="003F7E3B">
        <w:rPr>
          <w:rFonts w:ascii="Times New Roman" w:eastAsia="Times New Roman" w:hAnsi="Times New Roman" w:cs="Times New Roman"/>
          <w:sz w:val="24"/>
        </w:rPr>
        <w:t xml:space="preserve">. Aby ten </w:t>
      </w:r>
      <w:r w:rsidRPr="003F7E3B">
        <w:rPr>
          <w:rFonts w:ascii="Times New Roman" w:eastAsia="Times New Roman" w:hAnsi="Times New Roman" w:cs="Times New Roman"/>
          <w:sz w:val="24"/>
        </w:rPr>
        <w:lastRenderedPageBreak/>
        <w:t xml:space="preserve">poziom podwyższyć wskazana jest kontynuacja wszelkich kampanii informacyjnych i edukacyjnych informujących o szkodliwości alkoholu i konsekwencji karnych związanych z nieprzestrzeganiem zakazu jego sprzedaży osobom nieletnim </w:t>
      </w:r>
      <w:r w:rsidR="009F0A7F">
        <w:rPr>
          <w:rFonts w:ascii="Times New Roman" w:eastAsia="Times New Roman" w:hAnsi="Times New Roman" w:cs="Times New Roman"/>
          <w:sz w:val="24"/>
        </w:rPr>
        <w:br/>
      </w:r>
      <w:r w:rsidRPr="003F7E3B">
        <w:rPr>
          <w:rFonts w:ascii="Times New Roman" w:eastAsia="Times New Roman" w:hAnsi="Times New Roman" w:cs="Times New Roman"/>
          <w:sz w:val="24"/>
        </w:rPr>
        <w:t>oraz przeprowadzanie częstszych kontroli punktów sprzedaży alkoholu w gminie.</w:t>
      </w:r>
    </w:p>
    <w:p w14:paraId="39CD715F" w14:textId="59FCB929" w:rsidR="007823BB" w:rsidRPr="00CD1E1F" w:rsidRDefault="00CD1E1F" w:rsidP="00CD1E1F">
      <w:pPr>
        <w:pStyle w:val="Nag2"/>
        <w:spacing w:line="300" w:lineRule="auto"/>
        <w:rPr>
          <w:rFonts w:ascii="Times New Roman" w:hAnsi="Times New Roman" w:cs="Times New Roman"/>
          <w:bCs/>
        </w:rPr>
      </w:pPr>
      <w:bookmarkStart w:id="184" w:name="_Toc77575573"/>
      <w:bookmarkStart w:id="185" w:name="_Toc475689309"/>
      <w:bookmarkStart w:id="186" w:name="_Toc498562786"/>
      <w:bookmarkStart w:id="187" w:name="_Toc4009772"/>
      <w:r>
        <w:rPr>
          <w:rFonts w:ascii="Times New Roman" w:hAnsi="Times New Roman" w:cs="Times New Roman"/>
          <w:bCs/>
        </w:rPr>
        <w:t xml:space="preserve">III 4. </w:t>
      </w:r>
      <w:r w:rsidR="007823BB" w:rsidRPr="00CD1E1F">
        <w:rPr>
          <w:rFonts w:ascii="Times New Roman" w:hAnsi="Times New Roman" w:cs="Times New Roman"/>
          <w:bCs/>
        </w:rPr>
        <w:t>Problemy społeczne w środowisku dzieci i młodzieży</w:t>
      </w:r>
      <w:bookmarkEnd w:id="184"/>
    </w:p>
    <w:bookmarkEnd w:id="185"/>
    <w:bookmarkEnd w:id="186"/>
    <w:bookmarkEnd w:id="187"/>
    <w:p w14:paraId="506BE327" w14:textId="77777777" w:rsidR="003F7E3B" w:rsidRPr="003F7E3B" w:rsidRDefault="003F7E3B" w:rsidP="009F0A7F">
      <w:pPr>
        <w:numPr>
          <w:ilvl w:val="0"/>
          <w:numId w:val="57"/>
        </w:numPr>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b/>
          <w:sz w:val="24"/>
          <w:szCs w:val="24"/>
        </w:rPr>
        <w:t>Zdecydowana większość uczniów lubi swoją klasę i czuje się w niej bardzo lub raczej dobrze</w:t>
      </w:r>
      <w:r w:rsidRPr="003F7E3B">
        <w:rPr>
          <w:rFonts w:ascii="Times New Roman" w:eastAsia="Times New Roman" w:hAnsi="Times New Roman" w:cs="Times New Roman"/>
          <w:sz w:val="24"/>
          <w:szCs w:val="24"/>
        </w:rPr>
        <w:t xml:space="preserve">: </w:t>
      </w:r>
      <w:r w:rsidRPr="003F7E3B">
        <w:rPr>
          <w:rFonts w:ascii="Times New Roman" w:eastAsia="Times New Roman" w:hAnsi="Times New Roman" w:cs="Times New Roman"/>
          <w:b/>
          <w:sz w:val="24"/>
          <w:szCs w:val="24"/>
        </w:rPr>
        <w:t>w klasach 4-6 ten wynik jest najwyższy</w:t>
      </w:r>
      <w:r w:rsidRPr="003F7E3B">
        <w:rPr>
          <w:rFonts w:ascii="Times New Roman" w:eastAsia="Times New Roman" w:hAnsi="Times New Roman" w:cs="Times New Roman"/>
          <w:sz w:val="24"/>
          <w:szCs w:val="24"/>
        </w:rPr>
        <w:t xml:space="preserve">, a słabiej wypadają tutaj klasy 7-8. </w:t>
      </w:r>
      <w:r w:rsidRPr="003F7E3B">
        <w:rPr>
          <w:rFonts w:ascii="Times New Roman" w:eastAsia="Times New Roman" w:hAnsi="Times New Roman" w:cs="Times New Roman"/>
          <w:b/>
          <w:sz w:val="24"/>
          <w:szCs w:val="24"/>
        </w:rPr>
        <w:t>Najbardziej pozytywne opinie o swojej klasie panują zatem wśród młodszych uczniów. Wśród klas 7-8 łącznie ponad jedna piąta uczniów źle się czuje w swojej klasie</w:t>
      </w:r>
      <w:r w:rsidRPr="003F7E3B">
        <w:rPr>
          <w:rFonts w:ascii="Times New Roman" w:eastAsia="Times New Roman" w:hAnsi="Times New Roman" w:cs="Times New Roman"/>
          <w:sz w:val="24"/>
          <w:szCs w:val="24"/>
        </w:rPr>
        <w:t xml:space="preserve">. </w:t>
      </w:r>
    </w:p>
    <w:p w14:paraId="55F61F7D" w14:textId="74387594" w:rsidR="003F7E3B" w:rsidRPr="003F7E3B" w:rsidRDefault="003F7E3B" w:rsidP="009F0A7F">
      <w:pPr>
        <w:numPr>
          <w:ilvl w:val="0"/>
          <w:numId w:val="57"/>
        </w:numPr>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b/>
          <w:sz w:val="24"/>
          <w:szCs w:val="24"/>
        </w:rPr>
        <w:t xml:space="preserve">Wyniki prezentujące odpowiedzi uczniów na temat wagarowania w poszczególnych grupach bardziej odzwierciedlają tendencję związane z rozwojem wiekowym </w:t>
      </w:r>
      <w:r w:rsidR="009F0A7F">
        <w:rPr>
          <w:rFonts w:ascii="Times New Roman" w:eastAsia="Times New Roman" w:hAnsi="Times New Roman" w:cs="Times New Roman"/>
          <w:b/>
          <w:sz w:val="24"/>
          <w:szCs w:val="24"/>
        </w:rPr>
        <w:br/>
      </w:r>
      <w:r w:rsidRPr="003F7E3B">
        <w:rPr>
          <w:rFonts w:ascii="Times New Roman" w:eastAsia="Times New Roman" w:hAnsi="Times New Roman" w:cs="Times New Roman"/>
          <w:b/>
          <w:sz w:val="24"/>
          <w:szCs w:val="24"/>
        </w:rPr>
        <w:t>niż z poziomem samopoczucia w klasie</w:t>
      </w:r>
      <w:r w:rsidRPr="003F7E3B">
        <w:rPr>
          <w:rFonts w:ascii="Times New Roman" w:eastAsia="Times New Roman" w:hAnsi="Times New Roman" w:cs="Times New Roman"/>
          <w:sz w:val="24"/>
          <w:szCs w:val="24"/>
        </w:rPr>
        <w:t>. Spośród uczniów klas 4-6 szkół podstawowych nikt jeszcze nie był na wagarach. Odsetek osób nie wagarujących maleje w klasach 7-8</w:t>
      </w:r>
      <w:r w:rsidR="009F0A7F">
        <w:rPr>
          <w:rFonts w:ascii="Times New Roman" w:eastAsia="Times New Roman" w:hAnsi="Times New Roman" w:cs="Times New Roman"/>
          <w:sz w:val="24"/>
          <w:szCs w:val="24"/>
        </w:rPr>
        <w:br/>
      </w:r>
      <w:r w:rsidRPr="003F7E3B">
        <w:rPr>
          <w:rFonts w:ascii="Times New Roman" w:eastAsia="Times New Roman" w:hAnsi="Times New Roman" w:cs="Times New Roman"/>
          <w:sz w:val="24"/>
          <w:szCs w:val="24"/>
        </w:rPr>
        <w:t xml:space="preserve">do poziomu trzech czwartych, w których to klasach uczniowie najczęściej wagarowali jednorazowo. Starsi uczniowie w Gminie Kluczewsko najczęściej opuszczali zajęcia </w:t>
      </w:r>
      <w:r w:rsidR="009F0A7F">
        <w:rPr>
          <w:rFonts w:ascii="Times New Roman" w:eastAsia="Times New Roman" w:hAnsi="Times New Roman" w:cs="Times New Roman"/>
          <w:sz w:val="24"/>
          <w:szCs w:val="24"/>
        </w:rPr>
        <w:br/>
      </w:r>
      <w:r w:rsidRPr="003F7E3B">
        <w:rPr>
          <w:rFonts w:ascii="Times New Roman" w:eastAsia="Times New Roman" w:hAnsi="Times New Roman" w:cs="Times New Roman"/>
          <w:sz w:val="24"/>
          <w:szCs w:val="24"/>
        </w:rPr>
        <w:t>za przyzwoleniem rodziców lub przez problemy w domu.</w:t>
      </w:r>
    </w:p>
    <w:p w14:paraId="5E22F3D2" w14:textId="77777777" w:rsidR="003F7E3B" w:rsidRPr="003F7E3B" w:rsidRDefault="003F7E3B" w:rsidP="009F0A7F">
      <w:pPr>
        <w:numPr>
          <w:ilvl w:val="0"/>
          <w:numId w:val="57"/>
        </w:numPr>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sz w:val="24"/>
          <w:szCs w:val="24"/>
        </w:rPr>
        <w:t xml:space="preserve">Z uzyskanych odpowiedzi wynika, że inicjację alkoholową ma za sobą 4% badanych uczniów klas młodszych i 14% uczniów klas starszych. Najczęściej deklarowaną </w:t>
      </w:r>
      <w:r w:rsidRPr="003F7E3B">
        <w:rPr>
          <w:rFonts w:ascii="Times New Roman" w:eastAsia="Times New Roman" w:hAnsi="Times New Roman" w:cs="Times New Roman"/>
          <w:b/>
          <w:sz w:val="24"/>
          <w:szCs w:val="24"/>
        </w:rPr>
        <w:t>okolicznością inicjacji alkoholowej starszych uczniów szkoły podstawowej są spotkania ze znajomymi</w:t>
      </w:r>
      <w:r w:rsidRPr="003F7E3B">
        <w:rPr>
          <w:rFonts w:ascii="Times New Roman" w:eastAsia="Times New Roman" w:hAnsi="Times New Roman" w:cs="Times New Roman"/>
          <w:sz w:val="24"/>
          <w:szCs w:val="24"/>
        </w:rPr>
        <w:t xml:space="preserve"> i </w:t>
      </w:r>
      <w:r w:rsidRPr="003F7E3B">
        <w:rPr>
          <w:rFonts w:ascii="Times New Roman" w:eastAsia="Times New Roman" w:hAnsi="Times New Roman" w:cs="Times New Roman"/>
          <w:b/>
          <w:sz w:val="24"/>
          <w:szCs w:val="24"/>
        </w:rPr>
        <w:t>towarzystwo rodziny</w:t>
      </w:r>
      <w:r w:rsidRPr="003F7E3B">
        <w:rPr>
          <w:rFonts w:ascii="Times New Roman" w:eastAsia="Times New Roman" w:hAnsi="Times New Roman" w:cs="Times New Roman"/>
          <w:sz w:val="24"/>
          <w:szCs w:val="24"/>
        </w:rPr>
        <w:t>. Należy tutaj zaznaczyć, że kategoria „rodzina” jest w ankiecie pojmowana szeroko i nie została doprecyzowana. Może zatem dotyczyć nie tylko rodziców i rodzeństwa, ale także bliższego i dalszego kuzynostwa. Niemniej dane te potwierdzają tendencję zaobserwowaną w badaniach ogólnopolskich, przytoczonych wyżej, a mianowicie, że często (prawie w dwóch trzecich przypadków) za inicjacją alkoholową nieletnich stoi osoba dorosła.</w:t>
      </w:r>
    </w:p>
    <w:p w14:paraId="15CFCEE4" w14:textId="4087B692" w:rsidR="003F7E3B" w:rsidRPr="009F0A7F" w:rsidRDefault="003F7E3B" w:rsidP="009F0A7F">
      <w:pPr>
        <w:numPr>
          <w:ilvl w:val="0"/>
          <w:numId w:val="57"/>
        </w:numPr>
        <w:spacing w:after="0"/>
        <w:ind w:left="426"/>
        <w:contextualSpacing/>
        <w:rPr>
          <w:rFonts w:ascii="Times New Roman" w:eastAsia="Times New Roman" w:hAnsi="Times New Roman" w:cs="Times New Roman"/>
          <w:sz w:val="24"/>
          <w:szCs w:val="24"/>
        </w:rPr>
      </w:pPr>
      <w:r w:rsidRPr="003F7E3B">
        <w:rPr>
          <w:rFonts w:ascii="Times New Roman" w:eastAsia="Times New Roman" w:hAnsi="Times New Roman" w:cs="Times New Roman"/>
          <w:sz w:val="24"/>
          <w:szCs w:val="24"/>
        </w:rPr>
        <w:t xml:space="preserve">Wynik wśród starszych uczniów zdaje się potwierdzać prawidłowość związaną z psychospołecznym rozwojem człowieka w wieku dorastania. </w:t>
      </w:r>
      <w:r w:rsidRPr="003F7E3B">
        <w:rPr>
          <w:rFonts w:ascii="Times New Roman" w:eastAsia="Times New Roman" w:hAnsi="Times New Roman" w:cs="Times New Roman"/>
          <w:b/>
          <w:sz w:val="24"/>
          <w:szCs w:val="24"/>
        </w:rPr>
        <w:t>Dla młodzieży najważniejszą społeczną grupą odniesienia są rówieśnicy</w:t>
      </w:r>
      <w:r w:rsidRPr="003F7E3B">
        <w:rPr>
          <w:rFonts w:ascii="Times New Roman" w:eastAsia="Times New Roman" w:hAnsi="Times New Roman" w:cs="Times New Roman"/>
          <w:sz w:val="24"/>
          <w:szCs w:val="24"/>
        </w:rPr>
        <w:t xml:space="preserve">. To utrzymanie pozycji </w:t>
      </w:r>
      <w:r w:rsidRPr="003F7E3B">
        <w:rPr>
          <w:rFonts w:ascii="Times New Roman" w:eastAsia="Times New Roman" w:hAnsi="Times New Roman" w:cs="Times New Roman"/>
          <w:sz w:val="24"/>
          <w:szCs w:val="24"/>
        </w:rPr>
        <w:lastRenderedPageBreak/>
        <w:t>w grupie znajomych jest jedną z najsilniejszych motywacji, aby sięgnąć po alkohol. Prawidłowość tę można wykorzystać w dobrym celu. Planując oddziaływania profilaktyczne kierowane do dzieci i młodzieży warto wykorzystywać proces uczenia się rówieśniczego. Jest to sytuacja, w której dorastający człowiek czerpie pozytywne poglądy i postawy nie tylko od nauczyciela czy pedagoga, ale głównie od swoich rówieśników. Jeśli podczas warsztatów profilaktycznych zostaną przeprowadzone odpowiednio dobrane ćwiczenia i zabawy, uczniowie sami wyciągną wnioski dotyczące alkoholu i będą mieli okazję podzielić się nimi z grupą.</w:t>
      </w:r>
    </w:p>
    <w:p w14:paraId="6040BF8B" w14:textId="5EE8E420" w:rsidR="003F7E3B" w:rsidRPr="003F7E3B" w:rsidRDefault="003F7E3B" w:rsidP="009F0A7F">
      <w:pPr>
        <w:numPr>
          <w:ilvl w:val="0"/>
          <w:numId w:val="57"/>
        </w:numPr>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sz w:val="24"/>
          <w:szCs w:val="24"/>
        </w:rPr>
        <w:t xml:space="preserve">Zwróćmy ponadto uwagę, że alkohol to substancja, do której uczniowie mają dostęp o wiele prostszy, niż do narkotyków i dopalaczy. Jego spożywanie jest również dużo bardziej tolerowalne i traktowane niejednokrotnie jako nieodłączny element tradycji </w:t>
      </w:r>
      <w:r w:rsidR="009F0A7F">
        <w:rPr>
          <w:rFonts w:ascii="Times New Roman" w:eastAsia="Times New Roman" w:hAnsi="Times New Roman" w:cs="Times New Roman"/>
          <w:sz w:val="24"/>
          <w:szCs w:val="24"/>
        </w:rPr>
        <w:br/>
      </w:r>
      <w:r w:rsidRPr="003F7E3B">
        <w:rPr>
          <w:rFonts w:ascii="Times New Roman" w:eastAsia="Times New Roman" w:hAnsi="Times New Roman" w:cs="Times New Roman"/>
          <w:sz w:val="24"/>
          <w:szCs w:val="24"/>
        </w:rPr>
        <w:t>oraz kultury. W związku  tym należy prowadzić kampanie informacyjne i wydarzenia o charakterze profilaktycznym, prowadzone przez specjalistów, skierowane do ogółu mieszkańców, podczas których będą mieli oni okazję zapoznać się ze specyfiką problemów i sposobami ich przeciwdziałania. Jeśli uczniowie nie otrzymują informacji od osób dorosłych, że tego typu zachowania nie powinny być akceptowane, mogą zacząć z biegiem czasu włączać je, mniej lub bardziej świadomie, w repertuar własnych zachowań. Niebagatelna rola w przeciwdziałaniu tego typu sytuacjom przypada szkołom</w:t>
      </w:r>
      <w:r w:rsidR="00714A00">
        <w:rPr>
          <w:rFonts w:ascii="Times New Roman" w:eastAsia="Times New Roman" w:hAnsi="Times New Roman" w:cs="Times New Roman"/>
          <w:sz w:val="24"/>
          <w:szCs w:val="24"/>
        </w:rPr>
        <w:t xml:space="preserve"> </w:t>
      </w:r>
      <w:r w:rsidRPr="003F7E3B">
        <w:rPr>
          <w:rFonts w:ascii="Times New Roman" w:eastAsia="Times New Roman" w:hAnsi="Times New Roman" w:cs="Times New Roman"/>
          <w:sz w:val="24"/>
          <w:szCs w:val="24"/>
        </w:rPr>
        <w:t xml:space="preserve">i nauczycielom mających kontakt z rodzicami, ale także władzom samorządowym, </w:t>
      </w:r>
      <w:r w:rsidR="009F0A7F">
        <w:rPr>
          <w:rFonts w:ascii="Times New Roman" w:eastAsia="Times New Roman" w:hAnsi="Times New Roman" w:cs="Times New Roman"/>
          <w:sz w:val="24"/>
          <w:szCs w:val="24"/>
        </w:rPr>
        <w:br/>
      </w:r>
      <w:r w:rsidRPr="003F7E3B">
        <w:rPr>
          <w:rFonts w:ascii="Times New Roman" w:eastAsia="Times New Roman" w:hAnsi="Times New Roman" w:cs="Times New Roman"/>
          <w:sz w:val="24"/>
          <w:szCs w:val="24"/>
        </w:rPr>
        <w:t xml:space="preserve">które mogą postarać się włączać w lokalne programy przeciwdziałania problemom uzależnień oddziaływania skierowane na edukację i promocję zachowań pożądanych </w:t>
      </w:r>
      <w:r w:rsidR="009F0A7F">
        <w:rPr>
          <w:rFonts w:ascii="Times New Roman" w:eastAsia="Times New Roman" w:hAnsi="Times New Roman" w:cs="Times New Roman"/>
          <w:sz w:val="24"/>
          <w:szCs w:val="24"/>
        </w:rPr>
        <w:br/>
      </w:r>
      <w:r w:rsidRPr="003F7E3B">
        <w:rPr>
          <w:rFonts w:ascii="Times New Roman" w:eastAsia="Times New Roman" w:hAnsi="Times New Roman" w:cs="Times New Roman"/>
          <w:sz w:val="24"/>
          <w:szCs w:val="24"/>
        </w:rPr>
        <w:t xml:space="preserve">u rodziców oraz pozostałych mieszkańców gminy. Grupa rówieśnicza stanowi nieodłączny element prawidłowego rozwoju społecznego nastolatków, dzięki której nabywają umiejętności komunikacyjnych, empatii, pracy w grupie itp. Ważne przy tym, </w:t>
      </w:r>
      <w:r w:rsidR="009F0A7F">
        <w:rPr>
          <w:rFonts w:ascii="Times New Roman" w:eastAsia="Times New Roman" w:hAnsi="Times New Roman" w:cs="Times New Roman"/>
          <w:sz w:val="24"/>
          <w:szCs w:val="24"/>
        </w:rPr>
        <w:br/>
      </w:r>
      <w:r w:rsidRPr="003F7E3B">
        <w:rPr>
          <w:rFonts w:ascii="Times New Roman" w:eastAsia="Times New Roman" w:hAnsi="Times New Roman" w:cs="Times New Roman"/>
          <w:sz w:val="24"/>
          <w:szCs w:val="24"/>
        </w:rPr>
        <w:t>by środowisko szkolne, rodzinne itd. umożliwiało młodym ludziom spędzanie wolnego czasu w sposób, który będzie dla nich bardziej atrakcyjny niż np. wspólne picie alkoholu. Warto, więc zadbać o dostępność różnego rodzaju zajęć sportowych oraz rozwijających inne pasje i hobby oraz organizację różnego rodzaju akcji i wydarzeń, które będą mogły być alternatywą dla spotkań „zakrapianych” alkoholem czy innymi używkami (należy tutaj zaznaczyć, że spotkania ze znajomymi stanowią dla prawie połowy uczniów główny sposób spędzania wolnego czasu). Równie przydatne będzie organizowanie szkolnych warsztatów, podczas których młodzież będzie mogła wspólnie wypracowywać pożądane postawy wobec zagrożeń.</w:t>
      </w:r>
    </w:p>
    <w:p w14:paraId="2F01129C" w14:textId="0947BBB5" w:rsidR="003F7E3B" w:rsidRPr="003F7E3B" w:rsidRDefault="003F7E3B" w:rsidP="009F0A7F">
      <w:pPr>
        <w:numPr>
          <w:ilvl w:val="0"/>
          <w:numId w:val="57"/>
        </w:numPr>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sz w:val="24"/>
          <w:szCs w:val="24"/>
        </w:rPr>
        <w:lastRenderedPageBreak/>
        <w:t xml:space="preserve">Z odpowiedzi uzyskanych tylko od uczniów, którzy już wcześniej skosztowali alkoholu (stąd wysoki procent poniższych danych), wynika, że </w:t>
      </w:r>
      <w:r w:rsidRPr="003F7E3B">
        <w:rPr>
          <w:rFonts w:ascii="Times New Roman" w:eastAsia="Times New Roman" w:hAnsi="Times New Roman" w:cs="Times New Roman"/>
          <w:b/>
          <w:bCs/>
          <w:sz w:val="24"/>
          <w:szCs w:val="24"/>
        </w:rPr>
        <w:t>u</w:t>
      </w:r>
      <w:r w:rsidRPr="003F7E3B">
        <w:rPr>
          <w:rFonts w:ascii="Times New Roman" w:eastAsia="Times New Roman" w:hAnsi="Times New Roman" w:cs="Times New Roman"/>
          <w:b/>
          <w:sz w:val="24"/>
          <w:szCs w:val="24"/>
        </w:rPr>
        <w:t>czniowie najczęściej mieli tylko jednorazowy kontakt z alkoholem</w:t>
      </w:r>
      <w:r w:rsidRPr="003F7E3B">
        <w:rPr>
          <w:rFonts w:ascii="Times New Roman" w:eastAsia="Times New Roman" w:hAnsi="Times New Roman" w:cs="Times New Roman"/>
          <w:sz w:val="24"/>
          <w:szCs w:val="24"/>
        </w:rPr>
        <w:t xml:space="preserve">, </w:t>
      </w:r>
      <w:r w:rsidRPr="003F7E3B">
        <w:rPr>
          <w:rFonts w:ascii="Times New Roman" w:eastAsia="Times New Roman" w:hAnsi="Times New Roman" w:cs="Times New Roman"/>
          <w:b/>
          <w:sz w:val="24"/>
          <w:szCs w:val="24"/>
        </w:rPr>
        <w:t>ale część starszych uczniów piło więcej razy</w:t>
      </w:r>
      <w:r w:rsidRPr="003F7E3B">
        <w:rPr>
          <w:rFonts w:ascii="Times New Roman" w:eastAsia="Times New Roman" w:hAnsi="Times New Roman" w:cs="Times New Roman"/>
          <w:sz w:val="24"/>
          <w:szCs w:val="24"/>
        </w:rPr>
        <w:t xml:space="preserve"> </w:t>
      </w:r>
      <w:r w:rsidR="009F0A7F">
        <w:rPr>
          <w:rFonts w:ascii="Times New Roman" w:eastAsia="Times New Roman" w:hAnsi="Times New Roman" w:cs="Times New Roman"/>
          <w:sz w:val="24"/>
          <w:szCs w:val="24"/>
        </w:rPr>
        <w:br/>
      </w:r>
      <w:r w:rsidRPr="003F7E3B">
        <w:rPr>
          <w:rFonts w:ascii="Times New Roman" w:eastAsia="Times New Roman" w:hAnsi="Times New Roman" w:cs="Times New Roman"/>
          <w:b/>
          <w:sz w:val="24"/>
          <w:szCs w:val="24"/>
        </w:rPr>
        <w:t>lub wciąż sięga po trunki alkoholowe rzadziej niż raz w miesiącu</w:t>
      </w:r>
      <w:r w:rsidRPr="003F7E3B">
        <w:rPr>
          <w:rFonts w:ascii="Times New Roman" w:eastAsia="Times New Roman" w:hAnsi="Times New Roman" w:cs="Times New Roman"/>
          <w:sz w:val="24"/>
          <w:szCs w:val="24"/>
        </w:rPr>
        <w:t xml:space="preserve">.  </w:t>
      </w:r>
      <w:r w:rsidRPr="003F7E3B">
        <w:rPr>
          <w:rFonts w:ascii="Times New Roman" w:eastAsia="Times New Roman" w:hAnsi="Times New Roman" w:cs="Times New Roman"/>
          <w:b/>
          <w:sz w:val="24"/>
          <w:szCs w:val="24"/>
        </w:rPr>
        <w:t>Najpopularniejszym trunkiem wśród tych uczniów jest piwo i wódka</w:t>
      </w:r>
      <w:r w:rsidRPr="003F7E3B">
        <w:rPr>
          <w:rFonts w:ascii="Times New Roman" w:eastAsia="Times New Roman" w:hAnsi="Times New Roman" w:cs="Times New Roman"/>
          <w:sz w:val="24"/>
          <w:szCs w:val="24"/>
        </w:rPr>
        <w:t xml:space="preserve"> </w:t>
      </w:r>
      <w:r w:rsidR="009F0A7F">
        <w:rPr>
          <w:rFonts w:ascii="Times New Roman" w:eastAsia="Times New Roman" w:hAnsi="Times New Roman" w:cs="Times New Roman"/>
          <w:sz w:val="24"/>
          <w:szCs w:val="24"/>
        </w:rPr>
        <w:br/>
      </w:r>
      <w:r w:rsidRPr="003F7E3B">
        <w:rPr>
          <w:rFonts w:ascii="Times New Roman" w:eastAsia="Times New Roman" w:hAnsi="Times New Roman" w:cs="Times New Roman"/>
          <w:sz w:val="24"/>
          <w:szCs w:val="24"/>
        </w:rPr>
        <w:t>(kl. 7-8 – po 14,5%).</w:t>
      </w:r>
    </w:p>
    <w:p w14:paraId="5733BFB7" w14:textId="77777777" w:rsidR="003F7E3B" w:rsidRPr="003F7E3B" w:rsidRDefault="003F7E3B" w:rsidP="009F0A7F">
      <w:pPr>
        <w:numPr>
          <w:ilvl w:val="0"/>
          <w:numId w:val="57"/>
        </w:numPr>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sz w:val="24"/>
          <w:szCs w:val="24"/>
        </w:rPr>
        <w:t xml:space="preserve">Niepokojące jest, że </w:t>
      </w:r>
      <w:r w:rsidRPr="003F7E3B">
        <w:rPr>
          <w:rFonts w:ascii="Times New Roman" w:eastAsia="Times New Roman" w:hAnsi="Times New Roman" w:cs="Times New Roman"/>
          <w:b/>
          <w:sz w:val="24"/>
          <w:szCs w:val="24"/>
        </w:rPr>
        <w:t>prawie jedna czwarta</w:t>
      </w:r>
      <w:r w:rsidRPr="003F7E3B">
        <w:rPr>
          <w:rFonts w:ascii="Times New Roman" w:eastAsia="Times New Roman" w:hAnsi="Times New Roman" w:cs="Times New Roman"/>
          <w:sz w:val="24"/>
          <w:szCs w:val="24"/>
        </w:rPr>
        <w:t xml:space="preserve"> starszej młodzieży wskazuje, że kupno alkoholu jest bardzo lub raczej łatwe, co oznacza, że mogą oni lub ich rówieśnicy być klientami w punktach sprzedających alkoholu.</w:t>
      </w:r>
    </w:p>
    <w:p w14:paraId="774EAF89" w14:textId="6A041362" w:rsidR="003F7E3B" w:rsidRPr="003F7E3B" w:rsidRDefault="003F7E3B" w:rsidP="009F0A7F">
      <w:pPr>
        <w:numPr>
          <w:ilvl w:val="0"/>
          <w:numId w:val="57"/>
        </w:numPr>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b/>
          <w:sz w:val="24"/>
          <w:szCs w:val="24"/>
        </w:rPr>
        <w:t>Inicjację nikotynową ma za sobą 17% uczniów klas 7-8 szkoły podstawowej</w:t>
      </w:r>
      <w:r w:rsidRPr="003F7E3B">
        <w:rPr>
          <w:rFonts w:ascii="Times New Roman" w:eastAsia="Times New Roman" w:hAnsi="Times New Roman" w:cs="Times New Roman"/>
          <w:sz w:val="24"/>
          <w:szCs w:val="24"/>
        </w:rPr>
        <w:t xml:space="preserve">, w przeciwieństwie do ich kolegów z klas 4-6, z których jeszcze nikt nigdy nie spróbował papierosa. Zgodnie z przewidywaniami, odsetek inicjacji nikotynowej rośnie </w:t>
      </w:r>
      <w:r w:rsidR="009F0A7F">
        <w:rPr>
          <w:rFonts w:ascii="Times New Roman" w:eastAsia="Times New Roman" w:hAnsi="Times New Roman" w:cs="Times New Roman"/>
          <w:sz w:val="24"/>
          <w:szCs w:val="24"/>
        </w:rPr>
        <w:br/>
      </w:r>
      <w:r w:rsidRPr="003F7E3B">
        <w:rPr>
          <w:rFonts w:ascii="Times New Roman" w:eastAsia="Times New Roman" w:hAnsi="Times New Roman" w:cs="Times New Roman"/>
          <w:sz w:val="24"/>
          <w:szCs w:val="24"/>
        </w:rPr>
        <w:t xml:space="preserve">wraz z wiekiem. </w:t>
      </w:r>
      <w:r w:rsidRPr="003F7E3B">
        <w:rPr>
          <w:rFonts w:ascii="Times New Roman" w:eastAsia="Times New Roman" w:hAnsi="Times New Roman" w:cs="Times New Roman"/>
          <w:b/>
          <w:sz w:val="24"/>
          <w:szCs w:val="24"/>
        </w:rPr>
        <w:t>Są to wyraźnie mniejsze wskazania niż w przypadku inicjacji alkoholowej</w:t>
      </w:r>
      <w:r w:rsidRPr="003F7E3B">
        <w:rPr>
          <w:rFonts w:ascii="Times New Roman" w:eastAsia="Times New Roman" w:hAnsi="Times New Roman" w:cs="Times New Roman"/>
          <w:sz w:val="24"/>
          <w:szCs w:val="24"/>
        </w:rPr>
        <w:t>.</w:t>
      </w:r>
    </w:p>
    <w:p w14:paraId="20B115BB" w14:textId="77777777" w:rsidR="003F7E3B" w:rsidRPr="003F7E3B" w:rsidRDefault="003F7E3B" w:rsidP="009F0A7F">
      <w:pPr>
        <w:numPr>
          <w:ilvl w:val="0"/>
          <w:numId w:val="57"/>
        </w:numPr>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sz w:val="24"/>
          <w:szCs w:val="24"/>
        </w:rPr>
        <w:t xml:space="preserve">Szczegółowe pytania o palenie papierosów odnoszą się już tylko do tej części uczniów, która wcześniej odpowiedziała twierdząco, że próbowała palenia papierosów (stąd taki wysoki odsetek odpowiedzi). </w:t>
      </w:r>
      <w:r w:rsidRPr="003F7E3B">
        <w:rPr>
          <w:rFonts w:ascii="Times New Roman" w:eastAsia="Times New Roman" w:hAnsi="Times New Roman" w:cs="Times New Roman"/>
          <w:b/>
          <w:sz w:val="24"/>
          <w:szCs w:val="24"/>
        </w:rPr>
        <w:t>Najczęściej wskazywaną przez tych uczniów okolicznością zapalenia pierwszego papierosa było spotkanie ze znajomymi</w:t>
      </w:r>
      <w:r w:rsidRPr="003F7E3B">
        <w:rPr>
          <w:rFonts w:ascii="Times New Roman" w:eastAsia="Times New Roman" w:hAnsi="Times New Roman" w:cs="Times New Roman"/>
          <w:sz w:val="24"/>
          <w:szCs w:val="24"/>
        </w:rPr>
        <w:t xml:space="preserve"> (71%), oraz w takim samym stopniu spotkanie w szkole i z rodziną (14,5%)..</w:t>
      </w:r>
    </w:p>
    <w:p w14:paraId="449B5D42" w14:textId="551A7548" w:rsidR="003F7E3B" w:rsidRPr="003F7E3B" w:rsidRDefault="003F7E3B" w:rsidP="009F0A7F">
      <w:pPr>
        <w:numPr>
          <w:ilvl w:val="0"/>
          <w:numId w:val="57"/>
        </w:numPr>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b/>
          <w:sz w:val="24"/>
          <w:szCs w:val="24"/>
        </w:rPr>
        <w:t xml:space="preserve">Niewątpliwie pozytywnie nastraja fakt, że nikt spośród uczniów klas młodszych </w:t>
      </w:r>
      <w:r w:rsidR="009F0A7F">
        <w:rPr>
          <w:rFonts w:ascii="Times New Roman" w:eastAsia="Times New Roman" w:hAnsi="Times New Roman" w:cs="Times New Roman"/>
          <w:b/>
          <w:sz w:val="24"/>
          <w:szCs w:val="24"/>
        </w:rPr>
        <w:br/>
      </w:r>
      <w:r w:rsidRPr="003F7E3B">
        <w:rPr>
          <w:rFonts w:ascii="Times New Roman" w:eastAsia="Times New Roman" w:hAnsi="Times New Roman" w:cs="Times New Roman"/>
          <w:b/>
          <w:sz w:val="24"/>
          <w:szCs w:val="24"/>
        </w:rPr>
        <w:t>czy starszych nie pali obecnie papierosów</w:t>
      </w:r>
      <w:r w:rsidRPr="003F7E3B">
        <w:rPr>
          <w:rFonts w:ascii="Times New Roman" w:eastAsia="Times New Roman" w:hAnsi="Times New Roman" w:cs="Times New Roman"/>
          <w:sz w:val="24"/>
          <w:szCs w:val="24"/>
        </w:rPr>
        <w:t>.</w:t>
      </w:r>
    </w:p>
    <w:p w14:paraId="17557AE8" w14:textId="77777777" w:rsidR="003F7E3B" w:rsidRPr="003F7E3B" w:rsidRDefault="003F7E3B" w:rsidP="009F0A7F">
      <w:pPr>
        <w:numPr>
          <w:ilvl w:val="0"/>
          <w:numId w:val="57"/>
        </w:numPr>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sz w:val="24"/>
          <w:szCs w:val="24"/>
        </w:rPr>
        <w:t xml:space="preserve">Uczniowie w znaczącej większości (ponad dwie trzecie) uznali, że zakup papierosów jest sprawą bardzo lub raczej trudną. </w:t>
      </w:r>
      <w:r w:rsidRPr="003F7E3B">
        <w:rPr>
          <w:rFonts w:ascii="Times New Roman" w:eastAsia="Times New Roman" w:hAnsi="Times New Roman" w:cs="Times New Roman"/>
          <w:b/>
          <w:sz w:val="24"/>
          <w:szCs w:val="24"/>
        </w:rPr>
        <w:t>Natomiast łącznie prawie jedna trzecia</w:t>
      </w:r>
      <w:r w:rsidRPr="003F7E3B">
        <w:rPr>
          <w:rFonts w:ascii="Times New Roman" w:eastAsia="Times New Roman" w:hAnsi="Times New Roman" w:cs="Times New Roman"/>
          <w:sz w:val="24"/>
          <w:szCs w:val="24"/>
        </w:rPr>
        <w:t xml:space="preserve"> </w:t>
      </w:r>
      <w:r w:rsidRPr="003F7E3B">
        <w:rPr>
          <w:rFonts w:ascii="Times New Roman" w:eastAsia="Times New Roman" w:hAnsi="Times New Roman" w:cs="Times New Roman"/>
          <w:b/>
          <w:sz w:val="24"/>
          <w:szCs w:val="24"/>
        </w:rPr>
        <w:t>starszych uczniów stwierdziła, że jest to bardzo lub raczej łatwe, i podobnego zdania była jedna piąta</w:t>
      </w:r>
      <w:r w:rsidRPr="003F7E3B">
        <w:rPr>
          <w:rFonts w:ascii="Times New Roman" w:eastAsia="Times New Roman" w:hAnsi="Times New Roman" w:cs="Times New Roman"/>
          <w:sz w:val="24"/>
          <w:szCs w:val="24"/>
        </w:rPr>
        <w:t xml:space="preserve"> </w:t>
      </w:r>
      <w:r w:rsidRPr="003F7E3B">
        <w:rPr>
          <w:rFonts w:ascii="Times New Roman" w:eastAsia="Times New Roman" w:hAnsi="Times New Roman" w:cs="Times New Roman"/>
          <w:b/>
          <w:sz w:val="24"/>
          <w:szCs w:val="24"/>
        </w:rPr>
        <w:t>ich młodszych kolegów</w:t>
      </w:r>
      <w:r w:rsidRPr="003F7E3B">
        <w:rPr>
          <w:rFonts w:ascii="Times New Roman" w:eastAsia="Times New Roman" w:hAnsi="Times New Roman" w:cs="Times New Roman"/>
          <w:sz w:val="24"/>
          <w:szCs w:val="24"/>
        </w:rPr>
        <w:t>. Sugerowałoby to, że uczniowie ci lub ich koledzy podejmowali już wcześniej próby zakupu papierosów w sklepie i zakończyły się one powodzeniem. Zgodnie z przewidywaniami, najłatwiejszy dostęp do kupna papierosów mają najstarsi uczniowie.</w:t>
      </w:r>
    </w:p>
    <w:p w14:paraId="4558C629" w14:textId="4CD91EE1" w:rsidR="003F7E3B" w:rsidRPr="003F7E3B" w:rsidRDefault="003F7E3B" w:rsidP="009F0A7F">
      <w:pPr>
        <w:numPr>
          <w:ilvl w:val="0"/>
          <w:numId w:val="57"/>
        </w:numPr>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b/>
          <w:sz w:val="24"/>
          <w:szCs w:val="24"/>
        </w:rPr>
        <w:t>Wyniki badań wskazują, że nikt z badanych grup uczniów, zarówno z klas 7-8,</w:t>
      </w:r>
      <w:r w:rsidR="009F0A7F">
        <w:rPr>
          <w:rFonts w:ascii="Times New Roman" w:eastAsia="Times New Roman" w:hAnsi="Times New Roman" w:cs="Times New Roman"/>
          <w:b/>
          <w:sz w:val="24"/>
          <w:szCs w:val="24"/>
        </w:rPr>
        <w:br/>
      </w:r>
      <w:r w:rsidRPr="003F7E3B">
        <w:rPr>
          <w:rFonts w:ascii="Times New Roman" w:eastAsia="Times New Roman" w:hAnsi="Times New Roman" w:cs="Times New Roman"/>
          <w:b/>
          <w:sz w:val="24"/>
          <w:szCs w:val="24"/>
        </w:rPr>
        <w:t>jak i 4-6, nigdy nie miał kontaktu z substancjami psychoaktywnymi, tj. narkotykami i dopalaczami</w:t>
      </w:r>
      <w:r w:rsidRPr="003F7E3B">
        <w:rPr>
          <w:rFonts w:ascii="Times New Roman" w:eastAsia="Times New Roman" w:hAnsi="Times New Roman" w:cs="Times New Roman"/>
          <w:sz w:val="24"/>
          <w:szCs w:val="24"/>
        </w:rPr>
        <w:t xml:space="preserve">. Dlatego większość pytań dotyczących przyjmowania tych substancji </w:t>
      </w:r>
      <w:r w:rsidR="009F0A7F">
        <w:rPr>
          <w:rFonts w:ascii="Times New Roman" w:eastAsia="Times New Roman" w:hAnsi="Times New Roman" w:cs="Times New Roman"/>
          <w:sz w:val="24"/>
          <w:szCs w:val="24"/>
        </w:rPr>
        <w:br/>
      </w:r>
      <w:r w:rsidRPr="003F7E3B">
        <w:rPr>
          <w:rFonts w:ascii="Times New Roman" w:eastAsia="Times New Roman" w:hAnsi="Times New Roman" w:cs="Times New Roman"/>
          <w:sz w:val="24"/>
          <w:szCs w:val="24"/>
        </w:rPr>
        <w:t xml:space="preserve">czyli odnośnie okoliczności ich przyjmowania, rodzaju i częstości przyjmowanych </w:t>
      </w:r>
      <w:r w:rsidRPr="003F7E3B">
        <w:rPr>
          <w:rFonts w:ascii="Times New Roman" w:eastAsia="Times New Roman" w:hAnsi="Times New Roman" w:cs="Times New Roman"/>
          <w:sz w:val="24"/>
          <w:szCs w:val="24"/>
        </w:rPr>
        <w:lastRenderedPageBreak/>
        <w:t xml:space="preserve">substancji została przez nich pominięta (nie wskazali żadnej odpowiedzi) i </w:t>
      </w:r>
      <w:r w:rsidRPr="003F7E3B">
        <w:rPr>
          <w:rFonts w:ascii="Times New Roman" w:eastAsia="Times New Roman" w:hAnsi="Times New Roman" w:cs="Times New Roman"/>
          <w:b/>
          <w:sz w:val="24"/>
          <w:szCs w:val="24"/>
        </w:rPr>
        <w:t xml:space="preserve">dlatego również zostały one pominięte w tej diagnozie jako nie znajdujące odniesienia </w:t>
      </w:r>
      <w:r w:rsidR="009F0A7F">
        <w:rPr>
          <w:rFonts w:ascii="Times New Roman" w:eastAsia="Times New Roman" w:hAnsi="Times New Roman" w:cs="Times New Roman"/>
          <w:b/>
          <w:sz w:val="24"/>
          <w:szCs w:val="24"/>
        </w:rPr>
        <w:br/>
      </w:r>
      <w:r w:rsidRPr="003F7E3B">
        <w:rPr>
          <w:rFonts w:ascii="Times New Roman" w:eastAsia="Times New Roman" w:hAnsi="Times New Roman" w:cs="Times New Roman"/>
          <w:b/>
          <w:sz w:val="24"/>
          <w:szCs w:val="24"/>
        </w:rPr>
        <w:t>do badanej grupy.</w:t>
      </w:r>
    </w:p>
    <w:p w14:paraId="79B6EF5A" w14:textId="77777777" w:rsidR="003F7E3B" w:rsidRPr="003F7E3B" w:rsidRDefault="003F7E3B" w:rsidP="009F0A7F">
      <w:pPr>
        <w:numPr>
          <w:ilvl w:val="0"/>
          <w:numId w:val="57"/>
        </w:numPr>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sz w:val="24"/>
          <w:szCs w:val="24"/>
        </w:rPr>
        <w:t xml:space="preserve">Nie dziwi zatem fakt, że </w:t>
      </w:r>
      <w:r w:rsidRPr="003F7E3B">
        <w:rPr>
          <w:rFonts w:ascii="Times New Roman" w:eastAsia="Times New Roman" w:hAnsi="Times New Roman" w:cs="Times New Roman"/>
          <w:b/>
          <w:sz w:val="24"/>
          <w:szCs w:val="24"/>
        </w:rPr>
        <w:t>znacząca większość uczniów nie ma pojęcia czy łatwo jest kupić narkotyki lub dopalacze.</w:t>
      </w:r>
    </w:p>
    <w:p w14:paraId="7A095570" w14:textId="0BAD716D" w:rsidR="003F7E3B" w:rsidRPr="003F7E3B" w:rsidRDefault="003F7E3B" w:rsidP="009F0A7F">
      <w:pPr>
        <w:numPr>
          <w:ilvl w:val="0"/>
          <w:numId w:val="57"/>
        </w:numPr>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sz w:val="24"/>
          <w:szCs w:val="24"/>
        </w:rPr>
        <w:t xml:space="preserve">Warto zaznaczyć, że młodzi ludzie w Gminie Kluczewsko w większości przyjmują konstruktywne postawy. Mają świadomość szkodliwości alkoholu oraz substancji psychoaktywnych. Jednakże mocno da się zauważyć panujący wśród dzieci i młodzieży mit o mniejszej szkodliwości napojów niskoprocentowych np. piwa niż wódki. </w:t>
      </w:r>
      <w:r w:rsidRPr="003F7E3B">
        <w:rPr>
          <w:rFonts w:ascii="Times New Roman" w:eastAsia="Times New Roman" w:hAnsi="Times New Roman" w:cs="Times New Roman"/>
          <w:b/>
          <w:sz w:val="24"/>
          <w:szCs w:val="24"/>
        </w:rPr>
        <w:t>Takie przekonanie żywi</w:t>
      </w:r>
      <w:r w:rsidRPr="003F7E3B">
        <w:rPr>
          <w:rFonts w:ascii="Times New Roman" w:eastAsia="Times New Roman" w:hAnsi="Times New Roman" w:cs="Times New Roman"/>
          <w:sz w:val="24"/>
          <w:szCs w:val="24"/>
        </w:rPr>
        <w:t xml:space="preserve"> w sumie aż </w:t>
      </w:r>
      <w:r w:rsidRPr="003F7E3B">
        <w:rPr>
          <w:rFonts w:ascii="Times New Roman" w:eastAsia="Times New Roman" w:hAnsi="Times New Roman" w:cs="Times New Roman"/>
          <w:b/>
          <w:sz w:val="24"/>
          <w:szCs w:val="24"/>
        </w:rPr>
        <w:t>dwie piąte uczniów</w:t>
      </w:r>
      <w:r w:rsidRPr="003F7E3B">
        <w:rPr>
          <w:rFonts w:ascii="Times New Roman" w:eastAsia="Times New Roman" w:hAnsi="Times New Roman" w:cs="Times New Roman"/>
          <w:sz w:val="24"/>
          <w:szCs w:val="24"/>
        </w:rPr>
        <w:t xml:space="preserve"> </w:t>
      </w:r>
      <w:r w:rsidRPr="003F7E3B">
        <w:rPr>
          <w:rFonts w:ascii="Times New Roman" w:eastAsia="Times New Roman" w:hAnsi="Times New Roman" w:cs="Times New Roman"/>
          <w:b/>
          <w:sz w:val="24"/>
          <w:szCs w:val="24"/>
        </w:rPr>
        <w:t>kl. 7-8</w:t>
      </w:r>
      <w:r w:rsidRPr="003F7E3B">
        <w:rPr>
          <w:rFonts w:ascii="Times New Roman" w:eastAsia="Times New Roman" w:hAnsi="Times New Roman" w:cs="Times New Roman"/>
          <w:sz w:val="24"/>
          <w:szCs w:val="24"/>
        </w:rPr>
        <w:t xml:space="preserve"> i </w:t>
      </w:r>
      <w:r w:rsidRPr="003F7E3B">
        <w:rPr>
          <w:rFonts w:ascii="Times New Roman" w:eastAsia="Times New Roman" w:hAnsi="Times New Roman" w:cs="Times New Roman"/>
          <w:b/>
          <w:sz w:val="24"/>
          <w:szCs w:val="24"/>
        </w:rPr>
        <w:t>połowa uczniów kl. 4-6</w:t>
      </w:r>
      <w:r w:rsidRPr="003F7E3B">
        <w:rPr>
          <w:rFonts w:ascii="Times New Roman" w:eastAsia="Times New Roman" w:hAnsi="Times New Roman" w:cs="Times New Roman"/>
          <w:sz w:val="24"/>
          <w:szCs w:val="24"/>
        </w:rPr>
        <w:t xml:space="preserve">. Natomiast znaczna większość uczniów nie zgadza się, że alkohol pozwala się wyluzować i zapomnieć o smutkach. </w:t>
      </w:r>
      <w:r w:rsidRPr="003F7E3B">
        <w:rPr>
          <w:rFonts w:ascii="Times New Roman" w:eastAsia="Times New Roman" w:hAnsi="Times New Roman" w:cs="Times New Roman"/>
          <w:b/>
          <w:sz w:val="24"/>
          <w:szCs w:val="24"/>
        </w:rPr>
        <w:t>Jednakże przeciwnego zdania jest prawie jedna trzecia</w:t>
      </w:r>
      <w:r w:rsidRPr="003F7E3B">
        <w:rPr>
          <w:rFonts w:ascii="Times New Roman" w:eastAsia="Times New Roman" w:hAnsi="Times New Roman" w:cs="Times New Roman"/>
          <w:sz w:val="24"/>
          <w:szCs w:val="24"/>
        </w:rPr>
        <w:t xml:space="preserve"> </w:t>
      </w:r>
      <w:r w:rsidRPr="003F7E3B">
        <w:rPr>
          <w:rFonts w:ascii="Times New Roman" w:eastAsia="Times New Roman" w:hAnsi="Times New Roman" w:cs="Times New Roman"/>
          <w:b/>
          <w:sz w:val="24"/>
          <w:szCs w:val="24"/>
        </w:rPr>
        <w:t>uczniów z kl. 4-6 i ponad dwie piąte</w:t>
      </w:r>
      <w:r w:rsidRPr="003F7E3B">
        <w:rPr>
          <w:rFonts w:ascii="Times New Roman" w:eastAsia="Times New Roman" w:hAnsi="Times New Roman" w:cs="Times New Roman"/>
          <w:sz w:val="24"/>
          <w:szCs w:val="24"/>
        </w:rPr>
        <w:t xml:space="preserve"> </w:t>
      </w:r>
      <w:r w:rsidRPr="003F7E3B">
        <w:rPr>
          <w:rFonts w:ascii="Times New Roman" w:eastAsia="Times New Roman" w:hAnsi="Times New Roman" w:cs="Times New Roman"/>
          <w:b/>
          <w:sz w:val="24"/>
          <w:szCs w:val="24"/>
        </w:rPr>
        <w:t>z kl. 7-8</w:t>
      </w:r>
      <w:r w:rsidRPr="003F7E3B">
        <w:rPr>
          <w:rFonts w:ascii="Times New Roman" w:eastAsia="Times New Roman" w:hAnsi="Times New Roman" w:cs="Times New Roman"/>
          <w:sz w:val="24"/>
          <w:szCs w:val="24"/>
        </w:rPr>
        <w:t xml:space="preserve">. </w:t>
      </w:r>
      <w:r w:rsidRPr="003F7E3B">
        <w:rPr>
          <w:rFonts w:ascii="Times New Roman" w:eastAsia="Times New Roman" w:hAnsi="Times New Roman" w:cs="Times New Roman"/>
          <w:b/>
          <w:sz w:val="24"/>
          <w:szCs w:val="24"/>
        </w:rPr>
        <w:t>Bardziej pozytywny wynik przynosi pytanie o szkodliwość alkoholu, szczególnie dla osób nieletnich</w:t>
      </w:r>
      <w:r w:rsidRPr="003F7E3B">
        <w:rPr>
          <w:rFonts w:ascii="Times New Roman" w:eastAsia="Times New Roman" w:hAnsi="Times New Roman" w:cs="Times New Roman"/>
          <w:sz w:val="24"/>
          <w:szCs w:val="24"/>
        </w:rPr>
        <w:t xml:space="preserve">; zgadza się z tym ponad 85% młodszych i starszych uczniów. </w:t>
      </w:r>
      <w:r w:rsidRPr="003F7E3B">
        <w:rPr>
          <w:rFonts w:ascii="Times New Roman" w:eastAsia="Times New Roman" w:hAnsi="Times New Roman" w:cs="Times New Roman"/>
          <w:b/>
          <w:sz w:val="24"/>
          <w:szCs w:val="24"/>
        </w:rPr>
        <w:t>Zdecydowana większość wszystkich ankietowanych</w:t>
      </w:r>
      <w:r w:rsidRPr="003F7E3B">
        <w:rPr>
          <w:rFonts w:ascii="Times New Roman" w:eastAsia="Times New Roman" w:hAnsi="Times New Roman" w:cs="Times New Roman"/>
          <w:sz w:val="24"/>
          <w:szCs w:val="24"/>
        </w:rPr>
        <w:t xml:space="preserve"> (ponad 80%) </w:t>
      </w:r>
      <w:r w:rsidRPr="003F7E3B">
        <w:rPr>
          <w:rFonts w:ascii="Times New Roman" w:eastAsia="Times New Roman" w:hAnsi="Times New Roman" w:cs="Times New Roman"/>
          <w:b/>
          <w:sz w:val="24"/>
          <w:szCs w:val="24"/>
        </w:rPr>
        <w:t xml:space="preserve">widzi możliwość dobrej zabawy na imprezie </w:t>
      </w:r>
      <w:r w:rsidR="009F0A7F">
        <w:rPr>
          <w:rFonts w:ascii="Times New Roman" w:eastAsia="Times New Roman" w:hAnsi="Times New Roman" w:cs="Times New Roman"/>
          <w:b/>
          <w:sz w:val="24"/>
          <w:szCs w:val="24"/>
        </w:rPr>
        <w:br/>
      </w:r>
      <w:r w:rsidRPr="003F7E3B">
        <w:rPr>
          <w:rFonts w:ascii="Times New Roman" w:eastAsia="Times New Roman" w:hAnsi="Times New Roman" w:cs="Times New Roman"/>
          <w:b/>
          <w:sz w:val="24"/>
          <w:szCs w:val="24"/>
        </w:rPr>
        <w:t>bez alkoholu</w:t>
      </w:r>
      <w:r w:rsidRPr="003F7E3B">
        <w:rPr>
          <w:rFonts w:ascii="Times New Roman" w:eastAsia="Times New Roman" w:hAnsi="Times New Roman" w:cs="Times New Roman"/>
          <w:sz w:val="24"/>
          <w:szCs w:val="24"/>
        </w:rPr>
        <w:t>.</w:t>
      </w:r>
    </w:p>
    <w:p w14:paraId="531FB2BB" w14:textId="0EF22B44" w:rsidR="003F7E3B" w:rsidRPr="003F7E3B" w:rsidRDefault="003F7E3B" w:rsidP="009F0A7F">
      <w:pPr>
        <w:numPr>
          <w:ilvl w:val="0"/>
          <w:numId w:val="57"/>
        </w:numPr>
        <w:spacing w:before="0" w:after="0"/>
        <w:ind w:left="426"/>
        <w:rPr>
          <w:rFonts w:ascii="Times New Roman" w:eastAsia="Times New Roman" w:hAnsi="Times New Roman" w:cs="Times New Roman"/>
          <w:sz w:val="24"/>
          <w:szCs w:val="24"/>
        </w:rPr>
      </w:pPr>
      <w:r w:rsidRPr="003F7E3B">
        <w:rPr>
          <w:rFonts w:ascii="Times New Roman" w:eastAsia="Times New Roman" w:hAnsi="Times New Roman" w:cs="Times New Roman"/>
          <w:b/>
          <w:sz w:val="24"/>
          <w:szCs w:val="24"/>
        </w:rPr>
        <w:t xml:space="preserve">Znakomita większość uczniów odrzuca także pogląd mówiący, iż normalnym jest, </w:t>
      </w:r>
      <w:r w:rsidR="009F0A7F">
        <w:rPr>
          <w:rFonts w:ascii="Times New Roman" w:eastAsia="Times New Roman" w:hAnsi="Times New Roman" w:cs="Times New Roman"/>
          <w:b/>
          <w:sz w:val="24"/>
          <w:szCs w:val="24"/>
        </w:rPr>
        <w:br/>
      </w:r>
      <w:r w:rsidRPr="003F7E3B">
        <w:rPr>
          <w:rFonts w:ascii="Times New Roman" w:eastAsia="Times New Roman" w:hAnsi="Times New Roman" w:cs="Times New Roman"/>
          <w:b/>
          <w:sz w:val="24"/>
          <w:szCs w:val="24"/>
        </w:rPr>
        <w:t>że osoby w ich wieku piją regularnie alkohol</w:t>
      </w:r>
      <w:r w:rsidRPr="003F7E3B">
        <w:rPr>
          <w:rFonts w:ascii="Times New Roman" w:eastAsia="Times New Roman" w:hAnsi="Times New Roman" w:cs="Times New Roman"/>
          <w:sz w:val="24"/>
          <w:szCs w:val="24"/>
        </w:rPr>
        <w:t xml:space="preserve">, gdyż warto korzystać ze wszystkich sposobów na dobrą zabawę. Prawie wszyscy uczniowie mają zatem świadomość, </w:t>
      </w:r>
      <w:r w:rsidR="009F0A7F">
        <w:rPr>
          <w:rFonts w:ascii="Times New Roman" w:eastAsia="Times New Roman" w:hAnsi="Times New Roman" w:cs="Times New Roman"/>
          <w:sz w:val="24"/>
          <w:szCs w:val="24"/>
        </w:rPr>
        <w:br/>
      </w:r>
      <w:r w:rsidRPr="003F7E3B">
        <w:rPr>
          <w:rFonts w:ascii="Times New Roman" w:eastAsia="Times New Roman" w:hAnsi="Times New Roman" w:cs="Times New Roman"/>
          <w:sz w:val="24"/>
          <w:szCs w:val="24"/>
        </w:rPr>
        <w:t>że spożywanie przez nich regularnie alkoholu nie jest normalnym sposobem rozrywki.</w:t>
      </w:r>
    </w:p>
    <w:p w14:paraId="02189252" w14:textId="77777777" w:rsidR="003F7E3B" w:rsidRPr="003F7E3B" w:rsidRDefault="003F7E3B" w:rsidP="009F0A7F">
      <w:pPr>
        <w:spacing w:before="0" w:after="0"/>
        <w:ind w:left="426"/>
        <w:rPr>
          <w:rFonts w:ascii="Times New Roman" w:eastAsia="Times New Roman" w:hAnsi="Times New Roman" w:cs="Times New Roman"/>
          <w:sz w:val="24"/>
          <w:szCs w:val="24"/>
        </w:rPr>
      </w:pPr>
      <w:r w:rsidRPr="003F7E3B">
        <w:rPr>
          <w:rFonts w:ascii="Times New Roman" w:eastAsia="Times New Roman" w:hAnsi="Times New Roman" w:cs="Times New Roman"/>
          <w:sz w:val="24"/>
          <w:szCs w:val="24"/>
        </w:rPr>
        <w:t xml:space="preserve"> </w:t>
      </w:r>
    </w:p>
    <w:p w14:paraId="5CE50EDF" w14:textId="7D03939F" w:rsidR="003F7E3B" w:rsidRPr="009F0A7F" w:rsidRDefault="003F7E3B" w:rsidP="009F0A7F">
      <w:pPr>
        <w:numPr>
          <w:ilvl w:val="0"/>
          <w:numId w:val="57"/>
        </w:numPr>
        <w:spacing w:before="0" w:after="0"/>
        <w:ind w:left="426"/>
        <w:rPr>
          <w:rFonts w:ascii="Times New Roman" w:eastAsia="Times New Roman" w:hAnsi="Times New Roman" w:cs="Times New Roman"/>
          <w:sz w:val="24"/>
          <w:szCs w:val="24"/>
        </w:rPr>
      </w:pPr>
      <w:r w:rsidRPr="003F7E3B">
        <w:rPr>
          <w:rFonts w:ascii="Times New Roman" w:eastAsia="Times New Roman" w:hAnsi="Times New Roman" w:cs="Times New Roman"/>
          <w:b/>
          <w:sz w:val="24"/>
          <w:szCs w:val="24"/>
        </w:rPr>
        <w:t>Wysoki stopień świadomości daje się zauważyć w opiniach uczniów, zwłaszcza starszych, na temat szkodliwości narkotyków i dopalaczy</w:t>
      </w:r>
      <w:r w:rsidRPr="003F7E3B">
        <w:rPr>
          <w:rFonts w:ascii="Times New Roman" w:eastAsia="Times New Roman" w:hAnsi="Times New Roman" w:cs="Times New Roman"/>
          <w:sz w:val="24"/>
          <w:szCs w:val="24"/>
        </w:rPr>
        <w:t xml:space="preserve">. W znacznej większości </w:t>
      </w:r>
      <w:r w:rsidR="009F0A7F">
        <w:rPr>
          <w:rFonts w:ascii="Times New Roman" w:eastAsia="Times New Roman" w:hAnsi="Times New Roman" w:cs="Times New Roman"/>
          <w:sz w:val="24"/>
          <w:szCs w:val="24"/>
        </w:rPr>
        <w:br/>
      </w:r>
      <w:r w:rsidRPr="003F7E3B">
        <w:rPr>
          <w:rFonts w:ascii="Times New Roman" w:eastAsia="Times New Roman" w:hAnsi="Times New Roman" w:cs="Times New Roman"/>
          <w:sz w:val="24"/>
          <w:szCs w:val="24"/>
        </w:rPr>
        <w:t xml:space="preserve">nie zgadzają się oni z twierdzeniem, iż dopalacze są mniej szkodliwe niż narkotyki, podobnie jak z przekonaniem, że branie narkotyków z umiarem chroni </w:t>
      </w:r>
      <w:r w:rsidR="009F0A7F">
        <w:rPr>
          <w:rFonts w:ascii="Times New Roman" w:eastAsia="Times New Roman" w:hAnsi="Times New Roman" w:cs="Times New Roman"/>
          <w:sz w:val="24"/>
          <w:szCs w:val="24"/>
        </w:rPr>
        <w:br/>
      </w:r>
      <w:r w:rsidRPr="003F7E3B">
        <w:rPr>
          <w:rFonts w:ascii="Times New Roman" w:eastAsia="Times New Roman" w:hAnsi="Times New Roman" w:cs="Times New Roman"/>
          <w:sz w:val="24"/>
          <w:szCs w:val="24"/>
        </w:rPr>
        <w:t>przed uzależnieniem się od nich.</w:t>
      </w:r>
    </w:p>
    <w:p w14:paraId="5A786A93" w14:textId="15504E30" w:rsidR="003F7E3B" w:rsidRPr="003F7E3B" w:rsidRDefault="003F7E3B" w:rsidP="009F0A7F">
      <w:pPr>
        <w:numPr>
          <w:ilvl w:val="0"/>
          <w:numId w:val="57"/>
        </w:numPr>
        <w:spacing w:before="0" w:after="0"/>
        <w:ind w:left="426"/>
        <w:rPr>
          <w:rFonts w:ascii="Times New Roman" w:eastAsia="Times New Roman" w:hAnsi="Times New Roman" w:cs="Times New Roman"/>
          <w:sz w:val="24"/>
          <w:szCs w:val="24"/>
        </w:rPr>
      </w:pPr>
      <w:r w:rsidRPr="003F7E3B">
        <w:rPr>
          <w:rFonts w:ascii="Times New Roman" w:eastAsia="Times New Roman" w:hAnsi="Times New Roman" w:cs="Times New Roman"/>
          <w:b/>
          <w:sz w:val="24"/>
          <w:szCs w:val="24"/>
        </w:rPr>
        <w:t xml:space="preserve">Zdecydowana większość uczniów przyznaje, że od dopalaczy można się uzależnić </w:t>
      </w:r>
      <w:r w:rsidR="009F0A7F">
        <w:rPr>
          <w:rFonts w:ascii="Times New Roman" w:eastAsia="Times New Roman" w:hAnsi="Times New Roman" w:cs="Times New Roman"/>
          <w:b/>
          <w:sz w:val="24"/>
          <w:szCs w:val="24"/>
        </w:rPr>
        <w:br/>
      </w:r>
      <w:r w:rsidRPr="003F7E3B">
        <w:rPr>
          <w:rFonts w:ascii="Times New Roman" w:eastAsia="Times New Roman" w:hAnsi="Times New Roman" w:cs="Times New Roman"/>
          <w:b/>
          <w:sz w:val="24"/>
          <w:szCs w:val="24"/>
        </w:rPr>
        <w:t>tak samo jak od narkotyków</w:t>
      </w:r>
      <w:r w:rsidRPr="003F7E3B">
        <w:rPr>
          <w:rFonts w:ascii="Times New Roman" w:eastAsia="Times New Roman" w:hAnsi="Times New Roman" w:cs="Times New Roman"/>
          <w:sz w:val="24"/>
          <w:szCs w:val="24"/>
        </w:rPr>
        <w:t xml:space="preserve">. Jak widać, </w:t>
      </w:r>
      <w:r w:rsidRPr="003F7E3B">
        <w:rPr>
          <w:rFonts w:ascii="Times New Roman" w:eastAsia="Times New Roman" w:hAnsi="Times New Roman" w:cs="Times New Roman"/>
          <w:b/>
          <w:sz w:val="24"/>
          <w:szCs w:val="24"/>
        </w:rPr>
        <w:t xml:space="preserve">świadomość szkodliwości dopalaczy </w:t>
      </w:r>
      <w:r w:rsidR="009F0A7F">
        <w:rPr>
          <w:rFonts w:ascii="Times New Roman" w:eastAsia="Times New Roman" w:hAnsi="Times New Roman" w:cs="Times New Roman"/>
          <w:b/>
          <w:sz w:val="24"/>
          <w:szCs w:val="24"/>
        </w:rPr>
        <w:br/>
      </w:r>
      <w:r w:rsidRPr="003F7E3B">
        <w:rPr>
          <w:rFonts w:ascii="Times New Roman" w:eastAsia="Times New Roman" w:hAnsi="Times New Roman" w:cs="Times New Roman"/>
          <w:b/>
          <w:sz w:val="24"/>
          <w:szCs w:val="24"/>
        </w:rPr>
        <w:t>oraz narkotyków jest bardziej powszechna wśród starszych niż młodszych uczniów</w:t>
      </w:r>
      <w:r w:rsidRPr="003F7E3B">
        <w:rPr>
          <w:rFonts w:ascii="Times New Roman" w:eastAsia="Times New Roman" w:hAnsi="Times New Roman" w:cs="Times New Roman"/>
          <w:sz w:val="24"/>
          <w:szCs w:val="24"/>
        </w:rPr>
        <w:t>.</w:t>
      </w:r>
    </w:p>
    <w:p w14:paraId="589D77B2" w14:textId="77777777" w:rsidR="003F7E3B" w:rsidRPr="003F7E3B" w:rsidRDefault="003F7E3B" w:rsidP="009F0A7F">
      <w:pPr>
        <w:spacing w:before="0" w:after="0"/>
        <w:ind w:left="426"/>
        <w:rPr>
          <w:rFonts w:ascii="Times New Roman" w:eastAsia="Times New Roman" w:hAnsi="Times New Roman" w:cs="Times New Roman"/>
          <w:sz w:val="24"/>
          <w:szCs w:val="24"/>
        </w:rPr>
      </w:pPr>
    </w:p>
    <w:p w14:paraId="76052AB4" w14:textId="0C08986E" w:rsidR="003F7E3B" w:rsidRPr="009F0A7F" w:rsidRDefault="003F7E3B" w:rsidP="009F0A7F">
      <w:pPr>
        <w:numPr>
          <w:ilvl w:val="0"/>
          <w:numId w:val="57"/>
        </w:numPr>
        <w:spacing w:before="0" w:after="0"/>
        <w:ind w:left="426"/>
        <w:rPr>
          <w:rFonts w:ascii="Times New Roman" w:eastAsia="Times New Roman" w:hAnsi="Times New Roman" w:cs="Times New Roman"/>
          <w:sz w:val="24"/>
          <w:szCs w:val="24"/>
        </w:rPr>
      </w:pPr>
      <w:r w:rsidRPr="003F7E3B">
        <w:rPr>
          <w:rFonts w:ascii="Times New Roman" w:eastAsia="Times New Roman" w:hAnsi="Times New Roman" w:cs="Times New Roman"/>
          <w:sz w:val="24"/>
          <w:szCs w:val="24"/>
        </w:rPr>
        <w:lastRenderedPageBreak/>
        <w:t xml:space="preserve">Znacząca większość uczniów nie zgadza się z opinią jakoby palenie papierosów </w:t>
      </w:r>
      <w:r w:rsidR="009F0A7F">
        <w:rPr>
          <w:rFonts w:ascii="Times New Roman" w:eastAsia="Times New Roman" w:hAnsi="Times New Roman" w:cs="Times New Roman"/>
          <w:sz w:val="24"/>
          <w:szCs w:val="24"/>
        </w:rPr>
        <w:br/>
      </w:r>
      <w:r w:rsidRPr="003F7E3B">
        <w:rPr>
          <w:rFonts w:ascii="Times New Roman" w:eastAsia="Times New Roman" w:hAnsi="Times New Roman" w:cs="Times New Roman"/>
          <w:sz w:val="24"/>
          <w:szCs w:val="24"/>
        </w:rPr>
        <w:t xml:space="preserve">było modne w ich szkole. </w:t>
      </w:r>
      <w:r w:rsidRPr="003F7E3B">
        <w:rPr>
          <w:rFonts w:ascii="Times New Roman" w:eastAsia="Times New Roman" w:hAnsi="Times New Roman" w:cs="Times New Roman"/>
          <w:b/>
          <w:sz w:val="24"/>
          <w:szCs w:val="24"/>
        </w:rPr>
        <w:t>Tutaj z kolei widać tendencję, iż palenie papierosów jest bardziej modnie w starszych niż młodszych klasach</w:t>
      </w:r>
      <w:r w:rsidRPr="003F7E3B">
        <w:rPr>
          <w:rFonts w:ascii="Times New Roman" w:eastAsia="Times New Roman" w:hAnsi="Times New Roman" w:cs="Times New Roman"/>
          <w:sz w:val="24"/>
          <w:szCs w:val="24"/>
        </w:rPr>
        <w:t>.</w:t>
      </w:r>
    </w:p>
    <w:p w14:paraId="3F44232B" w14:textId="0BE5F82F" w:rsidR="003F7E3B" w:rsidRPr="003F7E3B" w:rsidRDefault="003F7E3B" w:rsidP="009F0A7F">
      <w:pPr>
        <w:numPr>
          <w:ilvl w:val="0"/>
          <w:numId w:val="57"/>
        </w:numPr>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sz w:val="24"/>
          <w:szCs w:val="24"/>
        </w:rPr>
        <w:t xml:space="preserve">Podobnie jak w przypadku picia alkoholu, </w:t>
      </w:r>
      <w:r w:rsidRPr="003F7E3B">
        <w:rPr>
          <w:rFonts w:ascii="Times New Roman" w:eastAsia="Times New Roman" w:hAnsi="Times New Roman" w:cs="Times New Roman"/>
          <w:b/>
          <w:sz w:val="24"/>
          <w:szCs w:val="24"/>
        </w:rPr>
        <w:t xml:space="preserve">uczniowie niemal jednogłośnie odrzucają pogląd, że normalnością jest, iż młodzi ludzie próbują narkotyków i dopalaczy, </w:t>
      </w:r>
      <w:r w:rsidR="009F0A7F">
        <w:rPr>
          <w:rFonts w:ascii="Times New Roman" w:eastAsia="Times New Roman" w:hAnsi="Times New Roman" w:cs="Times New Roman"/>
          <w:b/>
          <w:sz w:val="24"/>
          <w:szCs w:val="24"/>
        </w:rPr>
        <w:br/>
      </w:r>
      <w:r w:rsidRPr="003F7E3B">
        <w:rPr>
          <w:rFonts w:ascii="Times New Roman" w:eastAsia="Times New Roman" w:hAnsi="Times New Roman" w:cs="Times New Roman"/>
          <w:b/>
          <w:sz w:val="24"/>
          <w:szCs w:val="24"/>
        </w:rPr>
        <w:t>gdyż „wszystko jest dla ludzi”.</w:t>
      </w:r>
    </w:p>
    <w:p w14:paraId="3405F220" w14:textId="2591A1ED" w:rsidR="003F7E3B" w:rsidRPr="003F7E3B" w:rsidRDefault="003F7E3B" w:rsidP="009F0A7F">
      <w:pPr>
        <w:numPr>
          <w:ilvl w:val="0"/>
          <w:numId w:val="57"/>
        </w:numPr>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b/>
          <w:sz w:val="24"/>
          <w:szCs w:val="24"/>
        </w:rPr>
        <w:t>Większość uczniów nie ma problemu z przemocą w szkole</w:t>
      </w:r>
      <w:r w:rsidRPr="003F7E3B">
        <w:rPr>
          <w:rFonts w:ascii="Times New Roman" w:eastAsia="Times New Roman" w:hAnsi="Times New Roman" w:cs="Times New Roman"/>
          <w:sz w:val="24"/>
          <w:szCs w:val="24"/>
        </w:rPr>
        <w:t xml:space="preserve">. </w:t>
      </w:r>
      <w:r w:rsidRPr="003F7E3B">
        <w:rPr>
          <w:rFonts w:ascii="Times New Roman" w:eastAsia="Times New Roman" w:hAnsi="Times New Roman" w:cs="Times New Roman"/>
          <w:b/>
          <w:sz w:val="24"/>
          <w:szCs w:val="24"/>
        </w:rPr>
        <w:t>Jednak pozostali uczniowie czasami padają ofiarami przemocy ze strony innych uczniów</w:t>
      </w:r>
      <w:r w:rsidRPr="003F7E3B">
        <w:rPr>
          <w:rFonts w:ascii="Times New Roman" w:eastAsia="Times New Roman" w:hAnsi="Times New Roman" w:cs="Times New Roman"/>
          <w:sz w:val="24"/>
          <w:szCs w:val="24"/>
        </w:rPr>
        <w:t xml:space="preserve">.  Kilka razy w roku przytrafia się to prawie jednej czwartej uczniów, zarówno młodszych, </w:t>
      </w:r>
      <w:r w:rsidR="009F0A7F">
        <w:rPr>
          <w:rFonts w:ascii="Times New Roman" w:eastAsia="Times New Roman" w:hAnsi="Times New Roman" w:cs="Times New Roman"/>
          <w:sz w:val="24"/>
          <w:szCs w:val="24"/>
        </w:rPr>
        <w:br/>
      </w:r>
      <w:r w:rsidRPr="003F7E3B">
        <w:rPr>
          <w:rFonts w:ascii="Times New Roman" w:eastAsia="Times New Roman" w:hAnsi="Times New Roman" w:cs="Times New Roman"/>
          <w:sz w:val="24"/>
          <w:szCs w:val="24"/>
        </w:rPr>
        <w:t xml:space="preserve">jak i starszych. </w:t>
      </w:r>
      <w:r w:rsidRPr="003F7E3B">
        <w:rPr>
          <w:rFonts w:ascii="Times New Roman" w:eastAsia="Times New Roman" w:hAnsi="Times New Roman" w:cs="Times New Roman"/>
          <w:b/>
          <w:sz w:val="24"/>
          <w:szCs w:val="24"/>
        </w:rPr>
        <w:t xml:space="preserve">Wraz z wiekiem zjawisko przemocy w szkołach rośnie, jeśli chodzi </w:t>
      </w:r>
      <w:r w:rsidR="009F0A7F">
        <w:rPr>
          <w:rFonts w:ascii="Times New Roman" w:eastAsia="Times New Roman" w:hAnsi="Times New Roman" w:cs="Times New Roman"/>
          <w:b/>
          <w:sz w:val="24"/>
          <w:szCs w:val="24"/>
        </w:rPr>
        <w:br/>
      </w:r>
      <w:r w:rsidRPr="003F7E3B">
        <w:rPr>
          <w:rFonts w:ascii="Times New Roman" w:eastAsia="Times New Roman" w:hAnsi="Times New Roman" w:cs="Times New Roman"/>
          <w:b/>
          <w:sz w:val="24"/>
          <w:szCs w:val="24"/>
        </w:rPr>
        <w:t>o jego częstotliwość.</w:t>
      </w:r>
    </w:p>
    <w:p w14:paraId="632696BB" w14:textId="34B38958" w:rsidR="003F7E3B" w:rsidRPr="003F7E3B" w:rsidRDefault="003F7E3B" w:rsidP="009F0A7F">
      <w:pPr>
        <w:numPr>
          <w:ilvl w:val="0"/>
          <w:numId w:val="57"/>
        </w:numPr>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sz w:val="24"/>
        </w:rPr>
        <w:t xml:space="preserve">Na pytanie o </w:t>
      </w:r>
      <w:r w:rsidRPr="003F7E3B">
        <w:rPr>
          <w:rFonts w:ascii="Times New Roman" w:eastAsia="Times New Roman" w:hAnsi="Times New Roman" w:cs="Times New Roman"/>
          <w:b/>
          <w:sz w:val="24"/>
        </w:rPr>
        <w:t>rodzaj doświadczanej przemocy</w:t>
      </w:r>
      <w:r w:rsidRPr="003F7E3B">
        <w:rPr>
          <w:rFonts w:ascii="Times New Roman" w:eastAsia="Times New Roman" w:hAnsi="Times New Roman" w:cs="Times New Roman"/>
          <w:sz w:val="24"/>
        </w:rPr>
        <w:t xml:space="preserve"> w szkole, </w:t>
      </w:r>
      <w:r w:rsidRPr="003F7E3B">
        <w:rPr>
          <w:rFonts w:ascii="Times New Roman" w:eastAsia="Times New Roman" w:hAnsi="Times New Roman" w:cs="Times New Roman"/>
          <w:b/>
          <w:sz w:val="24"/>
        </w:rPr>
        <w:t>ponad połowa lub więcej uczniów deklaruje, że nigdy nie doznała przemocy, przy czym najwyższy odsetek notowany jest tutaj wśród młodszych nastolatków</w:t>
      </w:r>
      <w:r w:rsidRPr="003F7E3B">
        <w:rPr>
          <w:rFonts w:ascii="Times New Roman" w:eastAsia="Times New Roman" w:hAnsi="Times New Roman" w:cs="Times New Roman"/>
          <w:sz w:val="24"/>
        </w:rPr>
        <w:t xml:space="preserve"> (kl. 4-6 – 80%; kl. 7-8 – 55%). </w:t>
      </w:r>
      <w:r w:rsidRPr="003F7E3B">
        <w:rPr>
          <w:rFonts w:ascii="Times New Roman" w:eastAsia="Times New Roman" w:hAnsi="Times New Roman" w:cs="Times New Roman"/>
          <w:b/>
          <w:sz w:val="24"/>
        </w:rPr>
        <w:t>Przemoc fizyczna i psychiczna w takim samym stopniu występuje wśród młodszych uczniów</w:t>
      </w:r>
      <w:r w:rsidRPr="003F7E3B">
        <w:rPr>
          <w:rFonts w:ascii="Times New Roman" w:eastAsia="Times New Roman" w:hAnsi="Times New Roman" w:cs="Times New Roman"/>
          <w:sz w:val="24"/>
        </w:rPr>
        <w:t xml:space="preserve">, zaś </w:t>
      </w:r>
      <w:r w:rsidRPr="003F7E3B">
        <w:rPr>
          <w:rFonts w:ascii="Times New Roman" w:eastAsia="Times New Roman" w:hAnsi="Times New Roman" w:cs="Times New Roman"/>
          <w:b/>
          <w:sz w:val="24"/>
        </w:rPr>
        <w:t>psychiczna przeważa nad fizyczną wśród najstarszych</w:t>
      </w:r>
      <w:r w:rsidRPr="003F7E3B">
        <w:rPr>
          <w:rFonts w:ascii="Times New Roman" w:eastAsia="Times New Roman" w:hAnsi="Times New Roman" w:cs="Times New Roman"/>
          <w:sz w:val="24"/>
        </w:rPr>
        <w:t xml:space="preserve"> (odpowiednio 33% i 19% dla kl. 7-8). </w:t>
      </w:r>
      <w:r w:rsidRPr="003F7E3B">
        <w:rPr>
          <w:rFonts w:ascii="Times New Roman" w:eastAsia="Times New Roman" w:hAnsi="Times New Roman" w:cs="Times New Roman"/>
          <w:b/>
          <w:sz w:val="24"/>
        </w:rPr>
        <w:t xml:space="preserve">Widać tutaj pewną tendencję do zanikania wśród uczniów </w:t>
      </w:r>
      <w:r w:rsidR="009F0A7F">
        <w:rPr>
          <w:rFonts w:ascii="Times New Roman" w:eastAsia="Times New Roman" w:hAnsi="Times New Roman" w:cs="Times New Roman"/>
          <w:b/>
          <w:sz w:val="24"/>
        </w:rPr>
        <w:br/>
      </w:r>
      <w:r w:rsidRPr="003F7E3B">
        <w:rPr>
          <w:rFonts w:ascii="Times New Roman" w:eastAsia="Times New Roman" w:hAnsi="Times New Roman" w:cs="Times New Roman"/>
          <w:b/>
          <w:sz w:val="24"/>
        </w:rPr>
        <w:t>wraz z wiekiem przemocy fizycznej w szkole na rzecz przemocy psychicznej</w:t>
      </w:r>
      <w:r w:rsidRPr="003F7E3B">
        <w:rPr>
          <w:rFonts w:ascii="Times New Roman" w:eastAsia="Times New Roman" w:hAnsi="Times New Roman" w:cs="Times New Roman"/>
          <w:sz w:val="24"/>
        </w:rPr>
        <w:t xml:space="preserve">. </w:t>
      </w:r>
      <w:r w:rsidR="009F0A7F">
        <w:rPr>
          <w:rFonts w:ascii="Times New Roman" w:eastAsia="Times New Roman" w:hAnsi="Times New Roman" w:cs="Times New Roman"/>
          <w:sz w:val="24"/>
        </w:rPr>
        <w:br/>
      </w:r>
      <w:r w:rsidRPr="003F7E3B">
        <w:rPr>
          <w:rFonts w:ascii="Times New Roman" w:eastAsia="Times New Roman" w:hAnsi="Times New Roman" w:cs="Times New Roman"/>
          <w:sz w:val="24"/>
        </w:rPr>
        <w:t>Może to mieć związek z tym, że przemoc fizyczna sama w sobie jest bardziej prymitywna niż przemoc psychiczna, opierająca się nierzadko o jakiś stopień wyrafinowania</w:t>
      </w:r>
      <w:r w:rsidRPr="003F7E3B">
        <w:rPr>
          <w:rFonts w:ascii="Times New Roman" w:eastAsia="Times New Roman" w:hAnsi="Times New Roman" w:cs="Times New Roman"/>
          <w:sz w:val="24"/>
          <w:szCs w:val="24"/>
        </w:rPr>
        <w:t xml:space="preserve">. Ponadto należy pamiętać, że przemoc psychiczna jest trudniejsza do wykrycia. Wskazuje to </w:t>
      </w:r>
      <w:r w:rsidR="009F0A7F">
        <w:rPr>
          <w:rFonts w:ascii="Times New Roman" w:eastAsia="Times New Roman" w:hAnsi="Times New Roman" w:cs="Times New Roman"/>
          <w:sz w:val="24"/>
          <w:szCs w:val="24"/>
        </w:rPr>
        <w:br/>
      </w:r>
      <w:r w:rsidRPr="003F7E3B">
        <w:rPr>
          <w:rFonts w:ascii="Times New Roman" w:eastAsia="Times New Roman" w:hAnsi="Times New Roman" w:cs="Times New Roman"/>
          <w:sz w:val="24"/>
          <w:szCs w:val="24"/>
        </w:rPr>
        <w:t>na potrzebę szerszych kampanii informacyjno-edukacyjnych na temat identyfikacji przemocy psychicznej w szkołach. Ponadto, otrzymane wyniki mogą posłużyć za zachętę do organizowania szkolnych warsztatów, podczas których dzieci i młodzież będą mieli okazję do wspólnego zastanowienia się nad alternatywnymi sposobami rozładowywania negatywnych emocji i skutecznymi sposobami rozwiązywania konfliktów, bez używania przemocy. Należy także ciągle udoskonalać szkolny system przeciwdziałania i reagowania na przemoc, w które powinno się włączać rodziców, od których dzieci i młodzież czerpią wzorce w zakresie stosowania przemocy jako sposobu rozwiązania codziennych problemów.</w:t>
      </w:r>
    </w:p>
    <w:p w14:paraId="5A716D5B" w14:textId="3054172C" w:rsidR="003F7E3B" w:rsidRPr="003F7E3B" w:rsidRDefault="003F7E3B" w:rsidP="009F0A7F">
      <w:pPr>
        <w:numPr>
          <w:ilvl w:val="0"/>
          <w:numId w:val="57"/>
        </w:numPr>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sz w:val="24"/>
          <w:szCs w:val="24"/>
        </w:rPr>
        <w:t xml:space="preserve">Jeśli chodzi o </w:t>
      </w:r>
      <w:r w:rsidRPr="003F7E3B">
        <w:rPr>
          <w:rFonts w:ascii="Times New Roman" w:eastAsia="Times New Roman" w:hAnsi="Times New Roman" w:cs="Times New Roman"/>
          <w:b/>
          <w:sz w:val="24"/>
          <w:szCs w:val="24"/>
        </w:rPr>
        <w:t>zagrożenia związane z uzależnieniem od mediów,</w:t>
      </w:r>
      <w:r w:rsidRPr="003F7E3B">
        <w:rPr>
          <w:rFonts w:ascii="Times New Roman" w:eastAsia="Times New Roman" w:hAnsi="Times New Roman" w:cs="Times New Roman"/>
          <w:sz w:val="24"/>
          <w:szCs w:val="24"/>
        </w:rPr>
        <w:t xml:space="preserve"> to najwięcej czasu </w:t>
      </w:r>
      <w:r w:rsidR="009F0A7F">
        <w:rPr>
          <w:rFonts w:ascii="Times New Roman" w:eastAsia="Times New Roman" w:hAnsi="Times New Roman" w:cs="Times New Roman"/>
          <w:sz w:val="24"/>
          <w:szCs w:val="24"/>
        </w:rPr>
        <w:br/>
      </w:r>
      <w:r w:rsidRPr="003F7E3B">
        <w:rPr>
          <w:rFonts w:ascii="Times New Roman" w:eastAsia="Times New Roman" w:hAnsi="Times New Roman" w:cs="Times New Roman"/>
          <w:sz w:val="24"/>
          <w:szCs w:val="24"/>
        </w:rPr>
        <w:t xml:space="preserve">przed telewizorem spędzają młodsi uczniowie – 58% kl. 4-6 od 2 do 3 godzin dziennie </w:t>
      </w:r>
      <w:r w:rsidR="009F0A7F">
        <w:rPr>
          <w:rFonts w:ascii="Times New Roman" w:eastAsia="Times New Roman" w:hAnsi="Times New Roman" w:cs="Times New Roman"/>
          <w:sz w:val="24"/>
          <w:szCs w:val="24"/>
        </w:rPr>
        <w:br/>
      </w:r>
      <w:r w:rsidRPr="003F7E3B">
        <w:rPr>
          <w:rFonts w:ascii="Times New Roman" w:eastAsia="Times New Roman" w:hAnsi="Times New Roman" w:cs="Times New Roman"/>
          <w:sz w:val="24"/>
          <w:szCs w:val="24"/>
        </w:rPr>
        <w:t xml:space="preserve">i 35% - do 1 godziny. Dla starszych uczniów te wskaźniki wynoszą odpowiednio 14,% </w:t>
      </w:r>
      <w:r w:rsidR="009F0A7F">
        <w:rPr>
          <w:rFonts w:ascii="Times New Roman" w:eastAsia="Times New Roman" w:hAnsi="Times New Roman" w:cs="Times New Roman"/>
          <w:sz w:val="24"/>
          <w:szCs w:val="24"/>
        </w:rPr>
        <w:br/>
      </w:r>
      <w:r w:rsidRPr="003F7E3B">
        <w:rPr>
          <w:rFonts w:ascii="Times New Roman" w:eastAsia="Times New Roman" w:hAnsi="Times New Roman" w:cs="Times New Roman"/>
          <w:sz w:val="24"/>
          <w:szCs w:val="24"/>
        </w:rPr>
        <w:lastRenderedPageBreak/>
        <w:t xml:space="preserve">i 52%. Zaledwie 8% młodszych uczniów i prawie jedna trzecia ich starszych kolegów </w:t>
      </w:r>
      <w:r w:rsidR="009F0A7F">
        <w:rPr>
          <w:rFonts w:ascii="Times New Roman" w:eastAsia="Times New Roman" w:hAnsi="Times New Roman" w:cs="Times New Roman"/>
          <w:sz w:val="24"/>
          <w:szCs w:val="24"/>
        </w:rPr>
        <w:br/>
      </w:r>
      <w:r w:rsidRPr="003F7E3B">
        <w:rPr>
          <w:rFonts w:ascii="Times New Roman" w:eastAsia="Times New Roman" w:hAnsi="Times New Roman" w:cs="Times New Roman"/>
          <w:sz w:val="24"/>
          <w:szCs w:val="24"/>
        </w:rPr>
        <w:t xml:space="preserve">w ogóle nie ogląda telewizji. </w:t>
      </w:r>
      <w:r w:rsidRPr="003F7E3B">
        <w:rPr>
          <w:rFonts w:ascii="Times New Roman" w:eastAsia="Times New Roman" w:hAnsi="Times New Roman" w:cs="Times New Roman"/>
          <w:b/>
          <w:sz w:val="24"/>
          <w:szCs w:val="24"/>
        </w:rPr>
        <w:t xml:space="preserve">Zdecydowanie największą oglądalnością </w:t>
      </w:r>
      <w:r w:rsidR="009F0A7F">
        <w:rPr>
          <w:rFonts w:ascii="Times New Roman" w:eastAsia="Times New Roman" w:hAnsi="Times New Roman" w:cs="Times New Roman"/>
          <w:b/>
          <w:sz w:val="24"/>
          <w:szCs w:val="24"/>
        </w:rPr>
        <w:t>w</w:t>
      </w:r>
      <w:r w:rsidRPr="003F7E3B">
        <w:rPr>
          <w:rFonts w:ascii="Times New Roman" w:eastAsia="Times New Roman" w:hAnsi="Times New Roman" w:cs="Times New Roman"/>
          <w:b/>
          <w:sz w:val="24"/>
          <w:szCs w:val="24"/>
        </w:rPr>
        <w:t>śród wszystkich badanych uczniów Gminy Kluczewsko cieszą się filmy i seriale – ogląda je połowa uczniów starszych i młodszych</w:t>
      </w:r>
      <w:r w:rsidRPr="003F7E3B">
        <w:rPr>
          <w:rFonts w:ascii="Times New Roman" w:eastAsia="Times New Roman" w:hAnsi="Times New Roman" w:cs="Times New Roman"/>
          <w:sz w:val="24"/>
          <w:szCs w:val="24"/>
        </w:rPr>
        <w:t>. Niemałą popularnością wśród młodszych uczniów cieszą się także programy rozrywkowe.</w:t>
      </w:r>
    </w:p>
    <w:p w14:paraId="4C7D2BB4" w14:textId="111C9412" w:rsidR="003F7E3B" w:rsidRPr="003F7E3B" w:rsidRDefault="003F7E3B" w:rsidP="009F0A7F">
      <w:pPr>
        <w:numPr>
          <w:ilvl w:val="0"/>
          <w:numId w:val="57"/>
        </w:numPr>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b/>
          <w:sz w:val="24"/>
          <w:szCs w:val="24"/>
        </w:rPr>
        <w:t>Najwięcej starszych uczniów spędza przed komputerem od 2 do 3 godzin</w:t>
      </w:r>
      <w:r w:rsidRPr="003F7E3B">
        <w:rPr>
          <w:rFonts w:ascii="Times New Roman" w:eastAsia="Times New Roman" w:hAnsi="Times New Roman" w:cs="Times New Roman"/>
          <w:sz w:val="24"/>
          <w:szCs w:val="24"/>
        </w:rPr>
        <w:t xml:space="preserve">, </w:t>
      </w:r>
      <w:r w:rsidR="009F0A7F">
        <w:rPr>
          <w:rFonts w:ascii="Times New Roman" w:eastAsia="Times New Roman" w:hAnsi="Times New Roman" w:cs="Times New Roman"/>
          <w:sz w:val="24"/>
          <w:szCs w:val="24"/>
        </w:rPr>
        <w:br/>
      </w:r>
      <w:r w:rsidRPr="003F7E3B">
        <w:rPr>
          <w:rFonts w:ascii="Times New Roman" w:eastAsia="Times New Roman" w:hAnsi="Times New Roman" w:cs="Times New Roman"/>
          <w:sz w:val="24"/>
          <w:szCs w:val="24"/>
        </w:rPr>
        <w:t xml:space="preserve">a na skrajnych wartościach tej skali plasują się z jednej strony młodsi, którzy dominują </w:t>
      </w:r>
      <w:r w:rsidR="009F0A7F">
        <w:rPr>
          <w:rFonts w:ascii="Times New Roman" w:eastAsia="Times New Roman" w:hAnsi="Times New Roman" w:cs="Times New Roman"/>
          <w:sz w:val="24"/>
          <w:szCs w:val="24"/>
        </w:rPr>
        <w:br/>
      </w:r>
      <w:r w:rsidRPr="003F7E3B">
        <w:rPr>
          <w:rFonts w:ascii="Times New Roman" w:eastAsia="Times New Roman" w:hAnsi="Times New Roman" w:cs="Times New Roman"/>
          <w:sz w:val="24"/>
          <w:szCs w:val="24"/>
        </w:rPr>
        <w:t xml:space="preserve">w grupie uczniów spędzających przed komputerem więcej niż 5 godzin dziennie, </w:t>
      </w:r>
      <w:r w:rsidR="009F0A7F">
        <w:rPr>
          <w:rFonts w:ascii="Times New Roman" w:eastAsia="Times New Roman" w:hAnsi="Times New Roman" w:cs="Times New Roman"/>
          <w:sz w:val="24"/>
          <w:szCs w:val="24"/>
        </w:rPr>
        <w:br/>
      </w:r>
      <w:r w:rsidRPr="003F7E3B">
        <w:rPr>
          <w:rFonts w:ascii="Times New Roman" w:eastAsia="Times New Roman" w:hAnsi="Times New Roman" w:cs="Times New Roman"/>
          <w:sz w:val="24"/>
          <w:szCs w:val="24"/>
        </w:rPr>
        <w:t xml:space="preserve">a z drugiej strony – starsi, których prawie jedna piąta nie korzysta z komputera. </w:t>
      </w:r>
      <w:r w:rsidR="009F0A7F">
        <w:rPr>
          <w:rFonts w:ascii="Times New Roman" w:eastAsia="Times New Roman" w:hAnsi="Times New Roman" w:cs="Times New Roman"/>
          <w:sz w:val="24"/>
          <w:szCs w:val="24"/>
        </w:rPr>
        <w:br/>
      </w:r>
      <w:r w:rsidRPr="003F7E3B">
        <w:rPr>
          <w:rFonts w:ascii="Times New Roman" w:eastAsia="Times New Roman" w:hAnsi="Times New Roman" w:cs="Times New Roman"/>
          <w:sz w:val="24"/>
          <w:szCs w:val="24"/>
        </w:rPr>
        <w:t>Ponad połowa młodszych uczniów ogranicza czas dziennego kontaktu z komputerem</w:t>
      </w:r>
      <w:r w:rsidR="009F0A7F">
        <w:rPr>
          <w:rFonts w:ascii="Times New Roman" w:eastAsia="Times New Roman" w:hAnsi="Times New Roman" w:cs="Times New Roman"/>
          <w:sz w:val="24"/>
          <w:szCs w:val="24"/>
        </w:rPr>
        <w:br/>
      </w:r>
      <w:r w:rsidRPr="003F7E3B">
        <w:rPr>
          <w:rFonts w:ascii="Times New Roman" w:eastAsia="Times New Roman" w:hAnsi="Times New Roman" w:cs="Times New Roman"/>
          <w:sz w:val="24"/>
          <w:szCs w:val="24"/>
        </w:rPr>
        <w:t>do 1 godziny. Wyniki te niekoniecznie mają związek z większą samodyscypliną najmłodszych uczniów, co raczej z większą kontrolą rodziców nad czasem, jaki ich młodsze dzieci spędzają przed komputerem w porównaniu do starszego potomstwa. Z kolei deklaracja części uczniów o nie korzystaniu z komputera może to być spowodowane popularnością urządzeń mobilnych z dostępem do Internetu.</w:t>
      </w:r>
    </w:p>
    <w:p w14:paraId="79026497" w14:textId="47F7B2B1" w:rsidR="003F7E3B" w:rsidRPr="003F7E3B" w:rsidRDefault="003F7E3B" w:rsidP="009F0A7F">
      <w:pPr>
        <w:numPr>
          <w:ilvl w:val="0"/>
          <w:numId w:val="57"/>
        </w:numPr>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sz w:val="24"/>
          <w:szCs w:val="24"/>
        </w:rPr>
        <w:t xml:space="preserve">Jeśli chodzi o to, na co uczniowie wykorzystują czas spędzany przed komputerem, </w:t>
      </w:r>
      <w:r w:rsidR="009F0A7F">
        <w:rPr>
          <w:rFonts w:ascii="Times New Roman" w:eastAsia="Times New Roman" w:hAnsi="Times New Roman" w:cs="Times New Roman"/>
          <w:sz w:val="24"/>
          <w:szCs w:val="24"/>
        </w:rPr>
        <w:br/>
      </w:r>
      <w:r w:rsidRPr="003F7E3B">
        <w:rPr>
          <w:rFonts w:ascii="Times New Roman" w:eastAsia="Times New Roman" w:hAnsi="Times New Roman" w:cs="Times New Roman"/>
          <w:sz w:val="24"/>
          <w:szCs w:val="24"/>
        </w:rPr>
        <w:t xml:space="preserve">to </w:t>
      </w:r>
      <w:r w:rsidRPr="003F7E3B">
        <w:rPr>
          <w:rFonts w:ascii="Times New Roman" w:eastAsia="Times New Roman" w:hAnsi="Times New Roman" w:cs="Times New Roman"/>
          <w:b/>
          <w:sz w:val="24"/>
          <w:szCs w:val="24"/>
        </w:rPr>
        <w:t>najwięcej uczniów zaznaczyło naukę</w:t>
      </w:r>
      <w:r w:rsidRPr="003F7E3B">
        <w:rPr>
          <w:rFonts w:ascii="Times New Roman" w:eastAsia="Times New Roman" w:hAnsi="Times New Roman" w:cs="Times New Roman"/>
          <w:sz w:val="24"/>
          <w:szCs w:val="24"/>
        </w:rPr>
        <w:t xml:space="preserve">, a </w:t>
      </w:r>
      <w:r w:rsidRPr="003F7E3B">
        <w:rPr>
          <w:rFonts w:ascii="Times New Roman" w:eastAsia="Times New Roman" w:hAnsi="Times New Roman" w:cs="Times New Roman"/>
          <w:b/>
          <w:sz w:val="24"/>
          <w:szCs w:val="24"/>
        </w:rPr>
        <w:t>na kolejnych miejscach znalazły się gry komputerowe</w:t>
      </w:r>
      <w:r w:rsidRPr="003F7E3B">
        <w:rPr>
          <w:rFonts w:ascii="Times New Roman" w:eastAsia="Times New Roman" w:hAnsi="Times New Roman" w:cs="Times New Roman"/>
          <w:sz w:val="24"/>
          <w:szCs w:val="24"/>
        </w:rPr>
        <w:t xml:space="preserve">, kategoria „inne” oraz </w:t>
      </w:r>
      <w:r w:rsidRPr="003F7E3B">
        <w:rPr>
          <w:rFonts w:ascii="Times New Roman" w:eastAsia="Times New Roman" w:hAnsi="Times New Roman" w:cs="Times New Roman"/>
          <w:b/>
          <w:sz w:val="24"/>
          <w:szCs w:val="24"/>
        </w:rPr>
        <w:t>portale społecznościowe</w:t>
      </w:r>
      <w:r w:rsidRPr="003F7E3B">
        <w:rPr>
          <w:rFonts w:ascii="Times New Roman" w:eastAsia="Times New Roman" w:hAnsi="Times New Roman" w:cs="Times New Roman"/>
          <w:sz w:val="24"/>
          <w:szCs w:val="24"/>
        </w:rPr>
        <w:t>.</w:t>
      </w:r>
    </w:p>
    <w:p w14:paraId="6BD9EAA4" w14:textId="47053E19" w:rsidR="003F7E3B" w:rsidRPr="003F7E3B" w:rsidRDefault="003F7E3B" w:rsidP="009F0A7F">
      <w:pPr>
        <w:numPr>
          <w:ilvl w:val="0"/>
          <w:numId w:val="57"/>
        </w:numPr>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b/>
          <w:sz w:val="24"/>
          <w:szCs w:val="24"/>
        </w:rPr>
        <w:t>Połowa uczniów klas 4-6 deklaruje, że brak dostępu do Internetu byłby dla nich czymś normalnym</w:t>
      </w:r>
      <w:r w:rsidRPr="003F7E3B">
        <w:rPr>
          <w:rFonts w:ascii="Times New Roman" w:eastAsia="Times New Roman" w:hAnsi="Times New Roman" w:cs="Times New Roman"/>
          <w:sz w:val="24"/>
          <w:szCs w:val="24"/>
        </w:rPr>
        <w:t xml:space="preserve">, ale ponad dwóm piątym z obydwu badanych grup uczniów trochę </w:t>
      </w:r>
      <w:r w:rsidR="009F0A7F">
        <w:rPr>
          <w:rFonts w:ascii="Times New Roman" w:eastAsia="Times New Roman" w:hAnsi="Times New Roman" w:cs="Times New Roman"/>
          <w:sz w:val="24"/>
          <w:szCs w:val="24"/>
        </w:rPr>
        <w:br/>
      </w:r>
      <w:r w:rsidRPr="003F7E3B">
        <w:rPr>
          <w:rFonts w:ascii="Times New Roman" w:eastAsia="Times New Roman" w:hAnsi="Times New Roman" w:cs="Times New Roman"/>
          <w:sz w:val="24"/>
          <w:szCs w:val="24"/>
        </w:rPr>
        <w:t xml:space="preserve">by go brakowało. </w:t>
      </w:r>
      <w:r w:rsidRPr="003F7E3B">
        <w:rPr>
          <w:rFonts w:ascii="Times New Roman" w:eastAsia="Times New Roman" w:hAnsi="Times New Roman" w:cs="Times New Roman"/>
          <w:b/>
          <w:sz w:val="24"/>
          <w:szCs w:val="24"/>
        </w:rPr>
        <w:t>Dla jednej trzeciej starszych uczniów brak dostępu do Internetu oznaczałby jednak odczuwalny dyskomfort</w:t>
      </w:r>
      <w:r w:rsidRPr="003F7E3B">
        <w:rPr>
          <w:rFonts w:ascii="Times New Roman" w:eastAsia="Times New Roman" w:hAnsi="Times New Roman" w:cs="Times New Roman"/>
          <w:sz w:val="24"/>
          <w:szCs w:val="24"/>
        </w:rPr>
        <w:t xml:space="preserve">. </w:t>
      </w:r>
      <w:r w:rsidRPr="003F7E3B">
        <w:rPr>
          <w:rFonts w:ascii="Times New Roman" w:eastAsia="Times New Roman" w:hAnsi="Times New Roman" w:cs="Times New Roman"/>
          <w:b/>
          <w:sz w:val="24"/>
          <w:szCs w:val="24"/>
        </w:rPr>
        <w:t xml:space="preserve">Przy skrajnych opcjach odpowiedzi widzimy zatem odwrotne tendencje niż przy pytaniu o czas spędzany </w:t>
      </w:r>
      <w:r w:rsidR="009F0A7F">
        <w:rPr>
          <w:rFonts w:ascii="Times New Roman" w:eastAsia="Times New Roman" w:hAnsi="Times New Roman" w:cs="Times New Roman"/>
          <w:b/>
          <w:sz w:val="24"/>
          <w:szCs w:val="24"/>
        </w:rPr>
        <w:br/>
      </w:r>
      <w:r w:rsidRPr="003F7E3B">
        <w:rPr>
          <w:rFonts w:ascii="Times New Roman" w:eastAsia="Times New Roman" w:hAnsi="Times New Roman" w:cs="Times New Roman"/>
          <w:b/>
          <w:sz w:val="24"/>
          <w:szCs w:val="24"/>
        </w:rPr>
        <w:t>przed telewizorem. Brak dostępu do Internetu byłby tragedią tylko dla części starszych uczniów szkół</w:t>
      </w:r>
      <w:r w:rsidRPr="003F7E3B">
        <w:rPr>
          <w:rFonts w:ascii="Times New Roman" w:eastAsia="Times New Roman" w:hAnsi="Times New Roman" w:cs="Times New Roman"/>
          <w:sz w:val="24"/>
          <w:szCs w:val="24"/>
        </w:rPr>
        <w:t xml:space="preserve">, w najmniejszym stopniu dla młodszych uczniów. </w:t>
      </w:r>
    </w:p>
    <w:p w14:paraId="220B8419" w14:textId="428820BC" w:rsidR="003F7E3B" w:rsidRPr="003F7E3B" w:rsidRDefault="003F7E3B" w:rsidP="009F0A7F">
      <w:pPr>
        <w:numPr>
          <w:ilvl w:val="0"/>
          <w:numId w:val="57"/>
        </w:numPr>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sz w:val="24"/>
          <w:szCs w:val="24"/>
        </w:rPr>
        <w:t xml:space="preserve">Powyższe tendencje w dużej części znalazły swe potwierdzenie w przypadku korzystania z telefonu. </w:t>
      </w:r>
      <w:r w:rsidRPr="003F7E3B">
        <w:rPr>
          <w:rFonts w:ascii="Times New Roman" w:eastAsia="Times New Roman" w:hAnsi="Times New Roman" w:cs="Times New Roman"/>
          <w:b/>
          <w:sz w:val="24"/>
          <w:szCs w:val="24"/>
        </w:rPr>
        <w:t>Tutaj również na obu biegunach dostępnych opcji lokują się z jednej strony młodsi uczniowie, jeśli chodzi o brak korzystania z telefonu</w:t>
      </w:r>
      <w:r w:rsidRPr="003F7E3B">
        <w:rPr>
          <w:rFonts w:ascii="Times New Roman" w:eastAsia="Times New Roman" w:hAnsi="Times New Roman" w:cs="Times New Roman"/>
          <w:sz w:val="24"/>
          <w:szCs w:val="24"/>
        </w:rPr>
        <w:t xml:space="preserve">, spędzanie czasu </w:t>
      </w:r>
      <w:r w:rsidR="009F0A7F">
        <w:rPr>
          <w:rFonts w:ascii="Times New Roman" w:eastAsia="Times New Roman" w:hAnsi="Times New Roman" w:cs="Times New Roman"/>
          <w:sz w:val="24"/>
          <w:szCs w:val="24"/>
        </w:rPr>
        <w:br/>
      </w:r>
      <w:r w:rsidRPr="003F7E3B">
        <w:rPr>
          <w:rFonts w:ascii="Times New Roman" w:eastAsia="Times New Roman" w:hAnsi="Times New Roman" w:cs="Times New Roman"/>
          <w:sz w:val="24"/>
          <w:szCs w:val="24"/>
        </w:rPr>
        <w:t>do 1 godziny lub do 2-3 godzin na tym medium, co młodsi uczniowie czynią najczęściej. Z </w:t>
      </w:r>
      <w:r w:rsidRPr="003F7E3B">
        <w:rPr>
          <w:rFonts w:ascii="Times New Roman" w:eastAsia="Times New Roman" w:hAnsi="Times New Roman" w:cs="Times New Roman"/>
          <w:b/>
          <w:sz w:val="24"/>
          <w:szCs w:val="24"/>
        </w:rPr>
        <w:t>drugiej strony, starsi uczniowie przeważają, jeśli chodzi o ich kontakt z telefonem od 4-5 godzin dziennie, co deklaruje ponad jedna czwarta z nich</w:t>
      </w:r>
      <w:r w:rsidRPr="003F7E3B">
        <w:rPr>
          <w:rFonts w:ascii="Times New Roman" w:eastAsia="Times New Roman" w:hAnsi="Times New Roman" w:cs="Times New Roman"/>
          <w:sz w:val="24"/>
          <w:szCs w:val="24"/>
        </w:rPr>
        <w:t xml:space="preserve">, </w:t>
      </w:r>
      <w:r w:rsidRPr="003F7E3B">
        <w:rPr>
          <w:rFonts w:ascii="Times New Roman" w:eastAsia="Times New Roman" w:hAnsi="Times New Roman" w:cs="Times New Roman"/>
          <w:b/>
          <w:sz w:val="24"/>
          <w:szCs w:val="24"/>
        </w:rPr>
        <w:t xml:space="preserve">podobnie </w:t>
      </w:r>
      <w:r w:rsidR="009F0A7F">
        <w:rPr>
          <w:rFonts w:ascii="Times New Roman" w:eastAsia="Times New Roman" w:hAnsi="Times New Roman" w:cs="Times New Roman"/>
          <w:b/>
          <w:sz w:val="24"/>
          <w:szCs w:val="24"/>
        </w:rPr>
        <w:br/>
      </w:r>
      <w:r w:rsidRPr="003F7E3B">
        <w:rPr>
          <w:rFonts w:ascii="Times New Roman" w:eastAsia="Times New Roman" w:hAnsi="Times New Roman" w:cs="Times New Roman"/>
          <w:b/>
          <w:sz w:val="24"/>
          <w:szCs w:val="24"/>
        </w:rPr>
        <w:t>jak w przypadku czasu powyżej 5 godzin dziennie</w:t>
      </w:r>
      <w:r w:rsidRPr="003F7E3B">
        <w:rPr>
          <w:rFonts w:ascii="Times New Roman" w:eastAsia="Times New Roman" w:hAnsi="Times New Roman" w:cs="Times New Roman"/>
          <w:sz w:val="24"/>
          <w:szCs w:val="24"/>
        </w:rPr>
        <w:t xml:space="preserve">. </w:t>
      </w:r>
      <w:r w:rsidRPr="003F7E3B">
        <w:rPr>
          <w:rFonts w:ascii="Times New Roman" w:eastAsia="Times New Roman" w:hAnsi="Times New Roman" w:cs="Times New Roman"/>
          <w:b/>
          <w:sz w:val="24"/>
          <w:szCs w:val="24"/>
        </w:rPr>
        <w:t xml:space="preserve">Najpopularniejszym czasem </w:t>
      </w:r>
      <w:r w:rsidRPr="003F7E3B">
        <w:rPr>
          <w:rFonts w:ascii="Times New Roman" w:eastAsia="Times New Roman" w:hAnsi="Times New Roman" w:cs="Times New Roman"/>
          <w:b/>
          <w:sz w:val="24"/>
          <w:szCs w:val="24"/>
        </w:rPr>
        <w:lastRenderedPageBreak/>
        <w:t>spędzonym dziennie przed telefonem dla klas 7-8 to 2-3 godziny</w:t>
      </w:r>
      <w:r w:rsidRPr="003F7E3B">
        <w:rPr>
          <w:rFonts w:ascii="Times New Roman" w:eastAsia="Times New Roman" w:hAnsi="Times New Roman" w:cs="Times New Roman"/>
          <w:sz w:val="24"/>
          <w:szCs w:val="24"/>
        </w:rPr>
        <w:t xml:space="preserve"> (36%) </w:t>
      </w:r>
      <w:r w:rsidRPr="003F7E3B">
        <w:rPr>
          <w:rFonts w:ascii="Times New Roman" w:eastAsia="Times New Roman" w:hAnsi="Times New Roman" w:cs="Times New Roman"/>
          <w:b/>
          <w:sz w:val="24"/>
          <w:szCs w:val="24"/>
        </w:rPr>
        <w:t>i ponad 5 godzin</w:t>
      </w:r>
      <w:r w:rsidRPr="003F7E3B">
        <w:rPr>
          <w:rFonts w:ascii="Times New Roman" w:eastAsia="Times New Roman" w:hAnsi="Times New Roman" w:cs="Times New Roman"/>
          <w:sz w:val="24"/>
          <w:szCs w:val="24"/>
        </w:rPr>
        <w:t xml:space="preserve"> (28,5%), w której to kategorii owi uczniowie dominują, zaś dla klas 4-6 </w:t>
      </w:r>
      <w:r w:rsidR="009F0A7F">
        <w:rPr>
          <w:rFonts w:ascii="Times New Roman" w:eastAsia="Times New Roman" w:hAnsi="Times New Roman" w:cs="Times New Roman"/>
          <w:sz w:val="24"/>
          <w:szCs w:val="24"/>
        </w:rPr>
        <w:br/>
      </w:r>
      <w:r w:rsidRPr="003F7E3B">
        <w:rPr>
          <w:rFonts w:ascii="Times New Roman" w:eastAsia="Times New Roman" w:hAnsi="Times New Roman" w:cs="Times New Roman"/>
          <w:sz w:val="24"/>
          <w:szCs w:val="24"/>
        </w:rPr>
        <w:t>– 2-3 godziny (ponad dwie piąte – 42%) i do 1 godziny (35%).</w:t>
      </w:r>
    </w:p>
    <w:p w14:paraId="2ED789ED" w14:textId="4555C31C" w:rsidR="003F7E3B" w:rsidRPr="003F7E3B" w:rsidRDefault="003F7E3B" w:rsidP="009F0A7F">
      <w:pPr>
        <w:numPr>
          <w:ilvl w:val="0"/>
          <w:numId w:val="57"/>
        </w:numPr>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b/>
          <w:sz w:val="24"/>
          <w:szCs w:val="24"/>
        </w:rPr>
        <w:t>Ulubionym sposobem korzystania z telefonu dla wszystkich uczniów jest przeglądanie portali społecznościowych oraz słuchanie muzyki</w:t>
      </w:r>
      <w:r w:rsidRPr="003F7E3B">
        <w:rPr>
          <w:rFonts w:ascii="Times New Roman" w:eastAsia="Times New Roman" w:hAnsi="Times New Roman" w:cs="Times New Roman"/>
          <w:sz w:val="24"/>
          <w:szCs w:val="24"/>
        </w:rPr>
        <w:t xml:space="preserve">. Młodsi uczniowie przeważają nieznacznie, jeśli chodzi o czas spędzony na telefonie na oglądaniu śmiesznych filmików i obrazków, a </w:t>
      </w:r>
      <w:r w:rsidRPr="003F7E3B">
        <w:rPr>
          <w:rFonts w:ascii="Times New Roman" w:eastAsia="Times New Roman" w:hAnsi="Times New Roman" w:cs="Times New Roman"/>
          <w:b/>
          <w:sz w:val="24"/>
          <w:szCs w:val="24"/>
        </w:rPr>
        <w:t>starsi wyraźniej jeśli chodzi o korzystania z aplikacji</w:t>
      </w:r>
      <w:r w:rsidRPr="003F7E3B">
        <w:rPr>
          <w:rFonts w:ascii="Times New Roman" w:eastAsia="Times New Roman" w:hAnsi="Times New Roman" w:cs="Times New Roman"/>
          <w:sz w:val="24"/>
          <w:szCs w:val="24"/>
        </w:rPr>
        <w:t xml:space="preserve"> </w:t>
      </w:r>
      <w:r w:rsidRPr="003F7E3B">
        <w:rPr>
          <w:rFonts w:ascii="Times New Roman" w:eastAsia="Times New Roman" w:hAnsi="Times New Roman" w:cs="Times New Roman"/>
          <w:b/>
          <w:sz w:val="24"/>
          <w:szCs w:val="24"/>
        </w:rPr>
        <w:t xml:space="preserve">i czytanie </w:t>
      </w:r>
      <w:r w:rsidR="009F0A7F">
        <w:rPr>
          <w:rFonts w:ascii="Times New Roman" w:eastAsia="Times New Roman" w:hAnsi="Times New Roman" w:cs="Times New Roman"/>
          <w:b/>
          <w:sz w:val="24"/>
          <w:szCs w:val="24"/>
        </w:rPr>
        <w:br/>
      </w:r>
      <w:r w:rsidRPr="003F7E3B">
        <w:rPr>
          <w:rFonts w:ascii="Times New Roman" w:eastAsia="Times New Roman" w:hAnsi="Times New Roman" w:cs="Times New Roman"/>
          <w:b/>
          <w:sz w:val="24"/>
          <w:szCs w:val="24"/>
        </w:rPr>
        <w:t>e-booków.</w:t>
      </w:r>
    </w:p>
    <w:p w14:paraId="1DD31095" w14:textId="1E85AD72" w:rsidR="003F7E3B" w:rsidRPr="003F7E3B" w:rsidRDefault="003F7E3B" w:rsidP="009F0A7F">
      <w:pPr>
        <w:numPr>
          <w:ilvl w:val="0"/>
          <w:numId w:val="57"/>
        </w:numPr>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sz w:val="24"/>
          <w:szCs w:val="24"/>
        </w:rPr>
        <w:t xml:space="preserve">Z uzyskanych odpowiedzi wynika, że </w:t>
      </w:r>
      <w:r w:rsidRPr="003F7E3B">
        <w:rPr>
          <w:rFonts w:ascii="Times New Roman" w:eastAsia="Times New Roman" w:hAnsi="Times New Roman" w:cs="Times New Roman"/>
          <w:b/>
          <w:sz w:val="24"/>
          <w:szCs w:val="24"/>
        </w:rPr>
        <w:t>prawie jedna czwarta młodszych uczniów doświadczyła osobiście w przestrzeni internetowej zjawisk</w:t>
      </w:r>
      <w:r w:rsidRPr="003F7E3B">
        <w:rPr>
          <w:rFonts w:ascii="Times New Roman" w:eastAsia="Times New Roman" w:hAnsi="Times New Roman" w:cs="Times New Roman"/>
          <w:sz w:val="24"/>
          <w:szCs w:val="24"/>
        </w:rPr>
        <w:t xml:space="preserve">a </w:t>
      </w:r>
      <w:r w:rsidRPr="003F7E3B">
        <w:rPr>
          <w:rFonts w:ascii="Times New Roman" w:eastAsia="Times New Roman" w:hAnsi="Times New Roman" w:cs="Times New Roman"/>
          <w:b/>
          <w:i/>
          <w:sz w:val="24"/>
          <w:szCs w:val="24"/>
        </w:rPr>
        <w:t>hatingu</w:t>
      </w:r>
      <w:r w:rsidRPr="003F7E3B">
        <w:rPr>
          <w:rFonts w:ascii="Times New Roman" w:eastAsia="Times New Roman" w:hAnsi="Times New Roman" w:cs="Times New Roman"/>
          <w:sz w:val="24"/>
          <w:szCs w:val="24"/>
        </w:rPr>
        <w:t xml:space="preserve">, nazywanego potocznie „hejtowaniem”, a w przypadku </w:t>
      </w:r>
      <w:r w:rsidRPr="003F7E3B">
        <w:rPr>
          <w:rFonts w:ascii="Times New Roman" w:eastAsia="Times New Roman" w:hAnsi="Times New Roman" w:cs="Times New Roman"/>
          <w:b/>
          <w:sz w:val="24"/>
          <w:szCs w:val="24"/>
        </w:rPr>
        <w:t xml:space="preserve">starszych uczniów </w:t>
      </w:r>
      <w:r w:rsidRPr="003F7E3B">
        <w:rPr>
          <w:rFonts w:ascii="Times New Roman" w:eastAsia="Times New Roman" w:hAnsi="Times New Roman" w:cs="Times New Roman"/>
          <w:sz w:val="24"/>
          <w:szCs w:val="24"/>
        </w:rPr>
        <w:t>ten odsetek sięga dwóch piątych. Powyższe dane wskazują na konieczność uświadamiania uczniów o niebezpieczeństwach wynikających z „</w:t>
      </w:r>
      <w:proofErr w:type="spellStart"/>
      <w:r w:rsidRPr="003F7E3B">
        <w:rPr>
          <w:rFonts w:ascii="Times New Roman" w:eastAsia="Times New Roman" w:hAnsi="Times New Roman" w:cs="Times New Roman"/>
          <w:sz w:val="24"/>
          <w:szCs w:val="24"/>
        </w:rPr>
        <w:t>hejtowania</w:t>
      </w:r>
      <w:proofErr w:type="spellEnd"/>
      <w:r w:rsidRPr="003F7E3B">
        <w:rPr>
          <w:rFonts w:ascii="Times New Roman" w:eastAsia="Times New Roman" w:hAnsi="Times New Roman" w:cs="Times New Roman"/>
          <w:sz w:val="24"/>
          <w:szCs w:val="24"/>
        </w:rPr>
        <w:t xml:space="preserve">”, o nierzadko poważnych skutkach psychologicznych dla ofiar takiego rodzaju przemocy oraz konsekwencjach prawnych </w:t>
      </w:r>
      <w:r w:rsidR="009F0A7F">
        <w:rPr>
          <w:rFonts w:ascii="Times New Roman" w:eastAsia="Times New Roman" w:hAnsi="Times New Roman" w:cs="Times New Roman"/>
          <w:sz w:val="24"/>
          <w:szCs w:val="24"/>
        </w:rPr>
        <w:br/>
      </w:r>
      <w:r w:rsidRPr="003F7E3B">
        <w:rPr>
          <w:rFonts w:ascii="Times New Roman" w:eastAsia="Times New Roman" w:hAnsi="Times New Roman" w:cs="Times New Roman"/>
          <w:sz w:val="24"/>
          <w:szCs w:val="24"/>
        </w:rPr>
        <w:t xml:space="preserve">dla ich sprawców. Wśród niepokojących zjawisk, z jakimi spotykają się młodsi uczniowie należy wymienić także </w:t>
      </w:r>
      <w:r w:rsidRPr="003F7E3B">
        <w:rPr>
          <w:rFonts w:ascii="Times New Roman" w:eastAsia="Times New Roman" w:hAnsi="Times New Roman" w:cs="Times New Roman"/>
          <w:b/>
          <w:sz w:val="24"/>
          <w:szCs w:val="24"/>
        </w:rPr>
        <w:t>włamanie się na konto internetowe</w:t>
      </w:r>
      <w:r w:rsidRPr="003F7E3B">
        <w:rPr>
          <w:rFonts w:ascii="Times New Roman" w:eastAsia="Times New Roman" w:hAnsi="Times New Roman" w:cs="Times New Roman"/>
          <w:sz w:val="24"/>
          <w:szCs w:val="24"/>
        </w:rPr>
        <w:t xml:space="preserve"> (19%) i udostępnianie prywatnej wiadomości trzecim osobom (12%). W przypadku starszych uczniów wartości dla tych zdarzeń są wyższe i wynoszą odpowiednio 26% i 36%. Innym niepokojącym zdarzeniem dotykającym prawie jedną trzecią starszych uczniów jest </w:t>
      </w:r>
      <w:r w:rsidRPr="003F7E3B">
        <w:rPr>
          <w:rFonts w:ascii="Times New Roman" w:eastAsia="Times New Roman" w:hAnsi="Times New Roman" w:cs="Times New Roman"/>
          <w:b/>
          <w:sz w:val="24"/>
          <w:szCs w:val="24"/>
        </w:rPr>
        <w:t>otrzymywanie wiadomości z przezwiskami, obelgami</w:t>
      </w:r>
      <w:r w:rsidRPr="003F7E3B">
        <w:rPr>
          <w:rFonts w:ascii="Times New Roman" w:eastAsia="Times New Roman" w:hAnsi="Times New Roman" w:cs="Times New Roman"/>
          <w:sz w:val="24"/>
          <w:szCs w:val="24"/>
        </w:rPr>
        <w:t>, a w mniejszym stopniu - nawet wiadomości z groźbami lub szantażem.</w:t>
      </w:r>
    </w:p>
    <w:p w14:paraId="452FE28B" w14:textId="7E72F0E9" w:rsidR="003F7E3B" w:rsidRPr="003F7E3B" w:rsidRDefault="003F7E3B" w:rsidP="009F0A7F">
      <w:pPr>
        <w:numPr>
          <w:ilvl w:val="0"/>
          <w:numId w:val="57"/>
        </w:numPr>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b/>
          <w:sz w:val="24"/>
          <w:szCs w:val="24"/>
        </w:rPr>
        <w:t>Zdecydowana większość uczniów</w:t>
      </w:r>
      <w:r w:rsidRPr="003F7E3B">
        <w:rPr>
          <w:rFonts w:ascii="Times New Roman" w:eastAsia="Times New Roman" w:hAnsi="Times New Roman" w:cs="Times New Roman"/>
          <w:sz w:val="24"/>
          <w:szCs w:val="24"/>
        </w:rPr>
        <w:t xml:space="preserve"> – w każdej z badanych grup wiekowych, ponad 80%, </w:t>
      </w:r>
      <w:r w:rsidRPr="003F7E3B">
        <w:rPr>
          <w:rFonts w:ascii="Times New Roman" w:eastAsia="Times New Roman" w:hAnsi="Times New Roman" w:cs="Times New Roman"/>
          <w:b/>
          <w:bCs/>
          <w:sz w:val="24"/>
          <w:szCs w:val="24"/>
        </w:rPr>
        <w:t>deklaruje</w:t>
      </w:r>
      <w:r w:rsidRPr="003F7E3B">
        <w:rPr>
          <w:rFonts w:ascii="Times New Roman" w:eastAsia="Times New Roman" w:hAnsi="Times New Roman" w:cs="Times New Roman"/>
          <w:b/>
          <w:sz w:val="24"/>
          <w:szCs w:val="24"/>
        </w:rPr>
        <w:t xml:space="preserve">, </w:t>
      </w:r>
      <w:r w:rsidRPr="003F7E3B">
        <w:rPr>
          <w:rFonts w:ascii="Times New Roman" w:eastAsia="Times New Roman" w:hAnsi="Times New Roman" w:cs="Times New Roman"/>
          <w:b/>
          <w:bCs/>
          <w:sz w:val="24"/>
          <w:szCs w:val="24"/>
        </w:rPr>
        <w:t>że</w:t>
      </w:r>
      <w:r w:rsidRPr="003F7E3B">
        <w:rPr>
          <w:rFonts w:ascii="Times New Roman" w:eastAsia="Times New Roman" w:hAnsi="Times New Roman" w:cs="Times New Roman"/>
          <w:b/>
          <w:sz w:val="24"/>
          <w:szCs w:val="24"/>
        </w:rPr>
        <w:t xml:space="preserve"> nie korzystała nigdy z takiej formy „rozrywki”, jaką jest gra </w:t>
      </w:r>
      <w:r w:rsidR="009F0A7F">
        <w:rPr>
          <w:rFonts w:ascii="Times New Roman" w:eastAsia="Times New Roman" w:hAnsi="Times New Roman" w:cs="Times New Roman"/>
          <w:b/>
          <w:sz w:val="24"/>
          <w:szCs w:val="24"/>
        </w:rPr>
        <w:br/>
      </w:r>
      <w:r w:rsidRPr="003F7E3B">
        <w:rPr>
          <w:rFonts w:ascii="Times New Roman" w:eastAsia="Times New Roman" w:hAnsi="Times New Roman" w:cs="Times New Roman"/>
          <w:b/>
          <w:sz w:val="24"/>
          <w:szCs w:val="24"/>
        </w:rPr>
        <w:t xml:space="preserve">na automatach. </w:t>
      </w:r>
      <w:r w:rsidRPr="003F7E3B">
        <w:rPr>
          <w:rFonts w:ascii="Times New Roman" w:eastAsia="Times New Roman" w:hAnsi="Times New Roman" w:cs="Times New Roman"/>
          <w:sz w:val="24"/>
          <w:szCs w:val="24"/>
        </w:rPr>
        <w:t xml:space="preserve">Widać, że odsetek ten rośnie wraz z wiekiem. W porównaniu do gier </w:t>
      </w:r>
      <w:r w:rsidR="009F0A7F">
        <w:rPr>
          <w:rFonts w:ascii="Times New Roman" w:eastAsia="Times New Roman" w:hAnsi="Times New Roman" w:cs="Times New Roman"/>
          <w:sz w:val="24"/>
          <w:szCs w:val="24"/>
        </w:rPr>
        <w:br/>
      </w:r>
      <w:r w:rsidRPr="003F7E3B">
        <w:rPr>
          <w:rFonts w:ascii="Times New Roman" w:eastAsia="Times New Roman" w:hAnsi="Times New Roman" w:cs="Times New Roman"/>
          <w:sz w:val="24"/>
          <w:szCs w:val="24"/>
        </w:rPr>
        <w:t xml:space="preserve">na automatach jeszcze mniej młodych ludzi z Gminy Kluczewsko korzystało </w:t>
      </w:r>
      <w:r w:rsidR="009F0A7F">
        <w:rPr>
          <w:rFonts w:ascii="Times New Roman" w:eastAsia="Times New Roman" w:hAnsi="Times New Roman" w:cs="Times New Roman"/>
          <w:sz w:val="24"/>
          <w:szCs w:val="24"/>
        </w:rPr>
        <w:br/>
      </w:r>
      <w:r w:rsidRPr="003F7E3B">
        <w:rPr>
          <w:rFonts w:ascii="Times New Roman" w:eastAsia="Times New Roman" w:hAnsi="Times New Roman" w:cs="Times New Roman"/>
          <w:sz w:val="24"/>
          <w:szCs w:val="24"/>
        </w:rPr>
        <w:t>z internetowych gier „na pieniądze”.</w:t>
      </w:r>
    </w:p>
    <w:p w14:paraId="5912D419" w14:textId="77777777" w:rsidR="003F7E3B" w:rsidRPr="003F7E3B" w:rsidRDefault="003F7E3B" w:rsidP="009F0A7F">
      <w:pPr>
        <w:numPr>
          <w:ilvl w:val="0"/>
          <w:numId w:val="57"/>
        </w:numPr>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sz w:val="24"/>
          <w:szCs w:val="24"/>
        </w:rPr>
        <w:t xml:space="preserve">Badanie sposobów spędzania czasu wolnego przez uczniów skłania do podkreślenia prawidłowości, iż z </w:t>
      </w:r>
      <w:r w:rsidRPr="003F7E3B">
        <w:rPr>
          <w:rFonts w:ascii="Times New Roman" w:eastAsia="Times New Roman" w:hAnsi="Times New Roman" w:cs="Times New Roman"/>
          <w:b/>
          <w:sz w:val="24"/>
          <w:szCs w:val="24"/>
        </w:rPr>
        <w:t>wiekiem maleje tendencja do spędzania czasu z kolegami ze szkoły na rzecz kontaktów ze znajomymi spoza własnej szkoły</w:t>
      </w:r>
      <w:r w:rsidRPr="003F7E3B">
        <w:rPr>
          <w:rFonts w:ascii="Times New Roman" w:eastAsia="Times New Roman" w:hAnsi="Times New Roman" w:cs="Times New Roman"/>
          <w:sz w:val="24"/>
          <w:szCs w:val="24"/>
        </w:rPr>
        <w:t xml:space="preserve">. Wraz z wiekiem widoczne są też wskazania na indywidualne spędzanie czasu z równolegle malejącym rozmiarem czasu spędzanym z rodziną. Jako swoje towarzystwo wolnego czasu młodsi wskazywali bowiem </w:t>
      </w:r>
      <w:r w:rsidRPr="003F7E3B">
        <w:rPr>
          <w:rFonts w:ascii="Times New Roman" w:eastAsia="Times New Roman" w:hAnsi="Times New Roman" w:cs="Times New Roman"/>
          <w:sz w:val="24"/>
          <w:szCs w:val="24"/>
        </w:rPr>
        <w:lastRenderedPageBreak/>
        <w:t>najczęściej rodzinę i znajomych ze szkoły, a starsi, owszem, także rodzinę, ale częściej samotne spędzanie czasu oraz częstsze spotkania ze znajomymi spoza szkoły niż ze szkoły.</w:t>
      </w:r>
    </w:p>
    <w:p w14:paraId="425FA89C" w14:textId="064E2497" w:rsidR="003F7E3B" w:rsidRPr="003F7E3B" w:rsidRDefault="003F7E3B" w:rsidP="009F0A7F">
      <w:pPr>
        <w:numPr>
          <w:ilvl w:val="0"/>
          <w:numId w:val="57"/>
        </w:numPr>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sz w:val="24"/>
          <w:szCs w:val="24"/>
        </w:rPr>
        <w:t xml:space="preserve">O tym jak nastolatkowie z Gminy Kluczewsko spędzają swój wolny czas, w zdecydowanej większości wiedzą ich rodzice, przy czym pewne rozbieżności pojawiają się, jeśli chodzi o częstotliwość informowania o tym swoich rodziców. </w:t>
      </w:r>
      <w:r w:rsidRPr="003F7E3B">
        <w:rPr>
          <w:rFonts w:ascii="Times New Roman" w:eastAsia="Times New Roman" w:hAnsi="Times New Roman" w:cs="Times New Roman"/>
          <w:b/>
          <w:bCs/>
          <w:sz w:val="24"/>
          <w:szCs w:val="24"/>
        </w:rPr>
        <w:t>N</w:t>
      </w:r>
      <w:r w:rsidRPr="003F7E3B">
        <w:rPr>
          <w:rFonts w:ascii="Times New Roman" w:eastAsia="Times New Roman" w:hAnsi="Times New Roman" w:cs="Times New Roman"/>
          <w:b/>
          <w:sz w:val="24"/>
          <w:szCs w:val="24"/>
        </w:rPr>
        <w:t>ajwięcej rodziców wszystkich uczniów wie zawsze, gdzie ich pociechy spędzają swój wolny czas</w:t>
      </w:r>
      <w:r w:rsidRPr="003F7E3B">
        <w:rPr>
          <w:rFonts w:ascii="Times New Roman" w:eastAsia="Times New Roman" w:hAnsi="Times New Roman" w:cs="Times New Roman"/>
          <w:sz w:val="24"/>
          <w:szCs w:val="24"/>
        </w:rPr>
        <w:t xml:space="preserve"> (kl. 4-6 – 69%, </w:t>
      </w:r>
      <w:r w:rsidR="009F0A7F">
        <w:rPr>
          <w:rFonts w:ascii="Times New Roman" w:eastAsia="Times New Roman" w:hAnsi="Times New Roman" w:cs="Times New Roman"/>
          <w:sz w:val="24"/>
          <w:szCs w:val="24"/>
        </w:rPr>
        <w:br/>
      </w:r>
      <w:r w:rsidRPr="003F7E3B">
        <w:rPr>
          <w:rFonts w:ascii="Times New Roman" w:eastAsia="Times New Roman" w:hAnsi="Times New Roman" w:cs="Times New Roman"/>
          <w:sz w:val="24"/>
          <w:szCs w:val="24"/>
        </w:rPr>
        <w:t xml:space="preserve">kl. 7-8 – 50%), </w:t>
      </w:r>
      <w:r w:rsidRPr="003F7E3B">
        <w:rPr>
          <w:rFonts w:ascii="Times New Roman" w:eastAsia="Times New Roman" w:hAnsi="Times New Roman" w:cs="Times New Roman"/>
          <w:b/>
          <w:sz w:val="24"/>
          <w:szCs w:val="24"/>
        </w:rPr>
        <w:t>a prawie połowa mniej wie to „zwykle”</w:t>
      </w:r>
      <w:r w:rsidRPr="003F7E3B">
        <w:rPr>
          <w:rFonts w:ascii="Times New Roman" w:eastAsia="Times New Roman" w:hAnsi="Times New Roman" w:cs="Times New Roman"/>
          <w:sz w:val="24"/>
          <w:szCs w:val="24"/>
        </w:rPr>
        <w:t>. Niemal jedna piąta rodziców uczniów z klas 7-8 wie o tym tylko „czasami”.</w:t>
      </w:r>
    </w:p>
    <w:p w14:paraId="6AD4473B" w14:textId="57F67124" w:rsidR="003F7E3B" w:rsidRPr="003F7E3B" w:rsidRDefault="003F7E3B" w:rsidP="009F0A7F">
      <w:pPr>
        <w:numPr>
          <w:ilvl w:val="0"/>
          <w:numId w:val="57"/>
        </w:numPr>
        <w:spacing w:before="0"/>
        <w:ind w:left="426"/>
        <w:rPr>
          <w:rFonts w:ascii="Times New Roman" w:eastAsia="Times New Roman" w:hAnsi="Times New Roman" w:cs="Times New Roman"/>
          <w:sz w:val="24"/>
          <w:szCs w:val="24"/>
        </w:rPr>
      </w:pPr>
      <w:r w:rsidRPr="003F7E3B">
        <w:rPr>
          <w:rFonts w:ascii="Times New Roman" w:eastAsia="Times New Roman" w:hAnsi="Times New Roman" w:cs="Times New Roman"/>
          <w:b/>
          <w:sz w:val="24"/>
          <w:szCs w:val="24"/>
        </w:rPr>
        <w:t>Na pytanie o wartościowe propozycje spędzania wolnego czasu w okolicy prawie dwie piąte uczniów odpowiada twierdząco, że jest „dużo fajnych propozycji”</w:t>
      </w:r>
      <w:r w:rsidRPr="003F7E3B">
        <w:rPr>
          <w:rFonts w:ascii="Times New Roman" w:eastAsia="Times New Roman" w:hAnsi="Times New Roman" w:cs="Times New Roman"/>
          <w:sz w:val="24"/>
          <w:szCs w:val="24"/>
        </w:rPr>
        <w:t xml:space="preserve"> (kl. 4-6</w:t>
      </w:r>
      <w:r w:rsidR="009F0A7F">
        <w:rPr>
          <w:rFonts w:ascii="Times New Roman" w:eastAsia="Times New Roman" w:hAnsi="Times New Roman" w:cs="Times New Roman"/>
          <w:sz w:val="24"/>
          <w:szCs w:val="24"/>
        </w:rPr>
        <w:br/>
      </w:r>
      <w:r w:rsidRPr="003F7E3B">
        <w:rPr>
          <w:rFonts w:ascii="Times New Roman" w:eastAsia="Times New Roman" w:hAnsi="Times New Roman" w:cs="Times New Roman"/>
          <w:sz w:val="24"/>
          <w:szCs w:val="24"/>
        </w:rPr>
        <w:t xml:space="preserve">– 42,5%, kl. 7-8 – 40,5%). </w:t>
      </w:r>
      <w:r w:rsidRPr="003F7E3B">
        <w:rPr>
          <w:rFonts w:ascii="Times New Roman" w:eastAsia="Times New Roman" w:hAnsi="Times New Roman" w:cs="Times New Roman"/>
          <w:b/>
          <w:sz w:val="24"/>
          <w:szCs w:val="24"/>
        </w:rPr>
        <w:t xml:space="preserve">Jeśli chodzi o możliwości uatrakcyjnienia oferty spędzania wolnego czasu </w:t>
      </w:r>
      <w:r w:rsidRPr="003F7E3B">
        <w:rPr>
          <w:rFonts w:ascii="Times New Roman" w:eastAsia="Times New Roman" w:hAnsi="Times New Roman" w:cs="Times New Roman"/>
          <w:sz w:val="24"/>
          <w:szCs w:val="24"/>
        </w:rPr>
        <w:t>dla młodych ludzi w Gminie Kluczewsko, to najwięcej odpowiedzi wszystkich uczniów przychyla się do</w:t>
      </w:r>
      <w:r w:rsidRPr="003F7E3B">
        <w:rPr>
          <w:rFonts w:ascii="Times New Roman" w:eastAsia="Times New Roman" w:hAnsi="Times New Roman" w:cs="Times New Roman"/>
          <w:b/>
          <w:sz w:val="24"/>
          <w:szCs w:val="24"/>
        </w:rPr>
        <w:t xml:space="preserve"> zwiększenia ilości obiektów sportowych (boisk i pływalni)</w:t>
      </w:r>
      <w:r w:rsidRPr="003F7E3B">
        <w:rPr>
          <w:rFonts w:ascii="Times New Roman" w:eastAsia="Times New Roman" w:hAnsi="Times New Roman" w:cs="Times New Roman"/>
          <w:sz w:val="24"/>
          <w:szCs w:val="24"/>
        </w:rPr>
        <w:t>. Spora część starszych uczniów opowiada się także za zwiększeniem ilości organizacji młodzieżowych i propozycji wolontariatów oraz rozbudową parków i terenów zielonych.</w:t>
      </w:r>
    </w:p>
    <w:p w14:paraId="6CBD851D" w14:textId="07B3B159" w:rsidR="003F7E3B" w:rsidRPr="003F7E3B" w:rsidRDefault="003F7E3B" w:rsidP="009F0A7F">
      <w:pPr>
        <w:numPr>
          <w:ilvl w:val="0"/>
          <w:numId w:val="57"/>
        </w:numPr>
        <w:spacing w:before="0" w:after="200"/>
        <w:ind w:left="426"/>
        <w:rPr>
          <w:rFonts w:ascii="Cambria" w:eastAsia="Times New Roman" w:hAnsi="Cambria" w:cs="Times New Roman"/>
          <w:caps/>
          <w:color w:val="710915"/>
          <w:spacing w:val="15"/>
          <w:sz w:val="24"/>
          <w:szCs w:val="24"/>
        </w:rPr>
      </w:pPr>
      <w:r w:rsidRPr="003F7E3B">
        <w:rPr>
          <w:rFonts w:ascii="Times New Roman" w:eastAsia="Times New Roman" w:hAnsi="Times New Roman" w:cs="Times New Roman"/>
          <w:b/>
          <w:sz w:val="24"/>
          <w:szCs w:val="24"/>
        </w:rPr>
        <w:t>Większość uczniów z Gminy Kluczewsko, prawie dwie trzecie, posiada jakąś pasję i zainteresowania</w:t>
      </w:r>
      <w:r w:rsidRPr="003F7E3B">
        <w:rPr>
          <w:rFonts w:ascii="Times New Roman" w:eastAsia="Times New Roman" w:hAnsi="Times New Roman" w:cs="Times New Roman"/>
          <w:sz w:val="24"/>
          <w:szCs w:val="24"/>
        </w:rPr>
        <w:t>, przy czym - i jest to niepokojąca konstatacja – zainteresowanie rozwijaniem własnego hobby, choć nieznacznie, ale maleje wraz z wiekiem.</w:t>
      </w:r>
    </w:p>
    <w:p w14:paraId="10CA3117" w14:textId="77777777" w:rsidR="007823BB" w:rsidRPr="00CD1E1F" w:rsidRDefault="007823BB" w:rsidP="009D61DD">
      <w:pPr>
        <w:pStyle w:val="Nagwek1"/>
        <w:numPr>
          <w:ilvl w:val="0"/>
          <w:numId w:val="1"/>
        </w:numPr>
        <w:rPr>
          <w:rFonts w:ascii="Times New Roman" w:hAnsi="Times New Roman" w:cs="Times New Roman"/>
        </w:rPr>
      </w:pPr>
      <w:bookmarkStart w:id="188" w:name="_Toc77575574"/>
      <w:bookmarkStart w:id="189" w:name="_Hlk56864596"/>
      <w:r w:rsidRPr="00CD1E1F">
        <w:rPr>
          <w:rFonts w:ascii="Times New Roman" w:hAnsi="Times New Roman" w:cs="Times New Roman"/>
          <w:caps w:val="0"/>
        </w:rPr>
        <w:t>ANALIZA SWOT</w:t>
      </w:r>
      <w:bookmarkEnd w:id="188"/>
    </w:p>
    <w:p w14:paraId="6B079610" w14:textId="486F428C" w:rsidR="00EA5F5D" w:rsidRPr="00CD1E1F" w:rsidRDefault="00EA5F5D" w:rsidP="009F0A7F">
      <w:pPr>
        <w:pStyle w:val="Tekstpodstawowyzwciciem"/>
        <w:tabs>
          <w:tab w:val="left" w:pos="5529"/>
        </w:tabs>
        <w:spacing w:before="0" w:after="0"/>
        <w:ind w:firstLine="425"/>
        <w:rPr>
          <w:rFonts w:ascii="Times New Roman" w:hAnsi="Times New Roman" w:cs="Times New Roman"/>
          <w:bCs/>
          <w:sz w:val="24"/>
          <w:szCs w:val="24"/>
        </w:rPr>
      </w:pPr>
      <w:r w:rsidRPr="00CD1E1F">
        <w:rPr>
          <w:rFonts w:ascii="Times New Roman" w:hAnsi="Times New Roman" w:cs="Times New Roman"/>
          <w:bCs/>
          <w:sz w:val="24"/>
          <w:szCs w:val="24"/>
        </w:rPr>
        <w:t xml:space="preserve">Analiza SWOT to jedna z najczęściej stosowanych i najbardziej skutecznych metod analitycznych wykorzystywanych we wszystkich dziedzinach planowania strategicznego, </w:t>
      </w:r>
      <w:r w:rsidRPr="00CD1E1F">
        <w:rPr>
          <w:rFonts w:ascii="Times New Roman" w:hAnsi="Times New Roman" w:cs="Times New Roman"/>
          <w:bCs/>
          <w:sz w:val="24"/>
          <w:szCs w:val="24"/>
        </w:rPr>
        <w:br/>
        <w:t>w tym w polityce społecznej.</w:t>
      </w:r>
    </w:p>
    <w:p w14:paraId="1D14DF72" w14:textId="77777777" w:rsidR="00EA5F5D" w:rsidRPr="00CD1E1F" w:rsidRDefault="00EA5F5D" w:rsidP="00CD1E1F">
      <w:pPr>
        <w:pStyle w:val="Tekstpodstawowyzwciciem"/>
        <w:spacing w:before="0" w:after="0"/>
        <w:ind w:firstLine="425"/>
        <w:rPr>
          <w:rFonts w:ascii="Times New Roman" w:hAnsi="Times New Roman" w:cs="Times New Roman"/>
          <w:bCs/>
          <w:sz w:val="24"/>
          <w:szCs w:val="24"/>
        </w:rPr>
      </w:pPr>
      <w:r w:rsidRPr="00CD1E1F">
        <w:rPr>
          <w:rFonts w:ascii="Times New Roman" w:hAnsi="Times New Roman" w:cs="Times New Roman"/>
          <w:bCs/>
          <w:sz w:val="24"/>
          <w:szCs w:val="24"/>
        </w:rPr>
        <w:t xml:space="preserve">Skrót SWOT to akronim pochodzący od czterech angielskich słów, które zarazem stanowią cztery elementy tej techniki. Są to </w:t>
      </w:r>
      <w:proofErr w:type="spellStart"/>
      <w:r w:rsidRPr="00CD1E1F">
        <w:rPr>
          <w:rFonts w:ascii="Times New Roman" w:hAnsi="Times New Roman" w:cs="Times New Roman"/>
          <w:bCs/>
          <w:sz w:val="24"/>
          <w:szCs w:val="24"/>
        </w:rPr>
        <w:t>Strenghts</w:t>
      </w:r>
      <w:proofErr w:type="spellEnd"/>
      <w:r w:rsidRPr="00CD1E1F">
        <w:rPr>
          <w:rFonts w:ascii="Times New Roman" w:hAnsi="Times New Roman" w:cs="Times New Roman"/>
          <w:bCs/>
          <w:sz w:val="24"/>
          <w:szCs w:val="24"/>
        </w:rPr>
        <w:t xml:space="preserve"> (silne strony), </w:t>
      </w:r>
      <w:proofErr w:type="spellStart"/>
      <w:r w:rsidRPr="00CD1E1F">
        <w:rPr>
          <w:rFonts w:ascii="Times New Roman" w:hAnsi="Times New Roman" w:cs="Times New Roman"/>
          <w:bCs/>
          <w:sz w:val="24"/>
          <w:szCs w:val="24"/>
        </w:rPr>
        <w:t>Weaknesses</w:t>
      </w:r>
      <w:proofErr w:type="spellEnd"/>
      <w:r w:rsidRPr="00CD1E1F">
        <w:rPr>
          <w:rFonts w:ascii="Times New Roman" w:hAnsi="Times New Roman" w:cs="Times New Roman"/>
          <w:bCs/>
          <w:sz w:val="24"/>
          <w:szCs w:val="24"/>
        </w:rPr>
        <w:t xml:space="preserve"> (słabe strony), </w:t>
      </w:r>
      <w:proofErr w:type="spellStart"/>
      <w:r w:rsidRPr="00CD1E1F">
        <w:rPr>
          <w:rFonts w:ascii="Times New Roman" w:hAnsi="Times New Roman" w:cs="Times New Roman"/>
          <w:bCs/>
          <w:sz w:val="24"/>
          <w:szCs w:val="24"/>
        </w:rPr>
        <w:t>Opportunities</w:t>
      </w:r>
      <w:proofErr w:type="spellEnd"/>
      <w:r w:rsidRPr="00CD1E1F">
        <w:rPr>
          <w:rFonts w:ascii="Times New Roman" w:hAnsi="Times New Roman" w:cs="Times New Roman"/>
          <w:bCs/>
          <w:sz w:val="24"/>
          <w:szCs w:val="24"/>
        </w:rPr>
        <w:t xml:space="preserve"> (szanse), </w:t>
      </w:r>
      <w:proofErr w:type="spellStart"/>
      <w:r w:rsidRPr="00CD1E1F">
        <w:rPr>
          <w:rFonts w:ascii="Times New Roman" w:hAnsi="Times New Roman" w:cs="Times New Roman"/>
          <w:bCs/>
          <w:sz w:val="24"/>
          <w:szCs w:val="24"/>
        </w:rPr>
        <w:t>Threats</w:t>
      </w:r>
      <w:proofErr w:type="spellEnd"/>
      <w:r w:rsidRPr="00CD1E1F">
        <w:rPr>
          <w:rFonts w:ascii="Times New Roman" w:hAnsi="Times New Roman" w:cs="Times New Roman"/>
          <w:bCs/>
          <w:sz w:val="24"/>
          <w:szCs w:val="24"/>
        </w:rPr>
        <w:t xml:space="preserve"> (zagrożenia).</w:t>
      </w:r>
    </w:p>
    <w:p w14:paraId="44CCE72A" w14:textId="348D5D95" w:rsidR="00EA5F5D" w:rsidRPr="00CD1E1F" w:rsidRDefault="00EA5F5D" w:rsidP="00CD1E1F">
      <w:pPr>
        <w:pStyle w:val="Tekstpodstawowyzwciciem"/>
        <w:spacing w:before="0" w:after="0"/>
        <w:ind w:firstLine="425"/>
        <w:rPr>
          <w:rFonts w:ascii="Times New Roman" w:hAnsi="Times New Roman" w:cs="Times New Roman"/>
          <w:bCs/>
          <w:sz w:val="24"/>
          <w:szCs w:val="24"/>
        </w:rPr>
      </w:pPr>
      <w:r w:rsidRPr="00CD1E1F">
        <w:rPr>
          <w:rFonts w:ascii="Times New Roman" w:hAnsi="Times New Roman" w:cs="Times New Roman"/>
          <w:bCs/>
          <w:sz w:val="24"/>
          <w:szCs w:val="24"/>
        </w:rPr>
        <w:t xml:space="preserve">Głównym celem analizy SWOT jest stworzenie obrazu wewnętrznego i zewnętrznego środowiska danej jednostki, a także prognoza rozwoju wypadków i opracowanie założeń </w:t>
      </w:r>
      <w:r w:rsidR="009F0A7F">
        <w:rPr>
          <w:rFonts w:ascii="Times New Roman" w:hAnsi="Times New Roman" w:cs="Times New Roman"/>
          <w:bCs/>
          <w:sz w:val="24"/>
          <w:szCs w:val="24"/>
        </w:rPr>
        <w:br/>
      </w:r>
      <w:r w:rsidRPr="00CD1E1F">
        <w:rPr>
          <w:rFonts w:ascii="Times New Roman" w:hAnsi="Times New Roman" w:cs="Times New Roman"/>
          <w:bCs/>
          <w:sz w:val="24"/>
          <w:szCs w:val="24"/>
        </w:rPr>
        <w:t xml:space="preserve">do strategii postępowania. Przeprowadzona w pracy warsztatowej analiza SWOT pozwoliła </w:t>
      </w:r>
      <w:r w:rsidR="009F0A7F">
        <w:rPr>
          <w:rFonts w:ascii="Times New Roman" w:hAnsi="Times New Roman" w:cs="Times New Roman"/>
          <w:bCs/>
          <w:sz w:val="24"/>
          <w:szCs w:val="24"/>
        </w:rPr>
        <w:br/>
      </w:r>
      <w:r w:rsidRPr="00CD1E1F">
        <w:rPr>
          <w:rFonts w:ascii="Times New Roman" w:hAnsi="Times New Roman" w:cs="Times New Roman"/>
          <w:bCs/>
          <w:sz w:val="24"/>
          <w:szCs w:val="24"/>
        </w:rPr>
        <w:lastRenderedPageBreak/>
        <w:t xml:space="preserve">na zidentyfikowanie problemów, potencjału rozwojowego, uwarunkowań zewnętrznych, stanowiących zagrożenia i szanse rozwoju gminy. </w:t>
      </w:r>
    </w:p>
    <w:p w14:paraId="03CD0C6E" w14:textId="358D5C06" w:rsidR="00EA5F5D" w:rsidRPr="00CD1E1F" w:rsidRDefault="00EA5F5D" w:rsidP="00CD1E1F">
      <w:pPr>
        <w:pStyle w:val="Tekstpodstawowyzwciciem"/>
        <w:spacing w:before="0" w:after="0"/>
        <w:ind w:firstLine="426"/>
        <w:rPr>
          <w:rFonts w:ascii="Times New Roman" w:hAnsi="Times New Roman" w:cs="Times New Roman"/>
          <w:bCs/>
          <w:sz w:val="24"/>
          <w:szCs w:val="24"/>
        </w:rPr>
      </w:pPr>
      <w:r w:rsidRPr="00CD1E1F">
        <w:rPr>
          <w:rFonts w:ascii="Times New Roman" w:hAnsi="Times New Roman" w:cs="Times New Roman"/>
          <w:bCs/>
          <w:sz w:val="24"/>
          <w:szCs w:val="24"/>
        </w:rPr>
        <w:t>Analiza SWOT ujęta w poniższej tabeli została opracowana na podstawie danych pochodzących z:</w:t>
      </w:r>
    </w:p>
    <w:p w14:paraId="6C628717" w14:textId="77777777" w:rsidR="00EA5F5D" w:rsidRPr="00CD1E1F" w:rsidRDefault="00EA5F5D" w:rsidP="00CD1E1F">
      <w:pPr>
        <w:pStyle w:val="Tekstpodstawowyzwciciem"/>
        <w:numPr>
          <w:ilvl w:val="0"/>
          <w:numId w:val="26"/>
        </w:numPr>
        <w:spacing w:before="0" w:after="0"/>
        <w:rPr>
          <w:rFonts w:ascii="Times New Roman" w:hAnsi="Times New Roman" w:cs="Times New Roman"/>
          <w:bCs/>
          <w:sz w:val="24"/>
          <w:szCs w:val="24"/>
        </w:rPr>
      </w:pPr>
      <w:proofErr w:type="spellStart"/>
      <w:r w:rsidRPr="00CD1E1F">
        <w:rPr>
          <w:rFonts w:ascii="Times New Roman" w:hAnsi="Times New Roman" w:cs="Times New Roman"/>
          <w:bCs/>
          <w:i/>
          <w:iCs/>
          <w:sz w:val="24"/>
          <w:szCs w:val="24"/>
        </w:rPr>
        <w:t>desk</w:t>
      </w:r>
      <w:proofErr w:type="spellEnd"/>
      <w:r w:rsidRPr="00CD1E1F">
        <w:rPr>
          <w:rFonts w:ascii="Times New Roman" w:hAnsi="Times New Roman" w:cs="Times New Roman"/>
          <w:bCs/>
          <w:i/>
          <w:iCs/>
          <w:sz w:val="24"/>
          <w:szCs w:val="24"/>
        </w:rPr>
        <w:t xml:space="preserve"> </w:t>
      </w:r>
      <w:proofErr w:type="spellStart"/>
      <w:r w:rsidRPr="00CD1E1F">
        <w:rPr>
          <w:rFonts w:ascii="Times New Roman" w:hAnsi="Times New Roman" w:cs="Times New Roman"/>
          <w:bCs/>
          <w:i/>
          <w:iCs/>
          <w:sz w:val="24"/>
          <w:szCs w:val="24"/>
        </w:rPr>
        <w:t>research</w:t>
      </w:r>
      <w:proofErr w:type="spellEnd"/>
      <w:r w:rsidRPr="00CD1E1F">
        <w:rPr>
          <w:rFonts w:ascii="Times New Roman" w:hAnsi="Times New Roman" w:cs="Times New Roman"/>
          <w:bCs/>
          <w:sz w:val="24"/>
          <w:szCs w:val="24"/>
        </w:rPr>
        <w:t xml:space="preserve"> – analiza dokumentacji stanu zastanego,</w:t>
      </w:r>
    </w:p>
    <w:p w14:paraId="56CD4BE8" w14:textId="3AF930AD" w:rsidR="00EA5F5D" w:rsidRPr="00E11DC5" w:rsidRDefault="00EA5F5D" w:rsidP="00E11DC5">
      <w:pPr>
        <w:pStyle w:val="Tekstpodstawowyzwciciem"/>
        <w:numPr>
          <w:ilvl w:val="0"/>
          <w:numId w:val="26"/>
        </w:numPr>
        <w:spacing w:before="0" w:after="0"/>
        <w:rPr>
          <w:rFonts w:ascii="Times New Roman" w:hAnsi="Times New Roman" w:cs="Times New Roman"/>
          <w:bCs/>
          <w:sz w:val="24"/>
          <w:szCs w:val="24"/>
        </w:rPr>
      </w:pPr>
      <w:r w:rsidRPr="00CD1E1F">
        <w:rPr>
          <w:rFonts w:ascii="Times New Roman" w:hAnsi="Times New Roman" w:cs="Times New Roman"/>
          <w:bCs/>
          <w:sz w:val="24"/>
          <w:szCs w:val="24"/>
        </w:rPr>
        <w:t>wyników diagnozy problemów społecznych w Gminie Kluczewsko.</w:t>
      </w:r>
    </w:p>
    <w:p w14:paraId="66FE0FBD" w14:textId="0F849B80" w:rsidR="007823BB" w:rsidRPr="008E5F38" w:rsidRDefault="007823BB" w:rsidP="007823BB">
      <w:pPr>
        <w:pStyle w:val="Legenda"/>
        <w:rPr>
          <w:rFonts w:ascii="Times New Roman" w:hAnsi="Times New Roman" w:cs="Times New Roman"/>
          <w:b w:val="0"/>
          <w:sz w:val="24"/>
          <w:szCs w:val="24"/>
        </w:rPr>
      </w:pPr>
      <w:bookmarkStart w:id="190" w:name="_Toc80708894"/>
      <w:r>
        <w:t xml:space="preserve">Tabela </w:t>
      </w:r>
      <w:fldSimple w:instr=" SEQ Tabela \* ARABIC ">
        <w:r w:rsidR="0057309B">
          <w:rPr>
            <w:noProof/>
          </w:rPr>
          <w:t>17</w:t>
        </w:r>
      </w:fldSimple>
      <w:r>
        <w:t xml:space="preserve">. </w:t>
      </w:r>
      <w:r w:rsidRPr="00C85C54">
        <w:t>Analiza SWOT – problemy społeczne.</w:t>
      </w:r>
      <w:bookmarkEnd w:id="19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5"/>
        <w:gridCol w:w="4538"/>
      </w:tblGrid>
      <w:tr w:rsidR="006D0E72" w:rsidRPr="006D0E72" w14:paraId="5E289173" w14:textId="77777777" w:rsidTr="00E11DC5">
        <w:tc>
          <w:tcPr>
            <w:tcW w:w="4525" w:type="dxa"/>
            <w:tcBorders>
              <w:top w:val="single" w:sz="4" w:space="0" w:color="000000"/>
              <w:left w:val="single" w:sz="4" w:space="0" w:color="000000"/>
              <w:bottom w:val="single" w:sz="4" w:space="0" w:color="000000"/>
              <w:right w:val="single" w:sz="4" w:space="0" w:color="000000"/>
            </w:tcBorders>
            <w:shd w:val="clear" w:color="auto" w:fill="BFBFBF"/>
            <w:hideMark/>
          </w:tcPr>
          <w:p w14:paraId="753E2EBC" w14:textId="77777777" w:rsidR="00F378C6" w:rsidRPr="006D0E72" w:rsidRDefault="00F378C6" w:rsidP="006D0E72">
            <w:pPr>
              <w:pStyle w:val="Akapitzlist"/>
              <w:spacing w:before="0" w:after="0" w:line="240" w:lineRule="auto"/>
              <w:ind w:left="27" w:right="113"/>
              <w:contextualSpacing w:val="0"/>
              <w:jc w:val="center"/>
              <w:rPr>
                <w:rFonts w:ascii="Times New Roman" w:eastAsia="Times New Roman" w:hAnsi="Times New Roman" w:cs="Times New Roman"/>
                <w:b/>
                <w:sz w:val="24"/>
                <w:szCs w:val="24"/>
                <w:lang w:bidi="ar-SA"/>
              </w:rPr>
            </w:pPr>
            <w:r w:rsidRPr="006D0E72">
              <w:rPr>
                <w:rFonts w:ascii="Times New Roman" w:eastAsia="Times New Roman" w:hAnsi="Times New Roman" w:cs="Times New Roman"/>
                <w:b/>
                <w:sz w:val="24"/>
                <w:szCs w:val="24"/>
                <w:lang w:bidi="ar-SA"/>
              </w:rPr>
              <w:t>MOCNE strony</w:t>
            </w:r>
          </w:p>
        </w:tc>
        <w:tc>
          <w:tcPr>
            <w:tcW w:w="4538" w:type="dxa"/>
            <w:tcBorders>
              <w:top w:val="single" w:sz="4" w:space="0" w:color="000000"/>
              <w:left w:val="single" w:sz="4" w:space="0" w:color="000000"/>
              <w:bottom w:val="single" w:sz="4" w:space="0" w:color="000000"/>
              <w:right w:val="single" w:sz="4" w:space="0" w:color="000000"/>
            </w:tcBorders>
            <w:shd w:val="clear" w:color="auto" w:fill="BFBFBF"/>
            <w:hideMark/>
          </w:tcPr>
          <w:p w14:paraId="6D93E798" w14:textId="77777777" w:rsidR="00F378C6" w:rsidRPr="006D0E72" w:rsidRDefault="00F378C6" w:rsidP="006D0E72">
            <w:pPr>
              <w:pStyle w:val="Akapitzlist"/>
              <w:spacing w:before="0" w:after="0" w:line="240" w:lineRule="auto"/>
              <w:ind w:right="113"/>
              <w:contextualSpacing w:val="0"/>
              <w:jc w:val="center"/>
              <w:rPr>
                <w:rFonts w:ascii="Times New Roman" w:eastAsia="Times New Roman" w:hAnsi="Times New Roman" w:cs="Times New Roman"/>
                <w:b/>
                <w:sz w:val="24"/>
                <w:szCs w:val="24"/>
                <w:lang w:bidi="ar-SA"/>
              </w:rPr>
            </w:pPr>
            <w:r w:rsidRPr="006D0E72">
              <w:rPr>
                <w:rFonts w:ascii="Times New Roman" w:eastAsia="Times New Roman" w:hAnsi="Times New Roman" w:cs="Times New Roman"/>
                <w:b/>
                <w:sz w:val="24"/>
                <w:szCs w:val="24"/>
                <w:lang w:bidi="ar-SA"/>
              </w:rPr>
              <w:t>SŁABE strony</w:t>
            </w:r>
          </w:p>
        </w:tc>
      </w:tr>
      <w:tr w:rsidR="006D0E72" w:rsidRPr="006D0E72" w14:paraId="7C9DE388" w14:textId="77777777" w:rsidTr="00E11DC5">
        <w:trPr>
          <w:trHeight w:val="50"/>
        </w:trPr>
        <w:tc>
          <w:tcPr>
            <w:tcW w:w="4525" w:type="dxa"/>
            <w:tcBorders>
              <w:top w:val="single" w:sz="4" w:space="0" w:color="000000"/>
              <w:left w:val="single" w:sz="4" w:space="0" w:color="000000"/>
              <w:bottom w:val="single" w:sz="4" w:space="0" w:color="000000"/>
              <w:right w:val="single" w:sz="4" w:space="0" w:color="000000"/>
            </w:tcBorders>
            <w:hideMark/>
          </w:tcPr>
          <w:p w14:paraId="0FBEAC83" w14:textId="2343F24D" w:rsidR="00F378C6" w:rsidRPr="006D0E72" w:rsidRDefault="006D0E72" w:rsidP="006D0E72">
            <w:pPr>
              <w:pStyle w:val="Akapitzlist"/>
              <w:numPr>
                <w:ilvl w:val="0"/>
                <w:numId w:val="46"/>
              </w:numPr>
              <w:autoSpaceDE w:val="0"/>
              <w:autoSpaceDN w:val="0"/>
              <w:adjustRightInd w:val="0"/>
              <w:spacing w:before="0" w:after="0" w:line="240" w:lineRule="auto"/>
              <w:ind w:left="166" w:hanging="142"/>
              <w:jc w:val="left"/>
              <w:rPr>
                <w:rFonts w:ascii="Times New Roman" w:eastAsiaTheme="minorHAnsi" w:hAnsi="Times New Roman" w:cs="Times New Roman"/>
                <w:sz w:val="24"/>
                <w:szCs w:val="24"/>
                <w:lang w:bidi="ar-SA"/>
              </w:rPr>
            </w:pPr>
            <w:r w:rsidRPr="006D0E72">
              <w:rPr>
                <w:rFonts w:ascii="Times New Roman" w:eastAsiaTheme="minorHAnsi" w:hAnsi="Times New Roman" w:cs="Times New Roman"/>
                <w:sz w:val="24"/>
                <w:szCs w:val="24"/>
                <w:lang w:bidi="ar-SA"/>
              </w:rPr>
              <w:t>w</w:t>
            </w:r>
            <w:r w:rsidR="00F378C6" w:rsidRPr="006D0E72">
              <w:rPr>
                <w:rFonts w:ascii="Times New Roman" w:eastAsiaTheme="minorHAnsi" w:hAnsi="Times New Roman" w:cs="Times New Roman"/>
                <w:sz w:val="24"/>
                <w:szCs w:val="24"/>
                <w:lang w:bidi="ar-SA"/>
              </w:rPr>
              <w:t>ysokie zaangażowanie społeczne mieszkańców</w:t>
            </w:r>
            <w:r w:rsidR="00DB220A" w:rsidRPr="006D0E72">
              <w:rPr>
                <w:rFonts w:ascii="Times New Roman" w:eastAsiaTheme="minorHAnsi" w:hAnsi="Times New Roman" w:cs="Times New Roman"/>
                <w:sz w:val="24"/>
                <w:szCs w:val="24"/>
                <w:lang w:bidi="ar-SA"/>
              </w:rPr>
              <w:t>,</w:t>
            </w:r>
            <w:r w:rsidR="00F378C6" w:rsidRPr="006D0E72">
              <w:rPr>
                <w:rFonts w:ascii="Times New Roman" w:eastAsiaTheme="minorHAnsi" w:hAnsi="Times New Roman" w:cs="Times New Roman"/>
                <w:sz w:val="24"/>
                <w:szCs w:val="24"/>
                <w:lang w:bidi="ar-SA"/>
              </w:rPr>
              <w:t xml:space="preserve"> </w:t>
            </w:r>
          </w:p>
          <w:p w14:paraId="70F9283D" w14:textId="77777777" w:rsidR="009F0A7F" w:rsidRDefault="006D0E72" w:rsidP="006D0E72">
            <w:pPr>
              <w:pStyle w:val="Akapitzlist"/>
              <w:numPr>
                <w:ilvl w:val="0"/>
                <w:numId w:val="46"/>
              </w:numPr>
              <w:autoSpaceDE w:val="0"/>
              <w:autoSpaceDN w:val="0"/>
              <w:adjustRightInd w:val="0"/>
              <w:spacing w:before="0" w:after="0" w:line="240" w:lineRule="auto"/>
              <w:ind w:left="166" w:hanging="142"/>
              <w:jc w:val="left"/>
              <w:rPr>
                <w:rFonts w:ascii="Times New Roman" w:eastAsiaTheme="minorHAnsi" w:hAnsi="Times New Roman" w:cs="Times New Roman"/>
                <w:sz w:val="24"/>
                <w:szCs w:val="24"/>
                <w:lang w:bidi="ar-SA"/>
              </w:rPr>
            </w:pPr>
            <w:r w:rsidRPr="006D0E72">
              <w:rPr>
                <w:rFonts w:ascii="Times New Roman" w:eastAsiaTheme="minorHAnsi" w:hAnsi="Times New Roman" w:cs="Times New Roman"/>
                <w:sz w:val="24"/>
                <w:szCs w:val="24"/>
                <w:lang w:bidi="ar-SA"/>
              </w:rPr>
              <w:t>w</w:t>
            </w:r>
            <w:r w:rsidR="00F378C6" w:rsidRPr="006D0E72">
              <w:rPr>
                <w:rFonts w:ascii="Times New Roman" w:eastAsiaTheme="minorHAnsi" w:hAnsi="Times New Roman" w:cs="Times New Roman"/>
                <w:sz w:val="24"/>
                <w:szCs w:val="24"/>
                <w:lang w:bidi="ar-SA"/>
              </w:rPr>
              <w:t>alory przyrodnicz</w:t>
            </w:r>
            <w:r w:rsidR="00DB220A" w:rsidRPr="006D0E72">
              <w:rPr>
                <w:rFonts w:ascii="Times New Roman" w:eastAsiaTheme="minorHAnsi" w:hAnsi="Times New Roman" w:cs="Times New Roman"/>
                <w:sz w:val="24"/>
                <w:szCs w:val="24"/>
                <w:lang w:bidi="ar-SA"/>
              </w:rPr>
              <w:t>o-</w:t>
            </w:r>
            <w:r w:rsidR="00F378C6" w:rsidRPr="006D0E72">
              <w:rPr>
                <w:rFonts w:ascii="Times New Roman" w:eastAsiaTheme="minorHAnsi" w:hAnsi="Times New Roman" w:cs="Times New Roman"/>
                <w:sz w:val="24"/>
                <w:szCs w:val="24"/>
                <w:lang w:bidi="ar-SA"/>
              </w:rPr>
              <w:t>krajobrazowe</w:t>
            </w:r>
            <w:r w:rsidR="00DB220A" w:rsidRPr="006D0E72">
              <w:rPr>
                <w:rFonts w:ascii="Times New Roman" w:eastAsiaTheme="minorHAnsi" w:hAnsi="Times New Roman" w:cs="Times New Roman"/>
                <w:sz w:val="24"/>
                <w:szCs w:val="24"/>
                <w:lang w:bidi="ar-SA"/>
              </w:rPr>
              <w:t xml:space="preserve"> </w:t>
            </w:r>
          </w:p>
          <w:p w14:paraId="40824251" w14:textId="10F3B87C" w:rsidR="00F378C6" w:rsidRPr="006D0E72" w:rsidRDefault="00DB220A" w:rsidP="006D0E72">
            <w:pPr>
              <w:pStyle w:val="Akapitzlist"/>
              <w:numPr>
                <w:ilvl w:val="0"/>
                <w:numId w:val="46"/>
              </w:numPr>
              <w:autoSpaceDE w:val="0"/>
              <w:autoSpaceDN w:val="0"/>
              <w:adjustRightInd w:val="0"/>
              <w:spacing w:before="0" w:after="0" w:line="240" w:lineRule="auto"/>
              <w:ind w:left="166" w:hanging="142"/>
              <w:jc w:val="left"/>
              <w:rPr>
                <w:rFonts w:ascii="Times New Roman" w:eastAsiaTheme="minorHAnsi" w:hAnsi="Times New Roman" w:cs="Times New Roman"/>
                <w:sz w:val="24"/>
                <w:szCs w:val="24"/>
                <w:lang w:bidi="ar-SA"/>
              </w:rPr>
            </w:pPr>
            <w:r w:rsidRPr="006D0E72">
              <w:rPr>
                <w:rFonts w:ascii="Times New Roman" w:eastAsiaTheme="minorHAnsi" w:hAnsi="Times New Roman" w:cs="Times New Roman"/>
                <w:sz w:val="24"/>
                <w:szCs w:val="24"/>
                <w:lang w:bidi="ar-SA"/>
              </w:rPr>
              <w:t xml:space="preserve">oraz </w:t>
            </w:r>
            <w:r w:rsidR="00F378C6" w:rsidRPr="006D0E72">
              <w:rPr>
                <w:rFonts w:ascii="Times New Roman" w:eastAsiaTheme="minorHAnsi" w:hAnsi="Times New Roman" w:cs="Times New Roman"/>
                <w:sz w:val="24"/>
                <w:szCs w:val="24"/>
                <w:lang w:bidi="ar-SA"/>
              </w:rPr>
              <w:t>historyczne i kulturowe</w:t>
            </w:r>
            <w:r w:rsidRPr="006D0E72">
              <w:rPr>
                <w:rFonts w:ascii="Times New Roman" w:eastAsiaTheme="minorHAnsi" w:hAnsi="Times New Roman" w:cs="Times New Roman"/>
                <w:sz w:val="24"/>
                <w:szCs w:val="24"/>
                <w:lang w:bidi="ar-SA"/>
              </w:rPr>
              <w:t>,</w:t>
            </w:r>
            <w:r w:rsidR="00F378C6" w:rsidRPr="006D0E72">
              <w:rPr>
                <w:rFonts w:ascii="Times New Roman" w:eastAsiaTheme="minorHAnsi" w:hAnsi="Times New Roman" w:cs="Times New Roman"/>
                <w:sz w:val="24"/>
                <w:szCs w:val="24"/>
                <w:lang w:bidi="ar-SA"/>
              </w:rPr>
              <w:t xml:space="preserve"> </w:t>
            </w:r>
          </w:p>
          <w:p w14:paraId="35BBF444" w14:textId="5628D22A" w:rsidR="00F378C6" w:rsidRPr="006D0E72" w:rsidRDefault="006D0E72" w:rsidP="006D0E72">
            <w:pPr>
              <w:pStyle w:val="Akapitzlist"/>
              <w:numPr>
                <w:ilvl w:val="0"/>
                <w:numId w:val="46"/>
              </w:numPr>
              <w:autoSpaceDE w:val="0"/>
              <w:autoSpaceDN w:val="0"/>
              <w:adjustRightInd w:val="0"/>
              <w:spacing w:before="0" w:after="0" w:line="240" w:lineRule="auto"/>
              <w:ind w:left="166" w:hanging="142"/>
              <w:jc w:val="left"/>
              <w:rPr>
                <w:rFonts w:ascii="Times New Roman" w:eastAsiaTheme="minorHAnsi" w:hAnsi="Times New Roman" w:cs="Times New Roman"/>
                <w:sz w:val="24"/>
                <w:szCs w:val="24"/>
                <w:lang w:bidi="ar-SA"/>
              </w:rPr>
            </w:pPr>
            <w:r w:rsidRPr="006D0E72">
              <w:rPr>
                <w:rFonts w:ascii="Times New Roman" w:eastAsiaTheme="minorHAnsi" w:hAnsi="Times New Roman" w:cs="Times New Roman"/>
                <w:sz w:val="24"/>
                <w:szCs w:val="24"/>
                <w:lang w:bidi="ar-SA"/>
              </w:rPr>
              <w:t>k</w:t>
            </w:r>
            <w:r w:rsidR="00F378C6" w:rsidRPr="006D0E72">
              <w:rPr>
                <w:rFonts w:ascii="Times New Roman" w:eastAsiaTheme="minorHAnsi" w:hAnsi="Times New Roman" w:cs="Times New Roman"/>
                <w:sz w:val="24"/>
                <w:szCs w:val="24"/>
                <w:lang w:bidi="ar-SA"/>
              </w:rPr>
              <w:t>orzystna struktura demograficzna gminy (</w:t>
            </w:r>
            <w:r w:rsidRPr="006D0E72">
              <w:rPr>
                <w:rFonts w:ascii="Times New Roman" w:eastAsiaTheme="minorHAnsi" w:hAnsi="Times New Roman" w:cs="Times New Roman"/>
                <w:sz w:val="24"/>
                <w:szCs w:val="24"/>
                <w:lang w:bidi="ar-SA"/>
              </w:rPr>
              <w:t>zdecydowanie przeważają osoby w wieku produkcyjny</w:t>
            </w:r>
            <w:r w:rsidR="00714A00">
              <w:rPr>
                <w:rFonts w:ascii="Times New Roman" w:eastAsiaTheme="minorHAnsi" w:hAnsi="Times New Roman" w:cs="Times New Roman"/>
                <w:sz w:val="24"/>
                <w:szCs w:val="24"/>
                <w:lang w:bidi="ar-SA"/>
              </w:rPr>
              <w:t>m</w:t>
            </w:r>
            <w:r w:rsidRPr="006D0E72">
              <w:rPr>
                <w:rFonts w:ascii="Times New Roman" w:eastAsiaTheme="minorHAnsi" w:hAnsi="Times New Roman" w:cs="Times New Roman"/>
                <w:sz w:val="24"/>
                <w:szCs w:val="24"/>
                <w:lang w:bidi="ar-SA"/>
              </w:rPr>
              <w:t xml:space="preserve"> </w:t>
            </w:r>
            <w:r w:rsidR="00714A00">
              <w:rPr>
                <w:rFonts w:ascii="Times New Roman" w:eastAsiaTheme="minorHAnsi" w:hAnsi="Times New Roman" w:cs="Times New Roman"/>
                <w:sz w:val="24"/>
                <w:szCs w:val="24"/>
                <w:lang w:bidi="ar-SA"/>
              </w:rPr>
              <w:t>oraz</w:t>
            </w:r>
            <w:r w:rsidRPr="006D0E72">
              <w:rPr>
                <w:rFonts w:ascii="Times New Roman" w:eastAsiaTheme="minorHAnsi" w:hAnsi="Times New Roman" w:cs="Times New Roman"/>
                <w:sz w:val="24"/>
                <w:szCs w:val="24"/>
                <w:lang w:bidi="ar-SA"/>
              </w:rPr>
              <w:t xml:space="preserve"> przedprodukcyjnym</w:t>
            </w:r>
            <w:r w:rsidR="00F378C6" w:rsidRPr="006D0E72">
              <w:rPr>
                <w:rFonts w:ascii="Times New Roman" w:eastAsiaTheme="minorHAnsi" w:hAnsi="Times New Roman" w:cs="Times New Roman"/>
                <w:sz w:val="24"/>
                <w:szCs w:val="24"/>
                <w:lang w:bidi="ar-SA"/>
              </w:rPr>
              <w:t>)</w:t>
            </w:r>
            <w:r w:rsidR="00A25C6E">
              <w:rPr>
                <w:rFonts w:ascii="Times New Roman" w:eastAsiaTheme="minorHAnsi" w:hAnsi="Times New Roman" w:cs="Times New Roman"/>
                <w:sz w:val="24"/>
                <w:szCs w:val="24"/>
                <w:lang w:bidi="ar-SA"/>
              </w:rPr>
              <w:t>,</w:t>
            </w:r>
            <w:r w:rsidR="00F378C6" w:rsidRPr="006D0E72">
              <w:rPr>
                <w:rFonts w:ascii="Times New Roman" w:eastAsiaTheme="minorHAnsi" w:hAnsi="Times New Roman" w:cs="Times New Roman"/>
                <w:sz w:val="24"/>
                <w:szCs w:val="24"/>
                <w:lang w:bidi="ar-SA"/>
              </w:rPr>
              <w:t xml:space="preserve"> </w:t>
            </w:r>
          </w:p>
          <w:p w14:paraId="1DFDD880" w14:textId="234C08D8" w:rsidR="00DB220A" w:rsidRPr="006D0E72" w:rsidRDefault="006D0E72" w:rsidP="006D0E72">
            <w:pPr>
              <w:pStyle w:val="Akapitzlist"/>
              <w:numPr>
                <w:ilvl w:val="0"/>
                <w:numId w:val="46"/>
              </w:numPr>
              <w:autoSpaceDE w:val="0"/>
              <w:autoSpaceDN w:val="0"/>
              <w:adjustRightInd w:val="0"/>
              <w:spacing w:before="0" w:after="0" w:line="240" w:lineRule="auto"/>
              <w:ind w:left="166" w:hanging="142"/>
              <w:jc w:val="left"/>
              <w:rPr>
                <w:rFonts w:ascii="Times New Roman" w:eastAsiaTheme="minorHAnsi" w:hAnsi="Times New Roman" w:cs="Times New Roman"/>
                <w:sz w:val="24"/>
                <w:szCs w:val="24"/>
                <w:lang w:bidi="ar-SA"/>
              </w:rPr>
            </w:pPr>
            <w:r w:rsidRPr="006D0E72">
              <w:rPr>
                <w:rFonts w:ascii="Times New Roman" w:eastAsiaTheme="minorHAnsi" w:hAnsi="Times New Roman" w:cs="Times New Roman"/>
                <w:sz w:val="24"/>
                <w:szCs w:val="24"/>
                <w:lang w:bidi="ar-SA"/>
              </w:rPr>
              <w:t>w</w:t>
            </w:r>
            <w:r w:rsidR="00F378C6" w:rsidRPr="006D0E72">
              <w:rPr>
                <w:rFonts w:ascii="Times New Roman" w:eastAsiaTheme="minorHAnsi" w:hAnsi="Times New Roman" w:cs="Times New Roman"/>
                <w:sz w:val="24"/>
                <w:szCs w:val="24"/>
                <w:lang w:bidi="ar-SA"/>
              </w:rPr>
              <w:t>ysoka dostępność komunikacyjna gminy z dużymi ośrodkami miejskim (Warszawa, Kraków)</w:t>
            </w:r>
            <w:r w:rsidR="00DB220A" w:rsidRPr="006D0E72">
              <w:rPr>
                <w:rFonts w:ascii="Times New Roman" w:eastAsiaTheme="minorHAnsi" w:hAnsi="Times New Roman" w:cs="Times New Roman"/>
                <w:sz w:val="24"/>
                <w:szCs w:val="24"/>
                <w:lang w:bidi="ar-SA"/>
              </w:rPr>
              <w:t>,</w:t>
            </w:r>
            <w:r w:rsidR="00F378C6" w:rsidRPr="006D0E72">
              <w:rPr>
                <w:rFonts w:ascii="Times New Roman" w:eastAsiaTheme="minorHAnsi" w:hAnsi="Times New Roman" w:cs="Times New Roman"/>
                <w:sz w:val="24"/>
                <w:szCs w:val="24"/>
                <w:lang w:bidi="ar-SA"/>
              </w:rPr>
              <w:t xml:space="preserve"> </w:t>
            </w:r>
          </w:p>
          <w:p w14:paraId="7D1D4BD1" w14:textId="39F84C66" w:rsidR="00DB220A" w:rsidRPr="006D0E72" w:rsidRDefault="00DB220A" w:rsidP="006D0E72">
            <w:pPr>
              <w:pStyle w:val="Akapitzlist"/>
              <w:numPr>
                <w:ilvl w:val="0"/>
                <w:numId w:val="46"/>
              </w:numPr>
              <w:autoSpaceDE w:val="0"/>
              <w:autoSpaceDN w:val="0"/>
              <w:adjustRightInd w:val="0"/>
              <w:spacing w:before="0" w:after="0" w:line="240" w:lineRule="auto"/>
              <w:ind w:left="166" w:hanging="142"/>
              <w:jc w:val="left"/>
              <w:rPr>
                <w:rFonts w:ascii="Times New Roman" w:eastAsiaTheme="minorHAnsi" w:hAnsi="Times New Roman" w:cs="Times New Roman"/>
                <w:sz w:val="24"/>
                <w:szCs w:val="24"/>
                <w:lang w:bidi="ar-SA"/>
              </w:rPr>
            </w:pPr>
            <w:r w:rsidRPr="006D0E72">
              <w:rPr>
                <w:rFonts w:ascii="Times New Roman" w:eastAsiaTheme="minorHAnsi" w:hAnsi="Times New Roman" w:cs="Times New Roman"/>
                <w:sz w:val="24"/>
                <w:szCs w:val="24"/>
                <w:lang w:bidi="ar-SA"/>
              </w:rPr>
              <w:t xml:space="preserve">atrakcyjna lokalizacja sprzyjająca rozwojowi terenów inwestycyjnych </w:t>
            </w:r>
            <w:r w:rsidR="009F0A7F">
              <w:rPr>
                <w:rFonts w:ascii="Times New Roman" w:eastAsiaTheme="minorHAnsi" w:hAnsi="Times New Roman" w:cs="Times New Roman"/>
                <w:sz w:val="24"/>
                <w:szCs w:val="24"/>
                <w:lang w:bidi="ar-SA"/>
              </w:rPr>
              <w:br/>
            </w:r>
            <w:r w:rsidRPr="006D0E72">
              <w:rPr>
                <w:rFonts w:ascii="Times New Roman" w:eastAsiaTheme="minorHAnsi" w:hAnsi="Times New Roman" w:cs="Times New Roman"/>
                <w:sz w:val="24"/>
                <w:szCs w:val="24"/>
                <w:lang w:bidi="ar-SA"/>
              </w:rPr>
              <w:t>i turystyki oraz agroturystyki,</w:t>
            </w:r>
          </w:p>
          <w:p w14:paraId="1FFBA0E7" w14:textId="64FEFD04" w:rsidR="00F378C6" w:rsidRPr="006D0E72" w:rsidRDefault="00DB220A" w:rsidP="006D0E72">
            <w:pPr>
              <w:pStyle w:val="Akapitzlist"/>
              <w:numPr>
                <w:ilvl w:val="0"/>
                <w:numId w:val="46"/>
              </w:numPr>
              <w:autoSpaceDE w:val="0"/>
              <w:autoSpaceDN w:val="0"/>
              <w:adjustRightInd w:val="0"/>
              <w:spacing w:before="0" w:after="0" w:line="240" w:lineRule="auto"/>
              <w:ind w:left="166" w:hanging="142"/>
              <w:jc w:val="left"/>
              <w:rPr>
                <w:rFonts w:ascii="Times New Roman" w:eastAsiaTheme="minorHAnsi" w:hAnsi="Times New Roman" w:cs="Times New Roman"/>
                <w:sz w:val="24"/>
                <w:szCs w:val="24"/>
                <w:lang w:bidi="ar-SA"/>
              </w:rPr>
            </w:pPr>
            <w:r w:rsidRPr="006D0E72">
              <w:rPr>
                <w:rFonts w:ascii="Times New Roman" w:eastAsiaTheme="minorHAnsi" w:hAnsi="Times New Roman" w:cs="Times New Roman"/>
                <w:sz w:val="24"/>
                <w:szCs w:val="24"/>
                <w:lang w:bidi="ar-SA"/>
              </w:rPr>
              <w:t>b</w:t>
            </w:r>
            <w:r w:rsidR="00F378C6" w:rsidRPr="006D0E72">
              <w:rPr>
                <w:rFonts w:ascii="Times New Roman" w:eastAsiaTheme="minorHAnsi" w:hAnsi="Times New Roman" w:cs="Times New Roman"/>
                <w:sz w:val="24"/>
                <w:szCs w:val="24"/>
                <w:lang w:bidi="ar-SA"/>
              </w:rPr>
              <w:t>liskie zaplecze surowcowe dla przemysłu żywnościowego, drzewnego i materiałów budowlanych</w:t>
            </w:r>
            <w:r w:rsidR="00714A00">
              <w:rPr>
                <w:rFonts w:ascii="Times New Roman" w:eastAsiaTheme="minorHAnsi" w:hAnsi="Times New Roman" w:cs="Times New Roman"/>
                <w:sz w:val="24"/>
                <w:szCs w:val="24"/>
                <w:lang w:bidi="ar-SA"/>
              </w:rPr>
              <w:t>,</w:t>
            </w:r>
            <w:r w:rsidR="00F378C6" w:rsidRPr="006D0E72">
              <w:rPr>
                <w:rFonts w:ascii="Times New Roman" w:eastAsiaTheme="minorHAnsi" w:hAnsi="Times New Roman" w:cs="Times New Roman"/>
                <w:sz w:val="24"/>
                <w:szCs w:val="24"/>
                <w:lang w:bidi="ar-SA"/>
              </w:rPr>
              <w:t xml:space="preserve"> </w:t>
            </w:r>
          </w:p>
          <w:p w14:paraId="48D93AEB" w14:textId="77777777" w:rsidR="009F0A7F" w:rsidRDefault="00DB220A" w:rsidP="006D0E72">
            <w:pPr>
              <w:pStyle w:val="Akapitzlist"/>
              <w:numPr>
                <w:ilvl w:val="0"/>
                <w:numId w:val="46"/>
              </w:numPr>
              <w:autoSpaceDE w:val="0"/>
              <w:autoSpaceDN w:val="0"/>
              <w:adjustRightInd w:val="0"/>
              <w:spacing w:before="0" w:after="0" w:line="240" w:lineRule="auto"/>
              <w:ind w:left="166" w:hanging="142"/>
              <w:jc w:val="left"/>
              <w:rPr>
                <w:rFonts w:ascii="Times New Roman" w:eastAsiaTheme="minorHAnsi" w:hAnsi="Times New Roman" w:cs="Times New Roman"/>
                <w:sz w:val="24"/>
                <w:szCs w:val="24"/>
                <w:lang w:bidi="ar-SA"/>
              </w:rPr>
            </w:pPr>
            <w:r w:rsidRPr="006D0E72">
              <w:rPr>
                <w:rFonts w:ascii="Times New Roman" w:eastAsiaTheme="minorHAnsi" w:hAnsi="Times New Roman" w:cs="Times New Roman"/>
                <w:sz w:val="24"/>
                <w:szCs w:val="24"/>
                <w:lang w:bidi="ar-SA"/>
              </w:rPr>
              <w:t>d</w:t>
            </w:r>
            <w:r w:rsidR="00F378C6" w:rsidRPr="006D0E72">
              <w:rPr>
                <w:rFonts w:ascii="Times New Roman" w:eastAsiaTheme="minorHAnsi" w:hAnsi="Times New Roman" w:cs="Times New Roman"/>
                <w:sz w:val="24"/>
                <w:szCs w:val="24"/>
                <w:lang w:bidi="ar-SA"/>
              </w:rPr>
              <w:t xml:space="preserve">obra jakość oferty edukacyjnej, wykorzystanie środków zewnętrznych </w:t>
            </w:r>
          </w:p>
          <w:p w14:paraId="2BA6C3FA" w14:textId="6A1F2B9E" w:rsidR="00F378C6" w:rsidRPr="006D0E72" w:rsidRDefault="00F378C6" w:rsidP="009F0A7F">
            <w:pPr>
              <w:pStyle w:val="Akapitzlist"/>
              <w:autoSpaceDE w:val="0"/>
              <w:autoSpaceDN w:val="0"/>
              <w:adjustRightInd w:val="0"/>
              <w:spacing w:before="0" w:after="0" w:line="240" w:lineRule="auto"/>
              <w:ind w:left="166"/>
              <w:jc w:val="left"/>
              <w:rPr>
                <w:rFonts w:ascii="Times New Roman" w:eastAsiaTheme="minorHAnsi" w:hAnsi="Times New Roman" w:cs="Times New Roman"/>
                <w:sz w:val="24"/>
                <w:szCs w:val="24"/>
                <w:lang w:bidi="ar-SA"/>
              </w:rPr>
            </w:pPr>
            <w:r w:rsidRPr="006D0E72">
              <w:rPr>
                <w:rFonts w:ascii="Times New Roman" w:eastAsiaTheme="minorHAnsi" w:hAnsi="Times New Roman" w:cs="Times New Roman"/>
                <w:sz w:val="24"/>
                <w:szCs w:val="24"/>
                <w:lang w:bidi="ar-SA"/>
              </w:rPr>
              <w:t>dla jej rozwoju</w:t>
            </w:r>
            <w:r w:rsidR="00714A00">
              <w:rPr>
                <w:rFonts w:ascii="Times New Roman" w:eastAsiaTheme="minorHAnsi" w:hAnsi="Times New Roman" w:cs="Times New Roman"/>
                <w:sz w:val="24"/>
                <w:szCs w:val="24"/>
                <w:lang w:bidi="ar-SA"/>
              </w:rPr>
              <w:t>,</w:t>
            </w:r>
            <w:r w:rsidRPr="006D0E72">
              <w:rPr>
                <w:rFonts w:ascii="Times New Roman" w:eastAsiaTheme="minorHAnsi" w:hAnsi="Times New Roman" w:cs="Times New Roman"/>
                <w:sz w:val="24"/>
                <w:szCs w:val="24"/>
                <w:lang w:bidi="ar-SA"/>
              </w:rPr>
              <w:t xml:space="preserve"> </w:t>
            </w:r>
          </w:p>
          <w:p w14:paraId="37B910BB" w14:textId="48D98B42" w:rsidR="00F378C6" w:rsidRPr="006D0E72" w:rsidRDefault="006D0E72" w:rsidP="006D0E72">
            <w:pPr>
              <w:pStyle w:val="Akapitzlist"/>
              <w:numPr>
                <w:ilvl w:val="0"/>
                <w:numId w:val="46"/>
              </w:numPr>
              <w:autoSpaceDE w:val="0"/>
              <w:autoSpaceDN w:val="0"/>
              <w:adjustRightInd w:val="0"/>
              <w:spacing w:before="0" w:after="0" w:line="240" w:lineRule="auto"/>
              <w:ind w:left="166" w:hanging="142"/>
              <w:jc w:val="left"/>
              <w:rPr>
                <w:rFonts w:ascii="Times New Roman" w:eastAsiaTheme="minorHAnsi" w:hAnsi="Times New Roman" w:cs="Times New Roman"/>
                <w:sz w:val="24"/>
                <w:szCs w:val="24"/>
                <w:lang w:bidi="ar-SA"/>
              </w:rPr>
            </w:pPr>
            <w:r w:rsidRPr="006D0E72">
              <w:rPr>
                <w:rFonts w:ascii="Times New Roman" w:eastAsiaTheme="minorHAnsi" w:hAnsi="Times New Roman" w:cs="Times New Roman"/>
                <w:sz w:val="24"/>
                <w:szCs w:val="24"/>
                <w:lang w:bidi="ar-SA"/>
              </w:rPr>
              <w:t>b</w:t>
            </w:r>
            <w:r w:rsidR="00F378C6" w:rsidRPr="006D0E72">
              <w:rPr>
                <w:rFonts w:ascii="Times New Roman" w:eastAsiaTheme="minorHAnsi" w:hAnsi="Times New Roman" w:cs="Times New Roman"/>
                <w:sz w:val="24"/>
                <w:szCs w:val="24"/>
                <w:lang w:bidi="ar-SA"/>
              </w:rPr>
              <w:t>ezpieczeństwo przeciwpożarowe (rozbudowana sieć OSP)</w:t>
            </w:r>
            <w:r w:rsidR="00714A00">
              <w:rPr>
                <w:rFonts w:ascii="Times New Roman" w:eastAsiaTheme="minorHAnsi" w:hAnsi="Times New Roman" w:cs="Times New Roman"/>
                <w:sz w:val="24"/>
                <w:szCs w:val="24"/>
                <w:lang w:bidi="ar-SA"/>
              </w:rPr>
              <w:t>,</w:t>
            </w:r>
            <w:r w:rsidR="00F378C6" w:rsidRPr="006D0E72">
              <w:rPr>
                <w:rFonts w:ascii="Times New Roman" w:eastAsiaTheme="minorHAnsi" w:hAnsi="Times New Roman" w:cs="Times New Roman"/>
                <w:sz w:val="24"/>
                <w:szCs w:val="24"/>
                <w:lang w:bidi="ar-SA"/>
              </w:rPr>
              <w:t xml:space="preserve"> </w:t>
            </w:r>
          </w:p>
          <w:p w14:paraId="048EF788" w14:textId="11FBF591" w:rsidR="00F378C6" w:rsidRPr="006D0E72" w:rsidRDefault="00F378C6" w:rsidP="006D0E72">
            <w:pPr>
              <w:numPr>
                <w:ilvl w:val="0"/>
                <w:numId w:val="46"/>
              </w:numPr>
              <w:spacing w:before="0" w:after="0" w:line="240" w:lineRule="auto"/>
              <w:ind w:left="166" w:hanging="142"/>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 xml:space="preserve">brak przemysłu </w:t>
            </w:r>
            <w:r w:rsidR="00A25C6E">
              <w:rPr>
                <w:rFonts w:ascii="Times New Roman" w:eastAsia="Calibri" w:hAnsi="Times New Roman" w:cs="Times New Roman"/>
                <w:sz w:val="24"/>
                <w:szCs w:val="24"/>
                <w:lang w:eastAsia="pl-PL"/>
              </w:rPr>
              <w:t>o negatywnym oddziaływaniu na ekosystem</w:t>
            </w:r>
            <w:r w:rsidRPr="006D0E72">
              <w:rPr>
                <w:rFonts w:ascii="Times New Roman" w:hAnsi="Times New Roman" w:cs="Times New Roman"/>
                <w:sz w:val="24"/>
                <w:szCs w:val="24"/>
              </w:rPr>
              <w:t>,</w:t>
            </w:r>
          </w:p>
          <w:p w14:paraId="7BBABF65" w14:textId="77777777" w:rsidR="00F378C6" w:rsidRPr="006D0E72" w:rsidRDefault="00F378C6" w:rsidP="006D0E72">
            <w:pPr>
              <w:numPr>
                <w:ilvl w:val="0"/>
                <w:numId w:val="46"/>
              </w:numPr>
              <w:spacing w:before="0" w:after="0" w:line="240" w:lineRule="auto"/>
              <w:ind w:left="166" w:hanging="142"/>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 xml:space="preserve">czyste środowisko naturalne, </w:t>
            </w:r>
          </w:p>
          <w:p w14:paraId="164B8239" w14:textId="77777777" w:rsidR="00F378C6" w:rsidRPr="006D0E72" w:rsidRDefault="00F378C6" w:rsidP="006D0E72">
            <w:pPr>
              <w:numPr>
                <w:ilvl w:val="0"/>
                <w:numId w:val="46"/>
              </w:numPr>
              <w:spacing w:before="0" w:after="0" w:line="240" w:lineRule="auto"/>
              <w:ind w:left="166" w:hanging="142"/>
              <w:jc w:val="left"/>
              <w:rPr>
                <w:rFonts w:ascii="Times New Roman" w:eastAsia="Calibri" w:hAnsi="Times New Roman" w:cs="Times New Roman"/>
                <w:sz w:val="24"/>
                <w:szCs w:val="24"/>
                <w:lang w:eastAsia="pl-PL"/>
              </w:rPr>
            </w:pPr>
            <w:r w:rsidRPr="006D0E72">
              <w:rPr>
                <w:rFonts w:ascii="Times New Roman" w:hAnsi="Times New Roman" w:cs="Times New Roman"/>
                <w:sz w:val="24"/>
                <w:szCs w:val="24"/>
              </w:rPr>
              <w:t>dostrzeganie i podejmowanie przez władze gminy działań w celu niwelowania problemów społeczności lokalnej - podejmowanie działań profilaktycznych oraz pomocowych,</w:t>
            </w:r>
          </w:p>
          <w:p w14:paraId="58BDE3AD" w14:textId="6EFB88A8" w:rsidR="00F378C6" w:rsidRPr="006D0E72" w:rsidRDefault="00F378C6" w:rsidP="006D0E72">
            <w:pPr>
              <w:numPr>
                <w:ilvl w:val="0"/>
                <w:numId w:val="46"/>
              </w:numPr>
              <w:spacing w:before="0" w:after="0" w:line="240" w:lineRule="auto"/>
              <w:ind w:left="166" w:hanging="142"/>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szeroki</w:t>
            </w:r>
            <w:r w:rsidR="00DB220A" w:rsidRPr="006D0E72">
              <w:rPr>
                <w:rFonts w:ascii="Times New Roman" w:eastAsia="Calibri" w:hAnsi="Times New Roman" w:cs="Times New Roman"/>
                <w:sz w:val="24"/>
                <w:szCs w:val="24"/>
                <w:lang w:eastAsia="pl-PL"/>
              </w:rPr>
              <w:t>e</w:t>
            </w:r>
            <w:r w:rsidRPr="006D0E72">
              <w:rPr>
                <w:rFonts w:ascii="Times New Roman" w:eastAsia="Calibri" w:hAnsi="Times New Roman" w:cs="Times New Roman"/>
                <w:sz w:val="24"/>
                <w:szCs w:val="24"/>
                <w:lang w:eastAsia="pl-PL"/>
              </w:rPr>
              <w:t xml:space="preserve"> </w:t>
            </w:r>
            <w:r w:rsidR="00DB220A" w:rsidRPr="006D0E72">
              <w:rPr>
                <w:rFonts w:ascii="Times New Roman" w:eastAsia="Calibri" w:hAnsi="Times New Roman" w:cs="Times New Roman"/>
                <w:sz w:val="24"/>
                <w:szCs w:val="24"/>
                <w:lang w:eastAsia="pl-PL"/>
              </w:rPr>
              <w:t>spektrum</w:t>
            </w:r>
            <w:r w:rsidRPr="006D0E72">
              <w:rPr>
                <w:rFonts w:ascii="Times New Roman" w:eastAsia="Calibri" w:hAnsi="Times New Roman" w:cs="Times New Roman"/>
                <w:sz w:val="24"/>
                <w:szCs w:val="24"/>
                <w:lang w:eastAsia="pl-PL"/>
              </w:rPr>
              <w:t xml:space="preserve"> form pomocy świadczonej mieszkańcom gminy </w:t>
            </w:r>
            <w:r w:rsidR="009F0A7F">
              <w:rPr>
                <w:rFonts w:ascii="Times New Roman" w:eastAsia="Calibri" w:hAnsi="Times New Roman" w:cs="Times New Roman"/>
                <w:sz w:val="24"/>
                <w:szCs w:val="24"/>
                <w:lang w:eastAsia="pl-PL"/>
              </w:rPr>
              <w:br/>
            </w:r>
            <w:r w:rsidRPr="006D0E72">
              <w:rPr>
                <w:rFonts w:ascii="Times New Roman" w:eastAsia="Calibri" w:hAnsi="Times New Roman" w:cs="Times New Roman"/>
                <w:sz w:val="24"/>
                <w:szCs w:val="24"/>
                <w:lang w:eastAsia="pl-PL"/>
              </w:rPr>
              <w:t>przez GOPS</w:t>
            </w:r>
            <w:r w:rsidR="00DB220A" w:rsidRPr="006D0E72">
              <w:rPr>
                <w:rFonts w:ascii="Times New Roman" w:eastAsia="Calibri" w:hAnsi="Times New Roman" w:cs="Times New Roman"/>
                <w:sz w:val="24"/>
                <w:szCs w:val="24"/>
                <w:lang w:eastAsia="pl-PL"/>
              </w:rPr>
              <w:t xml:space="preserve">, </w:t>
            </w:r>
          </w:p>
          <w:p w14:paraId="59BDC540" w14:textId="77777777" w:rsidR="00DB220A" w:rsidRPr="006D0E72" w:rsidRDefault="00DB220A" w:rsidP="006D0E72">
            <w:pPr>
              <w:numPr>
                <w:ilvl w:val="0"/>
                <w:numId w:val="46"/>
              </w:numPr>
              <w:spacing w:before="0" w:after="0" w:line="240" w:lineRule="auto"/>
              <w:ind w:left="166" w:hanging="142"/>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udzielanie wsparcia w formie pracy asystenta rodziny,</w:t>
            </w:r>
          </w:p>
          <w:p w14:paraId="7335A748" w14:textId="4C8FF853" w:rsidR="00F378C6" w:rsidRPr="006D0E72" w:rsidRDefault="006D0E72" w:rsidP="006D0E72">
            <w:pPr>
              <w:numPr>
                <w:ilvl w:val="0"/>
                <w:numId w:val="46"/>
              </w:numPr>
              <w:spacing w:before="0" w:after="0" w:line="240" w:lineRule="auto"/>
              <w:ind w:left="166" w:hanging="142"/>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 xml:space="preserve">stale </w:t>
            </w:r>
            <w:r w:rsidR="00F378C6" w:rsidRPr="006D0E72">
              <w:rPr>
                <w:rFonts w:ascii="Times New Roman" w:eastAsia="Calibri" w:hAnsi="Times New Roman" w:cs="Times New Roman"/>
                <w:sz w:val="24"/>
                <w:szCs w:val="24"/>
                <w:lang w:eastAsia="pl-PL"/>
              </w:rPr>
              <w:t xml:space="preserve">malejąca liczba </w:t>
            </w:r>
            <w:r w:rsidRPr="006D0E72">
              <w:rPr>
                <w:rFonts w:ascii="Times New Roman" w:eastAsia="Calibri" w:hAnsi="Times New Roman" w:cs="Times New Roman"/>
                <w:sz w:val="24"/>
                <w:szCs w:val="24"/>
                <w:lang w:eastAsia="pl-PL"/>
              </w:rPr>
              <w:t xml:space="preserve">osób i </w:t>
            </w:r>
            <w:r w:rsidR="00F378C6" w:rsidRPr="006D0E72">
              <w:rPr>
                <w:rFonts w:ascii="Times New Roman" w:eastAsia="Calibri" w:hAnsi="Times New Roman" w:cs="Times New Roman"/>
                <w:sz w:val="24"/>
                <w:szCs w:val="24"/>
                <w:lang w:eastAsia="pl-PL"/>
              </w:rPr>
              <w:t>rodzin korzysta</w:t>
            </w:r>
            <w:r w:rsidRPr="006D0E72">
              <w:rPr>
                <w:rFonts w:ascii="Times New Roman" w:eastAsia="Calibri" w:hAnsi="Times New Roman" w:cs="Times New Roman"/>
                <w:sz w:val="24"/>
                <w:szCs w:val="24"/>
                <w:lang w:eastAsia="pl-PL"/>
              </w:rPr>
              <w:t xml:space="preserve">jących </w:t>
            </w:r>
            <w:r w:rsidR="00F378C6" w:rsidRPr="006D0E72">
              <w:rPr>
                <w:rFonts w:ascii="Times New Roman" w:eastAsia="Calibri" w:hAnsi="Times New Roman" w:cs="Times New Roman"/>
                <w:sz w:val="24"/>
                <w:szCs w:val="24"/>
                <w:lang w:eastAsia="pl-PL"/>
              </w:rPr>
              <w:t>z pomocy GOPS,</w:t>
            </w:r>
            <w:r w:rsidR="009F0A7F">
              <w:rPr>
                <w:rFonts w:ascii="Times New Roman" w:eastAsia="Calibri" w:hAnsi="Times New Roman" w:cs="Times New Roman"/>
                <w:sz w:val="24"/>
                <w:szCs w:val="24"/>
                <w:lang w:eastAsia="pl-PL"/>
              </w:rPr>
              <w:br/>
            </w:r>
            <w:r w:rsidR="00F378C6" w:rsidRPr="006D0E72">
              <w:rPr>
                <w:rFonts w:ascii="Times New Roman" w:eastAsia="Calibri" w:hAnsi="Times New Roman" w:cs="Times New Roman"/>
                <w:sz w:val="24"/>
                <w:szCs w:val="24"/>
                <w:lang w:eastAsia="pl-PL"/>
              </w:rPr>
              <w:lastRenderedPageBreak/>
              <w:t xml:space="preserve">w tym ze względu na bezrobocie </w:t>
            </w:r>
            <w:r w:rsidR="009F0A7F">
              <w:rPr>
                <w:rFonts w:ascii="Times New Roman" w:eastAsia="Calibri" w:hAnsi="Times New Roman" w:cs="Times New Roman"/>
                <w:sz w:val="24"/>
                <w:szCs w:val="24"/>
                <w:lang w:eastAsia="pl-PL"/>
              </w:rPr>
              <w:br/>
            </w:r>
            <w:r w:rsidR="00F378C6" w:rsidRPr="006D0E72">
              <w:rPr>
                <w:rFonts w:ascii="Times New Roman" w:eastAsia="Calibri" w:hAnsi="Times New Roman" w:cs="Times New Roman"/>
                <w:sz w:val="24"/>
                <w:szCs w:val="24"/>
                <w:lang w:eastAsia="pl-PL"/>
              </w:rPr>
              <w:t>i ubóstwo,</w:t>
            </w:r>
          </w:p>
          <w:p w14:paraId="225D3C3E" w14:textId="6B8B4C51" w:rsidR="00F378C6" w:rsidRPr="006D0E72" w:rsidRDefault="00F378C6" w:rsidP="006D0E72">
            <w:pPr>
              <w:numPr>
                <w:ilvl w:val="0"/>
                <w:numId w:val="46"/>
              </w:numPr>
              <w:spacing w:before="0" w:after="0" w:line="240" w:lineRule="auto"/>
              <w:ind w:left="166" w:hanging="142"/>
              <w:jc w:val="left"/>
              <w:rPr>
                <w:rFonts w:ascii="Times New Roman" w:eastAsia="Calibri" w:hAnsi="Times New Roman" w:cs="Times New Roman"/>
                <w:sz w:val="24"/>
                <w:szCs w:val="24"/>
                <w:lang w:eastAsia="pl-PL"/>
              </w:rPr>
            </w:pPr>
            <w:r w:rsidRPr="006D0E72">
              <w:rPr>
                <w:rFonts w:ascii="Times New Roman" w:hAnsi="Times New Roman" w:cs="Times New Roman"/>
                <w:sz w:val="24"/>
                <w:szCs w:val="24"/>
              </w:rPr>
              <w:t>działalność Zespołu Interdyscyplinarnego, Grup Roboczych</w:t>
            </w:r>
            <w:r w:rsidR="00DB220A" w:rsidRPr="006D0E72">
              <w:rPr>
                <w:rFonts w:ascii="Times New Roman" w:hAnsi="Times New Roman" w:cs="Times New Roman"/>
                <w:sz w:val="24"/>
                <w:szCs w:val="24"/>
              </w:rPr>
              <w:t xml:space="preserve"> i</w:t>
            </w:r>
            <w:r w:rsidRPr="006D0E72">
              <w:rPr>
                <w:rFonts w:ascii="Times New Roman" w:hAnsi="Times New Roman" w:cs="Times New Roman"/>
                <w:sz w:val="24"/>
                <w:szCs w:val="24"/>
              </w:rPr>
              <w:t xml:space="preserve"> GKRPA,</w:t>
            </w:r>
          </w:p>
          <w:p w14:paraId="2FE0677E" w14:textId="77777777" w:rsidR="00F378C6" w:rsidRPr="006D0E72" w:rsidRDefault="00F378C6" w:rsidP="006D0E72">
            <w:pPr>
              <w:numPr>
                <w:ilvl w:val="0"/>
                <w:numId w:val="46"/>
              </w:numPr>
              <w:spacing w:before="0" w:after="0" w:line="240" w:lineRule="auto"/>
              <w:ind w:left="166" w:hanging="142"/>
              <w:jc w:val="left"/>
              <w:rPr>
                <w:rFonts w:ascii="Times New Roman" w:eastAsia="Calibri" w:hAnsi="Times New Roman" w:cs="Times New Roman"/>
                <w:sz w:val="24"/>
                <w:szCs w:val="24"/>
                <w:lang w:eastAsia="pl-PL"/>
              </w:rPr>
            </w:pPr>
            <w:r w:rsidRPr="006D0E72">
              <w:rPr>
                <w:rFonts w:ascii="Times New Roman" w:eastAsia="SymbolMT" w:hAnsi="Times New Roman" w:cs="Times New Roman"/>
                <w:sz w:val="24"/>
                <w:szCs w:val="24"/>
              </w:rPr>
              <w:t>niski poziom przestępczości,</w:t>
            </w:r>
          </w:p>
          <w:p w14:paraId="481941AA" w14:textId="77777777" w:rsidR="00F378C6" w:rsidRPr="006D0E72" w:rsidRDefault="00F378C6" w:rsidP="006D0E72">
            <w:pPr>
              <w:numPr>
                <w:ilvl w:val="0"/>
                <w:numId w:val="46"/>
              </w:numPr>
              <w:spacing w:before="0" w:after="0" w:line="240" w:lineRule="auto"/>
              <w:ind w:left="166" w:hanging="142"/>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 xml:space="preserve">systematyczne monitorowanie sytuacji rodzin, w których występuje problem przemocy, </w:t>
            </w:r>
          </w:p>
          <w:p w14:paraId="0BF8E8E2" w14:textId="77777777" w:rsidR="00F378C6" w:rsidRPr="006D0E72" w:rsidRDefault="00F378C6" w:rsidP="006D0E72">
            <w:pPr>
              <w:numPr>
                <w:ilvl w:val="0"/>
                <w:numId w:val="46"/>
              </w:numPr>
              <w:spacing w:before="0" w:after="0" w:line="240" w:lineRule="auto"/>
              <w:ind w:left="166" w:hanging="142"/>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stosowanie procedury „Niebieskie Karty”,</w:t>
            </w:r>
          </w:p>
          <w:p w14:paraId="1C47A39B" w14:textId="77777777" w:rsidR="00F378C6" w:rsidRPr="006D0E72" w:rsidRDefault="00F378C6" w:rsidP="006D0E72">
            <w:pPr>
              <w:numPr>
                <w:ilvl w:val="0"/>
                <w:numId w:val="46"/>
              </w:numPr>
              <w:spacing w:before="0" w:after="0" w:line="240" w:lineRule="auto"/>
              <w:ind w:left="166" w:hanging="142"/>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 xml:space="preserve">organizowanie w placówkach oświatowych wydarzeń w zakresie profilaktyki uzależnień, </w:t>
            </w:r>
          </w:p>
          <w:p w14:paraId="76883DFA" w14:textId="77777777" w:rsidR="00F378C6" w:rsidRPr="006D0E72" w:rsidRDefault="00F378C6" w:rsidP="006D0E72">
            <w:pPr>
              <w:numPr>
                <w:ilvl w:val="0"/>
                <w:numId w:val="46"/>
              </w:numPr>
              <w:spacing w:before="0" w:after="0" w:line="240" w:lineRule="auto"/>
              <w:ind w:left="166" w:hanging="142"/>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dobre rozpoznanie środowiska osób potrzebujących pomocy</w:t>
            </w:r>
            <w:r w:rsidR="006D0E72" w:rsidRPr="006D0E72">
              <w:rPr>
                <w:rFonts w:ascii="Times New Roman" w:eastAsia="Calibri" w:hAnsi="Times New Roman" w:cs="Times New Roman"/>
                <w:sz w:val="24"/>
                <w:szCs w:val="24"/>
                <w:lang w:eastAsia="pl-PL"/>
              </w:rPr>
              <w:t>,</w:t>
            </w:r>
          </w:p>
          <w:p w14:paraId="58AE21C4" w14:textId="77777777" w:rsidR="006D0E72" w:rsidRPr="006D0E72" w:rsidRDefault="006D0E72" w:rsidP="006D0E72">
            <w:pPr>
              <w:numPr>
                <w:ilvl w:val="0"/>
                <w:numId w:val="46"/>
              </w:numPr>
              <w:spacing w:before="0" w:after="0" w:line="240" w:lineRule="auto"/>
              <w:ind w:left="166" w:hanging="142"/>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śladowy udział osób długotrwale bezrobotnych w ogólnej liczbie bezrobotnych,</w:t>
            </w:r>
          </w:p>
          <w:p w14:paraId="426A6DE1" w14:textId="6E179D06" w:rsidR="006D0E72" w:rsidRPr="00457C88" w:rsidRDefault="006D0E72" w:rsidP="00457C88">
            <w:pPr>
              <w:numPr>
                <w:ilvl w:val="0"/>
                <w:numId w:val="46"/>
              </w:numPr>
              <w:spacing w:before="0" w:after="0" w:line="240" w:lineRule="auto"/>
              <w:ind w:left="166" w:hanging="142"/>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działalność klubu seniora,</w:t>
            </w:r>
          </w:p>
        </w:tc>
        <w:tc>
          <w:tcPr>
            <w:tcW w:w="4538" w:type="dxa"/>
            <w:tcBorders>
              <w:top w:val="single" w:sz="4" w:space="0" w:color="000000"/>
              <w:left w:val="single" w:sz="4" w:space="0" w:color="000000"/>
              <w:bottom w:val="single" w:sz="4" w:space="0" w:color="000000"/>
              <w:right w:val="single" w:sz="4" w:space="0" w:color="000000"/>
            </w:tcBorders>
            <w:hideMark/>
          </w:tcPr>
          <w:p w14:paraId="02A82CBA" w14:textId="72B40C85" w:rsidR="00F378C6" w:rsidRPr="006D0E72" w:rsidRDefault="006D0E72" w:rsidP="006D0E72">
            <w:pPr>
              <w:pStyle w:val="Akapitzlist"/>
              <w:numPr>
                <w:ilvl w:val="0"/>
                <w:numId w:val="47"/>
              </w:numPr>
              <w:autoSpaceDE w:val="0"/>
              <w:autoSpaceDN w:val="0"/>
              <w:adjustRightInd w:val="0"/>
              <w:spacing w:before="0" w:after="0" w:line="240" w:lineRule="auto"/>
              <w:ind w:left="179" w:hanging="142"/>
              <w:jc w:val="left"/>
              <w:rPr>
                <w:rFonts w:ascii="Times New Roman" w:eastAsiaTheme="minorHAnsi" w:hAnsi="Times New Roman" w:cs="Times New Roman"/>
                <w:sz w:val="24"/>
                <w:szCs w:val="24"/>
                <w:lang w:bidi="ar-SA"/>
              </w:rPr>
            </w:pPr>
            <w:r w:rsidRPr="006D0E72">
              <w:rPr>
                <w:rFonts w:ascii="Times New Roman" w:eastAsiaTheme="minorHAnsi" w:hAnsi="Times New Roman" w:cs="Times New Roman"/>
                <w:sz w:val="24"/>
                <w:szCs w:val="24"/>
                <w:lang w:bidi="ar-SA"/>
              </w:rPr>
              <w:lastRenderedPageBreak/>
              <w:t>n</w:t>
            </w:r>
            <w:r w:rsidR="00F378C6" w:rsidRPr="006D0E72">
              <w:rPr>
                <w:rFonts w:ascii="Times New Roman" w:eastAsiaTheme="minorHAnsi" w:hAnsi="Times New Roman" w:cs="Times New Roman"/>
                <w:sz w:val="24"/>
                <w:szCs w:val="24"/>
                <w:lang w:bidi="ar-SA"/>
              </w:rPr>
              <w:t xml:space="preserve">iska dostępność transportu zbiorowego </w:t>
            </w:r>
            <w:r w:rsidR="009F0A7F">
              <w:rPr>
                <w:rFonts w:ascii="Times New Roman" w:eastAsiaTheme="minorHAnsi" w:hAnsi="Times New Roman" w:cs="Times New Roman"/>
                <w:sz w:val="24"/>
                <w:szCs w:val="24"/>
                <w:lang w:bidi="ar-SA"/>
              </w:rPr>
              <w:br/>
            </w:r>
            <w:r w:rsidR="00F378C6" w:rsidRPr="006D0E72">
              <w:rPr>
                <w:rFonts w:ascii="Times New Roman" w:eastAsiaTheme="minorHAnsi" w:hAnsi="Times New Roman" w:cs="Times New Roman"/>
                <w:sz w:val="24"/>
                <w:szCs w:val="24"/>
                <w:lang w:bidi="ar-SA"/>
              </w:rPr>
              <w:t>w mniejszych miejscowościach</w:t>
            </w:r>
            <w:r w:rsidR="00A25C6E">
              <w:rPr>
                <w:rFonts w:ascii="Times New Roman" w:eastAsiaTheme="minorHAnsi" w:hAnsi="Times New Roman" w:cs="Times New Roman"/>
                <w:sz w:val="24"/>
                <w:szCs w:val="24"/>
                <w:lang w:bidi="ar-SA"/>
              </w:rPr>
              <w:t>,</w:t>
            </w:r>
            <w:r w:rsidR="00F378C6" w:rsidRPr="006D0E72">
              <w:rPr>
                <w:rFonts w:ascii="Times New Roman" w:eastAsiaTheme="minorHAnsi" w:hAnsi="Times New Roman" w:cs="Times New Roman"/>
                <w:sz w:val="24"/>
                <w:szCs w:val="24"/>
                <w:lang w:bidi="ar-SA"/>
              </w:rPr>
              <w:t xml:space="preserve"> </w:t>
            </w:r>
          </w:p>
          <w:p w14:paraId="08C881CA" w14:textId="041AF4A0" w:rsidR="00F378C6" w:rsidRPr="006D0E72" w:rsidRDefault="006D0E72" w:rsidP="006D0E72">
            <w:pPr>
              <w:pStyle w:val="Akapitzlist"/>
              <w:numPr>
                <w:ilvl w:val="0"/>
                <w:numId w:val="47"/>
              </w:numPr>
              <w:autoSpaceDE w:val="0"/>
              <w:autoSpaceDN w:val="0"/>
              <w:adjustRightInd w:val="0"/>
              <w:spacing w:before="0" w:after="0" w:line="240" w:lineRule="auto"/>
              <w:ind w:left="179" w:hanging="142"/>
              <w:jc w:val="left"/>
              <w:rPr>
                <w:rFonts w:ascii="Times New Roman" w:eastAsiaTheme="minorHAnsi" w:hAnsi="Times New Roman" w:cs="Times New Roman"/>
                <w:sz w:val="24"/>
                <w:szCs w:val="24"/>
                <w:lang w:bidi="ar-SA"/>
              </w:rPr>
            </w:pPr>
            <w:r w:rsidRPr="006D0E72">
              <w:rPr>
                <w:rFonts w:ascii="Times New Roman" w:eastAsiaTheme="minorHAnsi" w:hAnsi="Times New Roman" w:cs="Times New Roman"/>
                <w:sz w:val="24"/>
                <w:szCs w:val="24"/>
                <w:lang w:bidi="ar-SA"/>
              </w:rPr>
              <w:t>r</w:t>
            </w:r>
            <w:r w:rsidR="00F378C6" w:rsidRPr="006D0E72">
              <w:rPr>
                <w:rFonts w:ascii="Times New Roman" w:eastAsiaTheme="minorHAnsi" w:hAnsi="Times New Roman" w:cs="Times New Roman"/>
                <w:sz w:val="24"/>
                <w:szCs w:val="24"/>
                <w:lang w:bidi="ar-SA"/>
              </w:rPr>
              <w:t>ozdrobnienie rolnictwa, niska dochodowość produkcji rolnej</w:t>
            </w:r>
            <w:r w:rsidR="00A25C6E">
              <w:rPr>
                <w:rFonts w:ascii="Times New Roman" w:eastAsiaTheme="minorHAnsi" w:hAnsi="Times New Roman" w:cs="Times New Roman"/>
                <w:sz w:val="24"/>
                <w:szCs w:val="24"/>
                <w:lang w:bidi="ar-SA"/>
              </w:rPr>
              <w:t>,</w:t>
            </w:r>
            <w:r w:rsidR="00F378C6" w:rsidRPr="006D0E72">
              <w:rPr>
                <w:rFonts w:ascii="Times New Roman" w:eastAsiaTheme="minorHAnsi" w:hAnsi="Times New Roman" w:cs="Times New Roman"/>
                <w:sz w:val="24"/>
                <w:szCs w:val="24"/>
                <w:lang w:bidi="ar-SA"/>
              </w:rPr>
              <w:t xml:space="preserve"> </w:t>
            </w:r>
          </w:p>
          <w:p w14:paraId="0F27C7ED" w14:textId="1927417E" w:rsidR="00F378C6" w:rsidRPr="006D0E72" w:rsidRDefault="00455B4F" w:rsidP="006D0E72">
            <w:pPr>
              <w:pStyle w:val="Akapitzlist"/>
              <w:numPr>
                <w:ilvl w:val="0"/>
                <w:numId w:val="47"/>
              </w:numPr>
              <w:autoSpaceDE w:val="0"/>
              <w:autoSpaceDN w:val="0"/>
              <w:adjustRightInd w:val="0"/>
              <w:spacing w:before="0" w:after="0" w:line="240" w:lineRule="auto"/>
              <w:ind w:left="179" w:hanging="142"/>
              <w:jc w:val="left"/>
              <w:rPr>
                <w:rFonts w:ascii="Times New Roman" w:eastAsiaTheme="minorHAnsi" w:hAnsi="Times New Roman" w:cs="Times New Roman"/>
                <w:sz w:val="24"/>
                <w:szCs w:val="24"/>
                <w:lang w:bidi="ar-SA"/>
              </w:rPr>
            </w:pPr>
            <w:r w:rsidRPr="006D0E72">
              <w:rPr>
                <w:rFonts w:ascii="Times New Roman" w:eastAsiaTheme="minorHAnsi" w:hAnsi="Times New Roman" w:cs="Times New Roman"/>
                <w:sz w:val="24"/>
                <w:szCs w:val="24"/>
                <w:lang w:bidi="ar-SA"/>
              </w:rPr>
              <w:t>n</w:t>
            </w:r>
            <w:r w:rsidR="00F378C6" w:rsidRPr="006D0E72">
              <w:rPr>
                <w:rFonts w:ascii="Times New Roman" w:eastAsiaTheme="minorHAnsi" w:hAnsi="Times New Roman" w:cs="Times New Roman"/>
                <w:sz w:val="24"/>
                <w:szCs w:val="24"/>
                <w:lang w:bidi="ar-SA"/>
              </w:rPr>
              <w:t>iska jakość rolniczej przestrzeni produkcyjnej</w:t>
            </w:r>
            <w:r w:rsidR="00A25C6E">
              <w:rPr>
                <w:rFonts w:ascii="Times New Roman" w:eastAsiaTheme="minorHAnsi" w:hAnsi="Times New Roman" w:cs="Times New Roman"/>
                <w:sz w:val="24"/>
                <w:szCs w:val="24"/>
                <w:lang w:bidi="ar-SA"/>
              </w:rPr>
              <w:t>,</w:t>
            </w:r>
            <w:r w:rsidR="00F378C6" w:rsidRPr="006D0E72">
              <w:rPr>
                <w:rFonts w:ascii="Times New Roman" w:eastAsiaTheme="minorHAnsi" w:hAnsi="Times New Roman" w:cs="Times New Roman"/>
                <w:sz w:val="24"/>
                <w:szCs w:val="24"/>
                <w:lang w:bidi="ar-SA"/>
              </w:rPr>
              <w:t xml:space="preserve"> </w:t>
            </w:r>
          </w:p>
          <w:p w14:paraId="646C0F44" w14:textId="3B6D5156" w:rsidR="00F378C6" w:rsidRPr="006D0E72" w:rsidRDefault="00455B4F" w:rsidP="006D0E72">
            <w:pPr>
              <w:pStyle w:val="Akapitzlist"/>
              <w:numPr>
                <w:ilvl w:val="0"/>
                <w:numId w:val="47"/>
              </w:numPr>
              <w:autoSpaceDE w:val="0"/>
              <w:autoSpaceDN w:val="0"/>
              <w:adjustRightInd w:val="0"/>
              <w:spacing w:before="0" w:after="0" w:line="240" w:lineRule="auto"/>
              <w:ind w:left="179" w:hanging="142"/>
              <w:jc w:val="left"/>
              <w:rPr>
                <w:rFonts w:ascii="Times New Roman" w:eastAsiaTheme="minorHAnsi" w:hAnsi="Times New Roman" w:cs="Times New Roman"/>
                <w:sz w:val="24"/>
                <w:szCs w:val="24"/>
                <w:lang w:bidi="ar-SA"/>
              </w:rPr>
            </w:pPr>
            <w:r w:rsidRPr="006D0E72">
              <w:rPr>
                <w:rFonts w:ascii="Times New Roman" w:eastAsiaTheme="minorHAnsi" w:hAnsi="Times New Roman" w:cs="Times New Roman"/>
                <w:sz w:val="24"/>
                <w:szCs w:val="24"/>
                <w:lang w:bidi="ar-SA"/>
              </w:rPr>
              <w:t>s</w:t>
            </w:r>
            <w:r w:rsidR="00F378C6" w:rsidRPr="006D0E72">
              <w:rPr>
                <w:rFonts w:ascii="Times New Roman" w:eastAsiaTheme="minorHAnsi" w:hAnsi="Times New Roman" w:cs="Times New Roman"/>
                <w:sz w:val="24"/>
                <w:szCs w:val="24"/>
                <w:lang w:bidi="ar-SA"/>
              </w:rPr>
              <w:t xml:space="preserve">łabo rozwinięty sektor prywatny, </w:t>
            </w:r>
            <w:r w:rsidR="009F0A7F">
              <w:rPr>
                <w:rFonts w:ascii="Times New Roman" w:eastAsiaTheme="minorHAnsi" w:hAnsi="Times New Roman" w:cs="Times New Roman"/>
                <w:sz w:val="24"/>
                <w:szCs w:val="24"/>
                <w:lang w:bidi="ar-SA"/>
              </w:rPr>
              <w:br/>
            </w:r>
            <w:r w:rsidR="00F378C6" w:rsidRPr="006D0E72">
              <w:rPr>
                <w:rFonts w:ascii="Times New Roman" w:eastAsiaTheme="minorHAnsi" w:hAnsi="Times New Roman" w:cs="Times New Roman"/>
                <w:sz w:val="24"/>
                <w:szCs w:val="24"/>
                <w:lang w:bidi="ar-SA"/>
              </w:rPr>
              <w:t>brak lokalnego kapitału</w:t>
            </w:r>
            <w:r w:rsidR="00A25C6E">
              <w:rPr>
                <w:rFonts w:ascii="Times New Roman" w:eastAsiaTheme="minorHAnsi" w:hAnsi="Times New Roman" w:cs="Times New Roman"/>
                <w:sz w:val="24"/>
                <w:szCs w:val="24"/>
                <w:lang w:bidi="ar-SA"/>
              </w:rPr>
              <w:t>,</w:t>
            </w:r>
            <w:r w:rsidR="00F378C6" w:rsidRPr="006D0E72">
              <w:rPr>
                <w:rFonts w:ascii="Times New Roman" w:eastAsiaTheme="minorHAnsi" w:hAnsi="Times New Roman" w:cs="Times New Roman"/>
                <w:sz w:val="24"/>
                <w:szCs w:val="24"/>
                <w:lang w:bidi="ar-SA"/>
              </w:rPr>
              <w:t xml:space="preserve"> </w:t>
            </w:r>
          </w:p>
          <w:p w14:paraId="0806312D" w14:textId="778DB4BA" w:rsidR="00F378C6" w:rsidRPr="006D0E72" w:rsidRDefault="00F378C6" w:rsidP="006D0E72">
            <w:pPr>
              <w:numPr>
                <w:ilvl w:val="0"/>
                <w:numId w:val="47"/>
              </w:numPr>
              <w:spacing w:before="0" w:after="0" w:line="240" w:lineRule="auto"/>
              <w:ind w:left="179" w:right="113" w:hanging="142"/>
              <w:jc w:val="left"/>
              <w:rPr>
                <w:rFonts w:ascii="Times New Roman" w:eastAsia="Times New Roman" w:hAnsi="Times New Roman" w:cs="Times New Roman"/>
                <w:sz w:val="24"/>
                <w:szCs w:val="24"/>
              </w:rPr>
            </w:pPr>
            <w:r w:rsidRPr="006D0E72">
              <w:rPr>
                <w:rFonts w:ascii="Times New Roman" w:eastAsia="Times New Roman" w:hAnsi="Times New Roman" w:cs="Times New Roman"/>
                <w:sz w:val="24"/>
                <w:szCs w:val="24"/>
              </w:rPr>
              <w:t>występowanie terenów zalewowych,</w:t>
            </w:r>
          </w:p>
          <w:p w14:paraId="7099360E" w14:textId="77777777" w:rsidR="00F378C6" w:rsidRPr="006D0E72" w:rsidRDefault="00F378C6" w:rsidP="006D0E72">
            <w:pPr>
              <w:numPr>
                <w:ilvl w:val="0"/>
                <w:numId w:val="47"/>
              </w:numPr>
              <w:spacing w:before="0" w:after="0" w:line="240" w:lineRule="auto"/>
              <w:ind w:left="179" w:right="113" w:hanging="142"/>
              <w:jc w:val="left"/>
              <w:rPr>
                <w:rFonts w:ascii="Times New Roman" w:eastAsia="Times New Roman" w:hAnsi="Times New Roman" w:cs="Times New Roman"/>
                <w:sz w:val="24"/>
                <w:szCs w:val="24"/>
              </w:rPr>
            </w:pPr>
            <w:r w:rsidRPr="006D0E72">
              <w:rPr>
                <w:rFonts w:ascii="Times New Roman" w:eastAsia="Times New Roman" w:hAnsi="Times New Roman" w:cs="Times New Roman"/>
                <w:sz w:val="24"/>
                <w:szCs w:val="24"/>
              </w:rPr>
              <w:t>występowanie dzikich wysypisk śmieci,</w:t>
            </w:r>
          </w:p>
          <w:p w14:paraId="40BBA575" w14:textId="77777777" w:rsidR="00F378C6" w:rsidRPr="006D0E72" w:rsidRDefault="00F378C6" w:rsidP="006D0E72">
            <w:pPr>
              <w:numPr>
                <w:ilvl w:val="0"/>
                <w:numId w:val="47"/>
              </w:numPr>
              <w:spacing w:before="0" w:after="0" w:line="240" w:lineRule="auto"/>
              <w:ind w:left="179" w:right="113" w:hanging="142"/>
              <w:jc w:val="left"/>
              <w:rPr>
                <w:rFonts w:ascii="Times New Roman" w:eastAsia="Times New Roman" w:hAnsi="Times New Roman" w:cs="Times New Roman"/>
                <w:sz w:val="24"/>
                <w:szCs w:val="24"/>
              </w:rPr>
            </w:pPr>
            <w:r w:rsidRPr="006D0E72">
              <w:rPr>
                <w:rFonts w:ascii="Times New Roman" w:eastAsia="Times New Roman" w:hAnsi="Times New Roman" w:cs="Times New Roman"/>
                <w:sz w:val="24"/>
                <w:szCs w:val="24"/>
              </w:rPr>
              <w:t>niewystarczająca ilość środków finansowych na realizację programów ochrony środowiska,</w:t>
            </w:r>
          </w:p>
          <w:p w14:paraId="79C74268" w14:textId="77777777" w:rsidR="00F378C6" w:rsidRPr="006D0E72" w:rsidRDefault="00F378C6" w:rsidP="006D0E72">
            <w:pPr>
              <w:numPr>
                <w:ilvl w:val="0"/>
                <w:numId w:val="47"/>
              </w:numPr>
              <w:spacing w:before="0" w:after="0" w:line="240" w:lineRule="auto"/>
              <w:ind w:left="179" w:right="113" w:hanging="142"/>
              <w:jc w:val="left"/>
              <w:rPr>
                <w:rFonts w:ascii="Times New Roman" w:eastAsia="Times New Roman" w:hAnsi="Times New Roman" w:cs="Times New Roman"/>
                <w:sz w:val="24"/>
                <w:szCs w:val="24"/>
              </w:rPr>
            </w:pPr>
            <w:r w:rsidRPr="006D0E72">
              <w:rPr>
                <w:rFonts w:ascii="Times New Roman" w:eastAsia="Times New Roman" w:hAnsi="Times New Roman" w:cs="Times New Roman"/>
                <w:sz w:val="24"/>
                <w:szCs w:val="24"/>
              </w:rPr>
              <w:t>niewystarczająca aktywność w dziedzinie ochrony środowiska,</w:t>
            </w:r>
          </w:p>
          <w:p w14:paraId="6C4B85DE" w14:textId="36253A2F" w:rsidR="00F378C6" w:rsidRPr="006D0E72" w:rsidRDefault="00455B4F" w:rsidP="006D0E72">
            <w:pPr>
              <w:numPr>
                <w:ilvl w:val="0"/>
                <w:numId w:val="47"/>
              </w:numPr>
              <w:spacing w:before="0" w:after="0" w:line="240" w:lineRule="auto"/>
              <w:ind w:left="179" w:right="113" w:hanging="142"/>
              <w:jc w:val="left"/>
              <w:rPr>
                <w:rFonts w:ascii="Times New Roman" w:eastAsia="Times New Roman" w:hAnsi="Times New Roman" w:cs="Times New Roman"/>
                <w:sz w:val="24"/>
                <w:szCs w:val="24"/>
              </w:rPr>
            </w:pPr>
            <w:r w:rsidRPr="006D0E72">
              <w:rPr>
                <w:rFonts w:ascii="Times New Roman" w:eastAsia="Times New Roman" w:hAnsi="Times New Roman" w:cs="Times New Roman"/>
                <w:sz w:val="24"/>
                <w:szCs w:val="24"/>
              </w:rPr>
              <w:t xml:space="preserve">występowanie </w:t>
            </w:r>
            <w:r w:rsidR="00F378C6" w:rsidRPr="006D0E72">
              <w:rPr>
                <w:rFonts w:ascii="Times New Roman" w:eastAsia="Times New Roman" w:hAnsi="Times New Roman" w:cs="Times New Roman"/>
                <w:sz w:val="24"/>
                <w:szCs w:val="24"/>
              </w:rPr>
              <w:t xml:space="preserve">wyuczonej bezradności </w:t>
            </w:r>
            <w:r w:rsidR="009F0A7F">
              <w:rPr>
                <w:rFonts w:ascii="Times New Roman" w:eastAsia="Times New Roman" w:hAnsi="Times New Roman" w:cs="Times New Roman"/>
                <w:sz w:val="24"/>
                <w:szCs w:val="24"/>
              </w:rPr>
              <w:br/>
            </w:r>
            <w:r w:rsidR="00F378C6" w:rsidRPr="006D0E72">
              <w:rPr>
                <w:rFonts w:ascii="Times New Roman" w:eastAsia="Times New Roman" w:hAnsi="Times New Roman" w:cs="Times New Roman"/>
                <w:sz w:val="24"/>
                <w:szCs w:val="24"/>
              </w:rPr>
              <w:t>w środowiskach dotkniętych bezrobociem i zagrożonych wykluczeniem,</w:t>
            </w:r>
          </w:p>
          <w:p w14:paraId="285B79AE" w14:textId="77777777" w:rsidR="00F378C6" w:rsidRPr="006D0E72" w:rsidRDefault="00F378C6" w:rsidP="006D0E72">
            <w:pPr>
              <w:numPr>
                <w:ilvl w:val="0"/>
                <w:numId w:val="47"/>
              </w:numPr>
              <w:spacing w:before="0" w:after="0" w:line="240" w:lineRule="auto"/>
              <w:ind w:left="179" w:hanging="142"/>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niski poziom aktywności beneficjentów pomocy społecznej,</w:t>
            </w:r>
          </w:p>
          <w:p w14:paraId="5857CE91" w14:textId="77777777" w:rsidR="00F378C6" w:rsidRPr="006D0E72" w:rsidRDefault="00F378C6" w:rsidP="006D0E72">
            <w:pPr>
              <w:numPr>
                <w:ilvl w:val="0"/>
                <w:numId w:val="47"/>
              </w:numPr>
              <w:spacing w:before="0" w:after="0" w:line="240" w:lineRule="auto"/>
              <w:ind w:left="179" w:hanging="142"/>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 xml:space="preserve">uzależnienie od świadczeń z systemu pomocy społecznej, </w:t>
            </w:r>
          </w:p>
          <w:p w14:paraId="36D2F393" w14:textId="6F4B1FC2" w:rsidR="00F378C6" w:rsidRPr="006D0E72" w:rsidRDefault="0033684E" w:rsidP="006D0E72">
            <w:pPr>
              <w:pStyle w:val="Akapitzlist"/>
              <w:numPr>
                <w:ilvl w:val="0"/>
                <w:numId w:val="47"/>
              </w:numPr>
              <w:autoSpaceDE w:val="0"/>
              <w:autoSpaceDN w:val="0"/>
              <w:adjustRightInd w:val="0"/>
              <w:spacing w:before="0" w:after="0" w:line="240" w:lineRule="auto"/>
              <w:ind w:left="179" w:hanging="142"/>
              <w:contextualSpacing w:val="0"/>
              <w:jc w:val="left"/>
              <w:rPr>
                <w:rFonts w:ascii="Times New Roman" w:eastAsia="SymbolMT" w:hAnsi="Times New Roman" w:cs="Times New Roman"/>
                <w:sz w:val="24"/>
                <w:szCs w:val="24"/>
              </w:rPr>
            </w:pPr>
            <w:r w:rsidRPr="006D0E72">
              <w:rPr>
                <w:rFonts w:ascii="Times New Roman" w:hAnsi="Times New Roman" w:cs="Times New Roman"/>
                <w:sz w:val="24"/>
                <w:szCs w:val="24"/>
              </w:rPr>
              <w:t>niska</w:t>
            </w:r>
            <w:r w:rsidR="00F378C6" w:rsidRPr="006D0E72">
              <w:rPr>
                <w:rFonts w:ascii="Times New Roman" w:hAnsi="Times New Roman" w:cs="Times New Roman"/>
                <w:sz w:val="24"/>
                <w:szCs w:val="24"/>
              </w:rPr>
              <w:t xml:space="preserve"> rozpoznawalność gminy </w:t>
            </w:r>
            <w:r w:rsidR="009F0A7F">
              <w:rPr>
                <w:rFonts w:ascii="Times New Roman" w:hAnsi="Times New Roman" w:cs="Times New Roman"/>
                <w:sz w:val="24"/>
                <w:szCs w:val="24"/>
              </w:rPr>
              <w:br/>
            </w:r>
            <w:r w:rsidR="00F378C6" w:rsidRPr="006D0E72">
              <w:rPr>
                <w:rFonts w:ascii="Times New Roman" w:hAnsi="Times New Roman" w:cs="Times New Roman"/>
                <w:sz w:val="24"/>
                <w:szCs w:val="24"/>
              </w:rPr>
              <w:t>pod względem inwestycyjnym, turystycznym i rekreacyjnym,</w:t>
            </w:r>
          </w:p>
          <w:p w14:paraId="74C9A94E" w14:textId="674AE3C1" w:rsidR="00F378C6" w:rsidRPr="006D0E72" w:rsidRDefault="00F378C6" w:rsidP="006D0E72">
            <w:pPr>
              <w:pStyle w:val="Akapitzlist"/>
              <w:numPr>
                <w:ilvl w:val="0"/>
                <w:numId w:val="47"/>
              </w:numPr>
              <w:autoSpaceDE w:val="0"/>
              <w:autoSpaceDN w:val="0"/>
              <w:adjustRightInd w:val="0"/>
              <w:spacing w:before="0" w:after="0" w:line="240" w:lineRule="auto"/>
              <w:ind w:left="179" w:hanging="142"/>
              <w:contextualSpacing w:val="0"/>
              <w:jc w:val="left"/>
              <w:rPr>
                <w:rFonts w:ascii="Times New Roman" w:eastAsia="SymbolMT" w:hAnsi="Times New Roman" w:cs="Times New Roman"/>
                <w:sz w:val="24"/>
                <w:szCs w:val="24"/>
              </w:rPr>
            </w:pPr>
            <w:r w:rsidRPr="006D0E72">
              <w:rPr>
                <w:rFonts w:ascii="Times New Roman" w:eastAsia="SymbolMT" w:hAnsi="Times New Roman" w:cs="Times New Roman"/>
                <w:sz w:val="24"/>
                <w:szCs w:val="24"/>
              </w:rPr>
              <w:t xml:space="preserve">bariery architektoniczne utrudniające osobom niepełnosprawnym </w:t>
            </w:r>
            <w:r w:rsidR="009F0A7F">
              <w:rPr>
                <w:rFonts w:ascii="Times New Roman" w:eastAsia="SymbolMT" w:hAnsi="Times New Roman" w:cs="Times New Roman"/>
                <w:sz w:val="24"/>
                <w:szCs w:val="24"/>
              </w:rPr>
              <w:br/>
            </w:r>
            <w:r w:rsidRPr="006D0E72">
              <w:rPr>
                <w:rFonts w:ascii="Times New Roman" w:eastAsia="SymbolMT" w:hAnsi="Times New Roman" w:cs="Times New Roman"/>
                <w:sz w:val="24"/>
                <w:szCs w:val="24"/>
              </w:rPr>
              <w:t>i ze szczególnymi potrzebami pełny udział w życiu społecznym,</w:t>
            </w:r>
          </w:p>
          <w:p w14:paraId="65862D8D" w14:textId="71FF5F0D" w:rsidR="00F378C6" w:rsidRPr="006D0E72" w:rsidRDefault="00F378C6" w:rsidP="006D0E72">
            <w:pPr>
              <w:pStyle w:val="Akapitzlist"/>
              <w:numPr>
                <w:ilvl w:val="0"/>
                <w:numId w:val="47"/>
              </w:numPr>
              <w:spacing w:before="0" w:after="0" w:line="240" w:lineRule="auto"/>
              <w:ind w:left="179" w:right="113" w:hanging="142"/>
              <w:contextualSpacing w:val="0"/>
              <w:jc w:val="left"/>
              <w:rPr>
                <w:rFonts w:ascii="Times New Roman" w:eastAsia="Times New Roman" w:hAnsi="Times New Roman" w:cs="Times New Roman"/>
                <w:sz w:val="24"/>
                <w:szCs w:val="24"/>
                <w:lang w:eastAsia="pl-PL"/>
              </w:rPr>
            </w:pPr>
            <w:r w:rsidRPr="006D0E72">
              <w:rPr>
                <w:rFonts w:ascii="Times New Roman" w:eastAsia="Times New Roman" w:hAnsi="Times New Roman" w:cs="Times New Roman"/>
                <w:sz w:val="24"/>
                <w:szCs w:val="24"/>
                <w:lang w:eastAsia="pl-PL" w:bidi="ar-SA"/>
              </w:rPr>
              <w:t xml:space="preserve">rosnąca łatwość zakupu narkotyków </w:t>
            </w:r>
            <w:r w:rsidR="009F0A7F">
              <w:rPr>
                <w:rFonts w:ascii="Times New Roman" w:eastAsia="Times New Roman" w:hAnsi="Times New Roman" w:cs="Times New Roman"/>
                <w:sz w:val="24"/>
                <w:szCs w:val="24"/>
                <w:lang w:eastAsia="pl-PL" w:bidi="ar-SA"/>
              </w:rPr>
              <w:br/>
            </w:r>
            <w:r w:rsidRPr="006D0E72">
              <w:rPr>
                <w:rFonts w:ascii="Times New Roman" w:eastAsia="Times New Roman" w:hAnsi="Times New Roman" w:cs="Times New Roman"/>
                <w:sz w:val="24"/>
                <w:szCs w:val="24"/>
                <w:lang w:eastAsia="pl-PL" w:bidi="ar-SA"/>
              </w:rPr>
              <w:t>i dopalaczy wśród młodzieży</w:t>
            </w:r>
            <w:r w:rsidRPr="006D0E72">
              <w:rPr>
                <w:rFonts w:ascii="Times New Roman" w:eastAsia="Times New Roman" w:hAnsi="Times New Roman" w:cs="Times New Roman"/>
                <w:sz w:val="24"/>
                <w:szCs w:val="24"/>
                <w:lang w:eastAsia="pl-PL"/>
              </w:rPr>
              <w:t>,</w:t>
            </w:r>
          </w:p>
          <w:p w14:paraId="1080B5C5" w14:textId="77777777" w:rsidR="00F378C6" w:rsidRPr="006D0E72" w:rsidRDefault="00F378C6" w:rsidP="006D0E72">
            <w:pPr>
              <w:pStyle w:val="Akapitzlist"/>
              <w:numPr>
                <w:ilvl w:val="0"/>
                <w:numId w:val="47"/>
              </w:numPr>
              <w:spacing w:before="0" w:after="0" w:line="240" w:lineRule="auto"/>
              <w:ind w:left="179" w:right="113" w:hanging="142"/>
              <w:contextualSpacing w:val="0"/>
              <w:jc w:val="left"/>
              <w:rPr>
                <w:rFonts w:ascii="Times New Roman" w:eastAsia="Times New Roman" w:hAnsi="Times New Roman" w:cs="Times New Roman"/>
                <w:sz w:val="24"/>
                <w:szCs w:val="24"/>
                <w:lang w:eastAsia="pl-PL"/>
              </w:rPr>
            </w:pPr>
            <w:r w:rsidRPr="006D0E72">
              <w:rPr>
                <w:rFonts w:ascii="Times New Roman" w:eastAsia="Times New Roman" w:hAnsi="Times New Roman" w:cs="Times New Roman"/>
                <w:sz w:val="24"/>
                <w:szCs w:val="24"/>
                <w:lang w:eastAsia="pl-PL"/>
              </w:rPr>
              <w:t>brak</w:t>
            </w:r>
            <w:r w:rsidRPr="006D0E72">
              <w:rPr>
                <w:rFonts w:ascii="Times New Roman" w:eastAsia="Times New Roman" w:hAnsi="Times New Roman" w:cs="Times New Roman"/>
                <w:sz w:val="24"/>
                <w:szCs w:val="24"/>
                <w:lang w:eastAsia="pl-PL" w:bidi="ar-SA"/>
              </w:rPr>
              <w:t xml:space="preserve"> w regionie organizacji pozarządowych działających na rzecz osób starszych </w:t>
            </w:r>
            <w:r w:rsidRPr="006D0E72">
              <w:rPr>
                <w:rFonts w:ascii="Times New Roman" w:eastAsia="Times New Roman" w:hAnsi="Times New Roman" w:cs="Times New Roman"/>
                <w:sz w:val="24"/>
                <w:szCs w:val="24"/>
                <w:lang w:eastAsia="pl-PL"/>
              </w:rPr>
              <w:t xml:space="preserve">i </w:t>
            </w:r>
            <w:r w:rsidRPr="006D0E72">
              <w:rPr>
                <w:rFonts w:ascii="Times New Roman" w:eastAsia="Times New Roman" w:hAnsi="Times New Roman" w:cs="Times New Roman"/>
                <w:sz w:val="24"/>
                <w:szCs w:val="24"/>
                <w:lang w:eastAsia="pl-PL" w:bidi="ar-SA"/>
              </w:rPr>
              <w:t>niepełnosprawnych</w:t>
            </w:r>
            <w:r w:rsidRPr="006D0E72">
              <w:rPr>
                <w:rFonts w:ascii="Times New Roman" w:eastAsia="Times New Roman" w:hAnsi="Times New Roman" w:cs="Times New Roman"/>
                <w:sz w:val="24"/>
                <w:szCs w:val="24"/>
                <w:lang w:eastAsia="pl-PL"/>
              </w:rPr>
              <w:t>,</w:t>
            </w:r>
          </w:p>
          <w:p w14:paraId="43482CA4" w14:textId="77777777" w:rsidR="00F378C6" w:rsidRPr="006D0E72" w:rsidRDefault="00F378C6" w:rsidP="006D0E72">
            <w:pPr>
              <w:pStyle w:val="Akapitzlist"/>
              <w:numPr>
                <w:ilvl w:val="0"/>
                <w:numId w:val="47"/>
              </w:numPr>
              <w:spacing w:before="0" w:after="0" w:line="240" w:lineRule="auto"/>
              <w:ind w:left="179" w:right="113" w:hanging="142"/>
              <w:contextualSpacing w:val="0"/>
              <w:jc w:val="left"/>
              <w:rPr>
                <w:rFonts w:ascii="Times New Roman" w:hAnsi="Times New Roman" w:cs="Times New Roman"/>
                <w:sz w:val="24"/>
                <w:szCs w:val="24"/>
              </w:rPr>
            </w:pPr>
            <w:r w:rsidRPr="006D0E72">
              <w:rPr>
                <w:rFonts w:ascii="Times New Roman" w:hAnsi="Times New Roman" w:cs="Times New Roman"/>
                <w:sz w:val="24"/>
                <w:szCs w:val="24"/>
              </w:rPr>
              <w:t>problem ubóstwa i uzależnień,</w:t>
            </w:r>
          </w:p>
          <w:p w14:paraId="42E57B07" w14:textId="77777777" w:rsidR="00F378C6" w:rsidRPr="006D0E72" w:rsidRDefault="00F378C6" w:rsidP="006D0E72">
            <w:pPr>
              <w:pStyle w:val="Akapitzlist"/>
              <w:numPr>
                <w:ilvl w:val="0"/>
                <w:numId w:val="47"/>
              </w:numPr>
              <w:spacing w:before="0" w:after="0" w:line="240" w:lineRule="auto"/>
              <w:ind w:left="179" w:right="113" w:hanging="142"/>
              <w:contextualSpacing w:val="0"/>
              <w:jc w:val="left"/>
              <w:rPr>
                <w:rFonts w:ascii="Times New Roman" w:hAnsi="Times New Roman" w:cs="Times New Roman"/>
                <w:sz w:val="24"/>
                <w:szCs w:val="24"/>
              </w:rPr>
            </w:pPr>
            <w:r w:rsidRPr="006D0E72">
              <w:rPr>
                <w:rFonts w:ascii="Times New Roman" w:hAnsi="Times New Roman" w:cs="Times New Roman"/>
                <w:sz w:val="24"/>
                <w:szCs w:val="24"/>
              </w:rPr>
              <w:lastRenderedPageBreak/>
              <w:t>mało rozpowszechniona wśród mieszkańców wiedza nt. instytucji udzielających pomocy rodzinom dotkniętych przemocą w rodzinie,</w:t>
            </w:r>
          </w:p>
          <w:p w14:paraId="78AD8126" w14:textId="63B5624B" w:rsidR="00F378C6" w:rsidRPr="006D0E72" w:rsidRDefault="00F378C6" w:rsidP="006D0E72">
            <w:pPr>
              <w:pStyle w:val="Akapitzlist"/>
              <w:numPr>
                <w:ilvl w:val="0"/>
                <w:numId w:val="47"/>
              </w:numPr>
              <w:spacing w:before="0" w:after="0" w:line="240" w:lineRule="auto"/>
              <w:ind w:left="179" w:right="113" w:hanging="142"/>
              <w:contextualSpacing w:val="0"/>
              <w:jc w:val="left"/>
              <w:rPr>
                <w:rFonts w:ascii="Times New Roman" w:hAnsi="Times New Roman" w:cs="Times New Roman"/>
                <w:sz w:val="24"/>
                <w:szCs w:val="24"/>
              </w:rPr>
            </w:pPr>
            <w:r w:rsidRPr="006D0E72">
              <w:rPr>
                <w:rFonts w:ascii="Times New Roman" w:hAnsi="Times New Roman" w:cs="Times New Roman"/>
                <w:sz w:val="24"/>
                <w:szCs w:val="24"/>
              </w:rPr>
              <w:t>współwystępowanie</w:t>
            </w:r>
            <w:r w:rsidR="00455B4F" w:rsidRPr="006D0E72">
              <w:rPr>
                <w:rFonts w:ascii="Times New Roman" w:hAnsi="Times New Roman" w:cs="Times New Roman"/>
                <w:sz w:val="24"/>
                <w:szCs w:val="24"/>
              </w:rPr>
              <w:t xml:space="preserve"> zjawiska</w:t>
            </w:r>
            <w:r w:rsidRPr="006D0E72">
              <w:rPr>
                <w:rFonts w:ascii="Times New Roman" w:hAnsi="Times New Roman" w:cs="Times New Roman"/>
                <w:sz w:val="24"/>
                <w:szCs w:val="24"/>
              </w:rPr>
              <w:t xml:space="preserve"> uzależnienia i przemocy w rodzinie, </w:t>
            </w:r>
          </w:p>
          <w:p w14:paraId="33408531" w14:textId="77777777" w:rsidR="00F378C6" w:rsidRPr="006D0E72" w:rsidRDefault="00F378C6" w:rsidP="006D0E72">
            <w:pPr>
              <w:pStyle w:val="Akapitzlist"/>
              <w:numPr>
                <w:ilvl w:val="0"/>
                <w:numId w:val="47"/>
              </w:numPr>
              <w:spacing w:before="0" w:after="0" w:line="240" w:lineRule="auto"/>
              <w:ind w:left="179" w:right="113" w:hanging="142"/>
              <w:contextualSpacing w:val="0"/>
              <w:jc w:val="left"/>
              <w:rPr>
                <w:rFonts w:ascii="Times New Roman" w:hAnsi="Times New Roman" w:cs="Times New Roman"/>
                <w:sz w:val="24"/>
                <w:szCs w:val="24"/>
              </w:rPr>
            </w:pPr>
            <w:r w:rsidRPr="006D0E72">
              <w:rPr>
                <w:rFonts w:ascii="Times New Roman" w:hAnsi="Times New Roman" w:cs="Times New Roman"/>
                <w:sz w:val="24"/>
                <w:szCs w:val="24"/>
              </w:rPr>
              <w:t>brak mieszkań chronionych dla ofiar przemocy w rodzinie,</w:t>
            </w:r>
          </w:p>
          <w:p w14:paraId="4D428257" w14:textId="77777777" w:rsidR="00F378C6" w:rsidRPr="006D0E72" w:rsidRDefault="00F378C6" w:rsidP="006D0E72">
            <w:pPr>
              <w:numPr>
                <w:ilvl w:val="0"/>
                <w:numId w:val="47"/>
              </w:numPr>
              <w:autoSpaceDE w:val="0"/>
              <w:autoSpaceDN w:val="0"/>
              <w:adjustRightInd w:val="0"/>
              <w:spacing w:before="0" w:after="0" w:line="240" w:lineRule="auto"/>
              <w:ind w:left="179" w:hanging="142"/>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niewystarczająca ilość kadry specjalistycznej (psycholog, terapeuta),</w:t>
            </w:r>
          </w:p>
          <w:p w14:paraId="0B8F1FC5" w14:textId="17601E00" w:rsidR="00F378C6" w:rsidRPr="006D0E72" w:rsidRDefault="00455B4F" w:rsidP="006D0E72">
            <w:pPr>
              <w:numPr>
                <w:ilvl w:val="0"/>
                <w:numId w:val="47"/>
              </w:numPr>
              <w:autoSpaceDE w:val="0"/>
              <w:autoSpaceDN w:val="0"/>
              <w:adjustRightInd w:val="0"/>
              <w:spacing w:before="0" w:after="0" w:line="240" w:lineRule="auto"/>
              <w:ind w:left="179" w:hanging="142"/>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nadal żywe</w:t>
            </w:r>
            <w:r w:rsidR="00F378C6" w:rsidRPr="006D0E72">
              <w:rPr>
                <w:rFonts w:ascii="Times New Roman" w:eastAsia="Calibri" w:hAnsi="Times New Roman" w:cs="Times New Roman"/>
                <w:sz w:val="24"/>
                <w:szCs w:val="24"/>
                <w:lang w:eastAsia="pl-PL"/>
              </w:rPr>
              <w:t xml:space="preserve"> stereotypy </w:t>
            </w:r>
            <w:r w:rsidRPr="006D0E72">
              <w:rPr>
                <w:rFonts w:ascii="Times New Roman" w:eastAsia="Calibri" w:hAnsi="Times New Roman" w:cs="Times New Roman"/>
                <w:sz w:val="24"/>
                <w:szCs w:val="24"/>
                <w:lang w:eastAsia="pl-PL"/>
              </w:rPr>
              <w:t xml:space="preserve">tamują </w:t>
            </w:r>
            <w:r w:rsidR="00F378C6" w:rsidRPr="006D0E72">
              <w:rPr>
                <w:rFonts w:ascii="Times New Roman" w:eastAsia="Calibri" w:hAnsi="Times New Roman" w:cs="Times New Roman"/>
                <w:sz w:val="24"/>
                <w:szCs w:val="24"/>
                <w:lang w:eastAsia="pl-PL"/>
              </w:rPr>
              <w:t>korzystanie z usług specjalistów, np. psychologów,</w:t>
            </w:r>
            <w:r w:rsidRPr="006D0E72">
              <w:rPr>
                <w:rFonts w:ascii="Times New Roman" w:eastAsia="Calibri" w:hAnsi="Times New Roman" w:cs="Times New Roman"/>
                <w:sz w:val="24"/>
                <w:szCs w:val="24"/>
                <w:lang w:eastAsia="pl-PL"/>
              </w:rPr>
              <w:t xml:space="preserve"> terapeutów, mediatorów rodzinnych.</w:t>
            </w:r>
          </w:p>
          <w:p w14:paraId="0CC28C15" w14:textId="77777777" w:rsidR="00F378C6" w:rsidRPr="006D0E72" w:rsidRDefault="00F378C6" w:rsidP="006D0E72">
            <w:pPr>
              <w:numPr>
                <w:ilvl w:val="0"/>
                <w:numId w:val="47"/>
              </w:numPr>
              <w:spacing w:before="0" w:after="0" w:line="240" w:lineRule="auto"/>
              <w:ind w:left="179" w:hanging="142"/>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 xml:space="preserve">wzrastające koszty utrzymania dzieci </w:t>
            </w:r>
            <w:r w:rsidRPr="006D0E72">
              <w:rPr>
                <w:rFonts w:ascii="Times New Roman" w:eastAsia="Calibri" w:hAnsi="Times New Roman" w:cs="Times New Roman"/>
                <w:sz w:val="24"/>
                <w:szCs w:val="24"/>
                <w:lang w:eastAsia="pl-PL"/>
              </w:rPr>
              <w:br/>
              <w:t>w Placówkach Opiekuńczo-Wychowawczych,</w:t>
            </w:r>
          </w:p>
          <w:p w14:paraId="622D951C" w14:textId="77777777" w:rsidR="00F378C6" w:rsidRPr="006D0E72" w:rsidRDefault="00F378C6" w:rsidP="006D0E72">
            <w:pPr>
              <w:numPr>
                <w:ilvl w:val="0"/>
                <w:numId w:val="47"/>
              </w:numPr>
              <w:autoSpaceDE w:val="0"/>
              <w:autoSpaceDN w:val="0"/>
              <w:adjustRightInd w:val="0"/>
              <w:spacing w:before="0" w:after="0" w:line="240" w:lineRule="auto"/>
              <w:ind w:left="179" w:hanging="142"/>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niski poziom partycypacji społecznej, mało lokalnych przedsięwzięć angażujących społeczeństwo,</w:t>
            </w:r>
          </w:p>
          <w:p w14:paraId="645809A4" w14:textId="77777777" w:rsidR="00F378C6" w:rsidRPr="006D0E72" w:rsidRDefault="00F378C6" w:rsidP="006D0E72">
            <w:pPr>
              <w:numPr>
                <w:ilvl w:val="0"/>
                <w:numId w:val="47"/>
              </w:numPr>
              <w:autoSpaceDE w:val="0"/>
              <w:autoSpaceDN w:val="0"/>
              <w:adjustRightInd w:val="0"/>
              <w:spacing w:before="0" w:after="0" w:line="240" w:lineRule="auto"/>
              <w:ind w:left="179" w:hanging="142"/>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mała liczba wolontariuszy mogących wspierać osoby starsze i niepełnosprawne,</w:t>
            </w:r>
          </w:p>
          <w:p w14:paraId="2C315BDC" w14:textId="5A6E0317" w:rsidR="00F378C6" w:rsidRPr="006D0E72" w:rsidRDefault="00F378C6" w:rsidP="006D0E72">
            <w:pPr>
              <w:numPr>
                <w:ilvl w:val="0"/>
                <w:numId w:val="47"/>
              </w:numPr>
              <w:autoSpaceDE w:val="0"/>
              <w:autoSpaceDN w:val="0"/>
              <w:adjustRightInd w:val="0"/>
              <w:spacing w:before="0" w:after="0" w:line="240" w:lineRule="auto"/>
              <w:ind w:left="179" w:hanging="142"/>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ujemny przyrost naturalny</w:t>
            </w:r>
            <w:r w:rsidR="00A25C6E">
              <w:rPr>
                <w:rFonts w:ascii="Times New Roman" w:eastAsia="Calibri" w:hAnsi="Times New Roman" w:cs="Times New Roman"/>
                <w:sz w:val="24"/>
                <w:szCs w:val="24"/>
                <w:lang w:eastAsia="pl-PL"/>
              </w:rPr>
              <w:t>.</w:t>
            </w:r>
          </w:p>
        </w:tc>
      </w:tr>
      <w:tr w:rsidR="006D0E72" w:rsidRPr="006D0E72" w14:paraId="7B9E6EC7" w14:textId="77777777" w:rsidTr="00E11DC5">
        <w:tc>
          <w:tcPr>
            <w:tcW w:w="4525" w:type="dxa"/>
            <w:tcBorders>
              <w:top w:val="single" w:sz="4" w:space="0" w:color="000000"/>
              <w:left w:val="single" w:sz="4" w:space="0" w:color="000000"/>
              <w:bottom w:val="single" w:sz="4" w:space="0" w:color="000000"/>
              <w:right w:val="single" w:sz="4" w:space="0" w:color="000000"/>
            </w:tcBorders>
            <w:shd w:val="clear" w:color="auto" w:fill="BFBFBF"/>
            <w:hideMark/>
          </w:tcPr>
          <w:p w14:paraId="502EC5BA" w14:textId="77777777" w:rsidR="00F378C6" w:rsidRPr="006D0E72" w:rsidRDefault="00F378C6" w:rsidP="006D0E72">
            <w:pPr>
              <w:pStyle w:val="Akapitzlist"/>
              <w:spacing w:before="0" w:after="0" w:line="240" w:lineRule="auto"/>
              <w:ind w:left="32" w:right="113"/>
              <w:contextualSpacing w:val="0"/>
              <w:jc w:val="center"/>
              <w:rPr>
                <w:rFonts w:ascii="Times New Roman" w:eastAsia="Times New Roman" w:hAnsi="Times New Roman" w:cs="Times New Roman"/>
                <w:b/>
                <w:sz w:val="24"/>
                <w:szCs w:val="24"/>
                <w:lang w:eastAsia="pl-PL" w:bidi="ar-SA"/>
              </w:rPr>
            </w:pPr>
            <w:r w:rsidRPr="006D0E72">
              <w:rPr>
                <w:rFonts w:ascii="Times New Roman" w:eastAsia="Times New Roman" w:hAnsi="Times New Roman" w:cs="Times New Roman"/>
                <w:b/>
                <w:sz w:val="24"/>
                <w:szCs w:val="24"/>
                <w:lang w:eastAsia="pl-PL" w:bidi="ar-SA"/>
              </w:rPr>
              <w:lastRenderedPageBreak/>
              <w:t>SZANSE</w:t>
            </w:r>
          </w:p>
        </w:tc>
        <w:tc>
          <w:tcPr>
            <w:tcW w:w="4538" w:type="dxa"/>
            <w:tcBorders>
              <w:top w:val="single" w:sz="4" w:space="0" w:color="000000"/>
              <w:left w:val="single" w:sz="4" w:space="0" w:color="000000"/>
              <w:bottom w:val="single" w:sz="4" w:space="0" w:color="000000"/>
              <w:right w:val="single" w:sz="4" w:space="0" w:color="000000"/>
            </w:tcBorders>
            <w:shd w:val="clear" w:color="auto" w:fill="BFBFBF"/>
            <w:hideMark/>
          </w:tcPr>
          <w:p w14:paraId="2D644B03" w14:textId="77777777" w:rsidR="00F378C6" w:rsidRPr="006D0E72" w:rsidRDefault="00F378C6" w:rsidP="006D0E72">
            <w:pPr>
              <w:pStyle w:val="Akapitzlist"/>
              <w:spacing w:before="0" w:after="0" w:line="240" w:lineRule="auto"/>
              <w:ind w:left="44" w:right="113" w:hanging="44"/>
              <w:contextualSpacing w:val="0"/>
              <w:jc w:val="center"/>
              <w:rPr>
                <w:rFonts w:ascii="Times New Roman" w:eastAsia="Times New Roman" w:hAnsi="Times New Roman" w:cs="Times New Roman"/>
                <w:b/>
                <w:sz w:val="24"/>
                <w:szCs w:val="24"/>
                <w:lang w:eastAsia="pl-PL" w:bidi="ar-SA"/>
              </w:rPr>
            </w:pPr>
            <w:r w:rsidRPr="006D0E72">
              <w:rPr>
                <w:rFonts w:ascii="Times New Roman" w:eastAsia="Times New Roman" w:hAnsi="Times New Roman" w:cs="Times New Roman"/>
                <w:b/>
                <w:sz w:val="24"/>
                <w:szCs w:val="24"/>
                <w:lang w:eastAsia="pl-PL" w:bidi="ar-SA"/>
              </w:rPr>
              <w:t>ZAGROŻENIA</w:t>
            </w:r>
          </w:p>
        </w:tc>
      </w:tr>
      <w:tr w:rsidR="006D0E72" w:rsidRPr="006D0E72" w14:paraId="1CE41472" w14:textId="77777777" w:rsidTr="00E11DC5">
        <w:tc>
          <w:tcPr>
            <w:tcW w:w="4525" w:type="dxa"/>
            <w:tcBorders>
              <w:top w:val="single" w:sz="4" w:space="0" w:color="000000"/>
              <w:left w:val="single" w:sz="4" w:space="0" w:color="000000"/>
              <w:bottom w:val="single" w:sz="4" w:space="0" w:color="000000"/>
              <w:right w:val="single" w:sz="4" w:space="0" w:color="000000"/>
            </w:tcBorders>
          </w:tcPr>
          <w:p w14:paraId="015873FB" w14:textId="07E488C5" w:rsidR="00F378C6" w:rsidRPr="006D0E72" w:rsidRDefault="006D0E72" w:rsidP="006D0E72">
            <w:pPr>
              <w:numPr>
                <w:ilvl w:val="0"/>
                <w:numId w:val="56"/>
              </w:numPr>
              <w:autoSpaceDE w:val="0"/>
              <w:autoSpaceDN w:val="0"/>
              <w:adjustRightInd w:val="0"/>
              <w:spacing w:before="0" w:after="0" w:line="240" w:lineRule="auto"/>
              <w:ind w:left="174" w:hanging="142"/>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d</w:t>
            </w:r>
            <w:r w:rsidR="00F378C6" w:rsidRPr="006D0E72">
              <w:rPr>
                <w:rFonts w:ascii="Times New Roman" w:eastAsia="Calibri" w:hAnsi="Times New Roman" w:cs="Times New Roman"/>
                <w:sz w:val="24"/>
                <w:szCs w:val="24"/>
                <w:lang w:eastAsia="pl-PL"/>
              </w:rPr>
              <w:t>alszy wzrost popytu na usługi agroturystyczne</w:t>
            </w:r>
            <w:r w:rsidR="00A25C6E">
              <w:rPr>
                <w:rFonts w:ascii="Times New Roman" w:eastAsia="Calibri" w:hAnsi="Times New Roman" w:cs="Times New Roman"/>
                <w:sz w:val="24"/>
                <w:szCs w:val="24"/>
                <w:lang w:eastAsia="pl-PL"/>
              </w:rPr>
              <w:t>,</w:t>
            </w:r>
          </w:p>
          <w:p w14:paraId="39662659" w14:textId="655F932E" w:rsidR="00F378C6" w:rsidRPr="006D0E72" w:rsidRDefault="006D0E72" w:rsidP="006D0E72">
            <w:pPr>
              <w:numPr>
                <w:ilvl w:val="0"/>
                <w:numId w:val="56"/>
              </w:numPr>
              <w:autoSpaceDE w:val="0"/>
              <w:autoSpaceDN w:val="0"/>
              <w:adjustRightInd w:val="0"/>
              <w:spacing w:before="0" w:after="0" w:line="240" w:lineRule="auto"/>
              <w:ind w:left="174" w:hanging="142"/>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p</w:t>
            </w:r>
            <w:r w:rsidR="00F378C6" w:rsidRPr="006D0E72">
              <w:rPr>
                <w:rFonts w:ascii="Times New Roman" w:eastAsia="Calibri" w:hAnsi="Times New Roman" w:cs="Times New Roman"/>
                <w:sz w:val="24"/>
                <w:szCs w:val="24"/>
                <w:lang w:eastAsia="pl-PL"/>
              </w:rPr>
              <w:t>opularyzacja turystyki weekendowej</w:t>
            </w:r>
            <w:r w:rsidR="00A25C6E">
              <w:rPr>
                <w:rFonts w:ascii="Times New Roman" w:eastAsia="Calibri" w:hAnsi="Times New Roman" w:cs="Times New Roman"/>
                <w:sz w:val="24"/>
                <w:szCs w:val="24"/>
                <w:lang w:eastAsia="pl-PL"/>
              </w:rPr>
              <w:t>,</w:t>
            </w:r>
          </w:p>
          <w:p w14:paraId="2C17EDDC" w14:textId="1E9E3819" w:rsidR="00F378C6" w:rsidRPr="006D0E72" w:rsidRDefault="006D0E72" w:rsidP="006D0E72">
            <w:pPr>
              <w:numPr>
                <w:ilvl w:val="0"/>
                <w:numId w:val="56"/>
              </w:numPr>
              <w:autoSpaceDE w:val="0"/>
              <w:autoSpaceDN w:val="0"/>
              <w:adjustRightInd w:val="0"/>
              <w:spacing w:before="0" w:after="0" w:line="240" w:lineRule="auto"/>
              <w:ind w:left="174" w:hanging="142"/>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r</w:t>
            </w:r>
            <w:r w:rsidR="00F378C6" w:rsidRPr="006D0E72">
              <w:rPr>
                <w:rFonts w:ascii="Times New Roman" w:eastAsia="Calibri" w:hAnsi="Times New Roman" w:cs="Times New Roman"/>
                <w:sz w:val="24"/>
                <w:szCs w:val="24"/>
                <w:lang w:eastAsia="pl-PL"/>
              </w:rPr>
              <w:t>ozwój odnawialnych źródeł energii</w:t>
            </w:r>
            <w:r w:rsidR="00A25C6E">
              <w:rPr>
                <w:rFonts w:ascii="Times New Roman" w:eastAsia="Calibri" w:hAnsi="Times New Roman" w:cs="Times New Roman"/>
                <w:sz w:val="24"/>
                <w:szCs w:val="24"/>
                <w:lang w:eastAsia="pl-PL"/>
              </w:rPr>
              <w:t>,</w:t>
            </w:r>
          </w:p>
          <w:p w14:paraId="3C7B6DDD" w14:textId="1FE7F789" w:rsidR="0033684E" w:rsidRPr="006D0E72" w:rsidRDefault="0033684E" w:rsidP="006D0E72">
            <w:pPr>
              <w:numPr>
                <w:ilvl w:val="0"/>
                <w:numId w:val="56"/>
              </w:numPr>
              <w:autoSpaceDE w:val="0"/>
              <w:autoSpaceDN w:val="0"/>
              <w:adjustRightInd w:val="0"/>
              <w:spacing w:before="0" w:after="0" w:line="240" w:lineRule="auto"/>
              <w:ind w:left="174" w:hanging="142"/>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 xml:space="preserve">zmniejszenie emisji zanieczyszczeń </w:t>
            </w:r>
            <w:r w:rsidR="009F0A7F">
              <w:rPr>
                <w:rFonts w:ascii="Times New Roman" w:eastAsia="Calibri" w:hAnsi="Times New Roman" w:cs="Times New Roman"/>
                <w:sz w:val="24"/>
                <w:szCs w:val="24"/>
                <w:lang w:eastAsia="pl-PL"/>
              </w:rPr>
              <w:br/>
            </w:r>
            <w:r w:rsidRPr="006D0E72">
              <w:rPr>
                <w:rFonts w:ascii="Times New Roman" w:eastAsia="Calibri" w:hAnsi="Times New Roman" w:cs="Times New Roman"/>
                <w:sz w:val="24"/>
                <w:szCs w:val="24"/>
                <w:lang w:eastAsia="pl-PL"/>
              </w:rPr>
              <w:t>do środowiska,</w:t>
            </w:r>
          </w:p>
          <w:p w14:paraId="2D0CCC44" w14:textId="36DAD3ED" w:rsidR="00F378C6" w:rsidRPr="006D0E72" w:rsidRDefault="006D0E72" w:rsidP="006D0E72">
            <w:pPr>
              <w:numPr>
                <w:ilvl w:val="0"/>
                <w:numId w:val="56"/>
              </w:numPr>
              <w:autoSpaceDE w:val="0"/>
              <w:autoSpaceDN w:val="0"/>
              <w:adjustRightInd w:val="0"/>
              <w:spacing w:before="0" w:after="0" w:line="240" w:lineRule="auto"/>
              <w:ind w:left="174" w:hanging="142"/>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p</w:t>
            </w:r>
            <w:r w:rsidR="00F378C6" w:rsidRPr="006D0E72">
              <w:rPr>
                <w:rFonts w:ascii="Times New Roman" w:eastAsia="Calibri" w:hAnsi="Times New Roman" w:cs="Times New Roman"/>
                <w:sz w:val="24"/>
                <w:szCs w:val="24"/>
                <w:lang w:eastAsia="pl-PL"/>
              </w:rPr>
              <w:t>rzyciągnięcie inwestora zewnętrznego, lokalizacja średniej wielkości zakładu produkcyjnego</w:t>
            </w:r>
            <w:r w:rsidR="00A25C6E">
              <w:rPr>
                <w:rFonts w:ascii="Times New Roman" w:eastAsia="Calibri" w:hAnsi="Times New Roman" w:cs="Times New Roman"/>
                <w:sz w:val="24"/>
                <w:szCs w:val="24"/>
                <w:lang w:eastAsia="pl-PL"/>
              </w:rPr>
              <w:t>,</w:t>
            </w:r>
          </w:p>
          <w:p w14:paraId="5F052125" w14:textId="0400F176" w:rsidR="00F378C6" w:rsidRPr="006D0E72" w:rsidRDefault="006D0E72" w:rsidP="006D0E72">
            <w:pPr>
              <w:numPr>
                <w:ilvl w:val="0"/>
                <w:numId w:val="56"/>
              </w:numPr>
              <w:autoSpaceDE w:val="0"/>
              <w:autoSpaceDN w:val="0"/>
              <w:adjustRightInd w:val="0"/>
              <w:spacing w:before="0" w:after="0" w:line="240" w:lineRule="auto"/>
              <w:ind w:left="174" w:hanging="142"/>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r</w:t>
            </w:r>
            <w:r w:rsidR="00F378C6" w:rsidRPr="006D0E72">
              <w:rPr>
                <w:rFonts w:ascii="Times New Roman" w:eastAsia="Calibri" w:hAnsi="Times New Roman" w:cs="Times New Roman"/>
                <w:sz w:val="24"/>
                <w:szCs w:val="24"/>
                <w:lang w:eastAsia="pl-PL"/>
              </w:rPr>
              <w:t>estrukturyzacja rolnictwa, wzrost uzbrojenia technicznego produkcji i skali produkcji</w:t>
            </w:r>
            <w:r w:rsidR="00A25C6E">
              <w:rPr>
                <w:rFonts w:ascii="Times New Roman" w:eastAsia="Calibri" w:hAnsi="Times New Roman" w:cs="Times New Roman"/>
                <w:sz w:val="24"/>
                <w:szCs w:val="24"/>
                <w:lang w:eastAsia="pl-PL"/>
              </w:rPr>
              <w:t>,</w:t>
            </w:r>
          </w:p>
          <w:p w14:paraId="62D57D7A" w14:textId="3B131457" w:rsidR="00F378C6" w:rsidRPr="006D0E72" w:rsidRDefault="006D0E72" w:rsidP="006D0E72">
            <w:pPr>
              <w:numPr>
                <w:ilvl w:val="0"/>
                <w:numId w:val="56"/>
              </w:numPr>
              <w:autoSpaceDE w:val="0"/>
              <w:autoSpaceDN w:val="0"/>
              <w:adjustRightInd w:val="0"/>
              <w:spacing w:before="0" w:after="0" w:line="240" w:lineRule="auto"/>
              <w:ind w:left="174" w:hanging="142"/>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w</w:t>
            </w:r>
            <w:r w:rsidR="00F378C6" w:rsidRPr="006D0E72">
              <w:rPr>
                <w:rFonts w:ascii="Times New Roman" w:eastAsia="Calibri" w:hAnsi="Times New Roman" w:cs="Times New Roman"/>
                <w:sz w:val="24"/>
                <w:szCs w:val="24"/>
                <w:lang w:eastAsia="pl-PL"/>
              </w:rPr>
              <w:t xml:space="preserve">zrost udziału produkcji zwierzęcej </w:t>
            </w:r>
            <w:r w:rsidR="009F0A7F">
              <w:rPr>
                <w:rFonts w:ascii="Times New Roman" w:eastAsia="Calibri" w:hAnsi="Times New Roman" w:cs="Times New Roman"/>
                <w:sz w:val="24"/>
                <w:szCs w:val="24"/>
                <w:lang w:eastAsia="pl-PL"/>
              </w:rPr>
              <w:br/>
            </w:r>
            <w:r w:rsidR="00F378C6" w:rsidRPr="006D0E72">
              <w:rPr>
                <w:rFonts w:ascii="Times New Roman" w:eastAsia="Calibri" w:hAnsi="Times New Roman" w:cs="Times New Roman"/>
                <w:sz w:val="24"/>
                <w:szCs w:val="24"/>
                <w:lang w:eastAsia="pl-PL"/>
              </w:rPr>
              <w:t>w rolnictwie</w:t>
            </w:r>
            <w:r w:rsidR="00A25C6E">
              <w:rPr>
                <w:rFonts w:ascii="Times New Roman" w:eastAsia="Calibri" w:hAnsi="Times New Roman" w:cs="Times New Roman"/>
                <w:sz w:val="24"/>
                <w:szCs w:val="24"/>
                <w:lang w:eastAsia="pl-PL"/>
              </w:rPr>
              <w:t>,</w:t>
            </w:r>
          </w:p>
          <w:p w14:paraId="5A6DD516" w14:textId="1AD311BE" w:rsidR="00F378C6" w:rsidRPr="006D0E72" w:rsidRDefault="006D0E72" w:rsidP="006D0E72">
            <w:pPr>
              <w:numPr>
                <w:ilvl w:val="0"/>
                <w:numId w:val="56"/>
              </w:numPr>
              <w:autoSpaceDE w:val="0"/>
              <w:autoSpaceDN w:val="0"/>
              <w:adjustRightInd w:val="0"/>
              <w:spacing w:before="0" w:after="0" w:line="240" w:lineRule="auto"/>
              <w:ind w:left="174" w:hanging="142"/>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r</w:t>
            </w:r>
            <w:r w:rsidR="00F378C6" w:rsidRPr="006D0E72">
              <w:rPr>
                <w:rFonts w:ascii="Times New Roman" w:eastAsia="Calibri" w:hAnsi="Times New Roman" w:cs="Times New Roman"/>
                <w:sz w:val="24"/>
                <w:szCs w:val="24"/>
                <w:lang w:eastAsia="pl-PL"/>
              </w:rPr>
              <w:t>ozwój spółdzielczości rolniczej</w:t>
            </w:r>
            <w:r w:rsidR="00A25C6E">
              <w:rPr>
                <w:rFonts w:ascii="Times New Roman" w:eastAsia="Calibri" w:hAnsi="Times New Roman" w:cs="Times New Roman"/>
                <w:sz w:val="24"/>
                <w:szCs w:val="24"/>
                <w:lang w:eastAsia="pl-PL"/>
              </w:rPr>
              <w:t>,</w:t>
            </w:r>
          </w:p>
          <w:p w14:paraId="080CCD72" w14:textId="76DE59FD" w:rsidR="00F378C6" w:rsidRPr="006D0E72" w:rsidRDefault="00F378C6" w:rsidP="006D0E72">
            <w:pPr>
              <w:numPr>
                <w:ilvl w:val="0"/>
                <w:numId w:val="56"/>
              </w:numPr>
              <w:autoSpaceDE w:val="0"/>
              <w:autoSpaceDN w:val="0"/>
              <w:adjustRightInd w:val="0"/>
              <w:spacing w:before="0" w:after="0" w:line="240" w:lineRule="auto"/>
              <w:ind w:left="174" w:hanging="142"/>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możliwość pozyskiwania środków</w:t>
            </w:r>
            <w:r w:rsidR="009F0A7F">
              <w:rPr>
                <w:rFonts w:ascii="Times New Roman" w:eastAsia="Calibri" w:hAnsi="Times New Roman" w:cs="Times New Roman"/>
                <w:sz w:val="24"/>
                <w:szCs w:val="24"/>
                <w:lang w:eastAsia="pl-PL"/>
              </w:rPr>
              <w:br/>
            </w:r>
            <w:r w:rsidRPr="006D0E72">
              <w:rPr>
                <w:rFonts w:ascii="Times New Roman" w:eastAsia="Calibri" w:hAnsi="Times New Roman" w:cs="Times New Roman"/>
                <w:sz w:val="24"/>
                <w:szCs w:val="24"/>
                <w:lang w:eastAsia="pl-PL"/>
              </w:rPr>
              <w:t>ze źródeł zewnętrznych w celu finansowania działań społecznych</w:t>
            </w:r>
            <w:r w:rsidR="00455B4F" w:rsidRPr="006D0E72">
              <w:rPr>
                <w:rFonts w:ascii="Times New Roman" w:eastAsia="Calibri" w:hAnsi="Times New Roman" w:cs="Times New Roman"/>
                <w:sz w:val="24"/>
                <w:szCs w:val="24"/>
                <w:lang w:eastAsia="pl-PL"/>
              </w:rPr>
              <w:t>,</w:t>
            </w:r>
          </w:p>
          <w:p w14:paraId="6E323958" w14:textId="7F1E8A99" w:rsidR="00F378C6" w:rsidRPr="006D0E72" w:rsidRDefault="00F378C6" w:rsidP="006D0E72">
            <w:pPr>
              <w:pStyle w:val="Akapitzlist"/>
              <w:numPr>
                <w:ilvl w:val="0"/>
                <w:numId w:val="56"/>
              </w:numPr>
              <w:autoSpaceDE w:val="0"/>
              <w:autoSpaceDN w:val="0"/>
              <w:adjustRightInd w:val="0"/>
              <w:spacing w:before="0" w:after="0" w:line="240" w:lineRule="auto"/>
              <w:ind w:left="174" w:hanging="142"/>
              <w:contextualSpacing w:val="0"/>
              <w:jc w:val="left"/>
              <w:rPr>
                <w:rFonts w:ascii="Times New Roman" w:eastAsia="SymbolMT" w:hAnsi="Times New Roman" w:cs="Times New Roman"/>
                <w:sz w:val="24"/>
                <w:szCs w:val="24"/>
              </w:rPr>
            </w:pPr>
            <w:r w:rsidRPr="006D0E72">
              <w:rPr>
                <w:rFonts w:ascii="Times New Roman" w:eastAsia="SymbolMT" w:hAnsi="Times New Roman" w:cs="Times New Roman"/>
                <w:sz w:val="24"/>
                <w:szCs w:val="24"/>
              </w:rPr>
              <w:t>likwidacja barier w dostępie do usług społecznych, zwłaszcza dla osób starszych, niepełnosprawnych</w:t>
            </w:r>
            <w:r w:rsidR="009F0A7F">
              <w:rPr>
                <w:rFonts w:ascii="Times New Roman" w:eastAsia="SymbolMT" w:hAnsi="Times New Roman" w:cs="Times New Roman"/>
                <w:sz w:val="24"/>
                <w:szCs w:val="24"/>
              </w:rPr>
              <w:br/>
            </w:r>
            <w:r w:rsidRPr="006D0E72">
              <w:rPr>
                <w:rFonts w:ascii="Times New Roman" w:eastAsia="SymbolMT" w:hAnsi="Times New Roman" w:cs="Times New Roman"/>
                <w:sz w:val="24"/>
                <w:szCs w:val="24"/>
              </w:rPr>
              <w:t>i wykazujących szczególne potrzeby,</w:t>
            </w:r>
          </w:p>
          <w:p w14:paraId="17CEE83F" w14:textId="59DCDCA0" w:rsidR="00F378C6" w:rsidRPr="006D0E72" w:rsidRDefault="00F378C6" w:rsidP="006D0E72">
            <w:pPr>
              <w:pStyle w:val="Akapitzlist"/>
              <w:numPr>
                <w:ilvl w:val="0"/>
                <w:numId w:val="56"/>
              </w:numPr>
              <w:autoSpaceDE w:val="0"/>
              <w:autoSpaceDN w:val="0"/>
              <w:adjustRightInd w:val="0"/>
              <w:spacing w:before="0" w:after="0" w:line="240" w:lineRule="auto"/>
              <w:ind w:left="174" w:hanging="142"/>
              <w:contextualSpacing w:val="0"/>
              <w:jc w:val="left"/>
              <w:rPr>
                <w:rFonts w:ascii="Times New Roman" w:eastAsia="SymbolMT" w:hAnsi="Times New Roman" w:cs="Times New Roman"/>
                <w:sz w:val="24"/>
                <w:szCs w:val="24"/>
              </w:rPr>
            </w:pPr>
            <w:r w:rsidRPr="006D0E72">
              <w:rPr>
                <w:rFonts w:ascii="Times New Roman" w:eastAsia="SymbolMT" w:hAnsi="Times New Roman" w:cs="Times New Roman"/>
                <w:sz w:val="24"/>
                <w:szCs w:val="24"/>
              </w:rPr>
              <w:t xml:space="preserve">podnoszenie świadomości społecznej </w:t>
            </w:r>
            <w:r w:rsidR="009F0A7F">
              <w:rPr>
                <w:rFonts w:ascii="Times New Roman" w:eastAsia="SymbolMT" w:hAnsi="Times New Roman" w:cs="Times New Roman"/>
                <w:sz w:val="24"/>
                <w:szCs w:val="24"/>
              </w:rPr>
              <w:br/>
            </w:r>
            <w:r w:rsidRPr="006D0E72">
              <w:rPr>
                <w:rFonts w:ascii="Times New Roman" w:eastAsia="SymbolMT" w:hAnsi="Times New Roman" w:cs="Times New Roman"/>
                <w:sz w:val="24"/>
                <w:szCs w:val="24"/>
              </w:rPr>
              <w:t xml:space="preserve">nt. </w:t>
            </w:r>
            <w:r w:rsidR="00A25C6E">
              <w:rPr>
                <w:rFonts w:ascii="Times New Roman" w:eastAsia="SymbolMT" w:hAnsi="Times New Roman" w:cs="Times New Roman"/>
                <w:sz w:val="24"/>
                <w:szCs w:val="24"/>
              </w:rPr>
              <w:t xml:space="preserve">sytuacji </w:t>
            </w:r>
            <w:r w:rsidRPr="006D0E72">
              <w:rPr>
                <w:rFonts w:ascii="Times New Roman" w:eastAsia="SymbolMT" w:hAnsi="Times New Roman" w:cs="Times New Roman"/>
                <w:sz w:val="24"/>
                <w:szCs w:val="24"/>
              </w:rPr>
              <w:t xml:space="preserve">i problemów osób niepełnosprawnych, starszych </w:t>
            </w:r>
            <w:r w:rsidR="009F0A7F">
              <w:rPr>
                <w:rFonts w:ascii="Times New Roman" w:eastAsia="SymbolMT" w:hAnsi="Times New Roman" w:cs="Times New Roman"/>
                <w:sz w:val="24"/>
                <w:szCs w:val="24"/>
              </w:rPr>
              <w:br/>
            </w:r>
            <w:r w:rsidRPr="006D0E72">
              <w:rPr>
                <w:rFonts w:ascii="Times New Roman" w:eastAsia="SymbolMT" w:hAnsi="Times New Roman" w:cs="Times New Roman"/>
                <w:sz w:val="24"/>
                <w:szCs w:val="24"/>
              </w:rPr>
              <w:t xml:space="preserve">i ze szczególnymi potrzebami, </w:t>
            </w:r>
          </w:p>
          <w:p w14:paraId="77B0755A" w14:textId="312B8980" w:rsidR="00F378C6" w:rsidRPr="006D0E72" w:rsidRDefault="00F378C6" w:rsidP="006D0E72">
            <w:pPr>
              <w:pStyle w:val="Akapitzlist"/>
              <w:numPr>
                <w:ilvl w:val="0"/>
                <w:numId w:val="56"/>
              </w:numPr>
              <w:autoSpaceDE w:val="0"/>
              <w:autoSpaceDN w:val="0"/>
              <w:adjustRightInd w:val="0"/>
              <w:spacing w:before="0" w:after="0" w:line="240" w:lineRule="auto"/>
              <w:ind w:left="174" w:hanging="142"/>
              <w:contextualSpacing w:val="0"/>
              <w:jc w:val="left"/>
              <w:rPr>
                <w:rFonts w:ascii="Times New Roman" w:eastAsia="SymbolMT" w:hAnsi="Times New Roman" w:cs="Times New Roman"/>
                <w:sz w:val="24"/>
                <w:szCs w:val="24"/>
              </w:rPr>
            </w:pPr>
            <w:r w:rsidRPr="006D0E72">
              <w:rPr>
                <w:rFonts w:ascii="Times New Roman" w:eastAsia="SymbolMT" w:hAnsi="Times New Roman" w:cs="Times New Roman"/>
                <w:sz w:val="24"/>
                <w:szCs w:val="24"/>
                <w:lang w:bidi="ar-SA"/>
              </w:rPr>
              <w:lastRenderedPageBreak/>
              <w:t xml:space="preserve">wzrost wiedzy, w tym wśród dzieci </w:t>
            </w:r>
            <w:r w:rsidR="009F0A7F">
              <w:rPr>
                <w:rFonts w:ascii="Times New Roman" w:eastAsia="SymbolMT" w:hAnsi="Times New Roman" w:cs="Times New Roman"/>
                <w:sz w:val="24"/>
                <w:szCs w:val="24"/>
                <w:lang w:bidi="ar-SA"/>
              </w:rPr>
              <w:br/>
            </w:r>
            <w:r w:rsidRPr="006D0E72">
              <w:rPr>
                <w:rFonts w:ascii="Times New Roman" w:eastAsia="SymbolMT" w:hAnsi="Times New Roman" w:cs="Times New Roman"/>
                <w:sz w:val="24"/>
                <w:szCs w:val="24"/>
                <w:lang w:bidi="ar-SA"/>
              </w:rPr>
              <w:t xml:space="preserve">i młodzieży, rodziców i nauczycieli </w:t>
            </w:r>
            <w:r w:rsidR="009F0A7F">
              <w:rPr>
                <w:rFonts w:ascii="Times New Roman" w:eastAsia="SymbolMT" w:hAnsi="Times New Roman" w:cs="Times New Roman"/>
                <w:sz w:val="24"/>
                <w:szCs w:val="24"/>
                <w:lang w:bidi="ar-SA"/>
              </w:rPr>
              <w:br/>
            </w:r>
            <w:r w:rsidRPr="006D0E72">
              <w:rPr>
                <w:rFonts w:ascii="Times New Roman" w:eastAsia="SymbolMT" w:hAnsi="Times New Roman" w:cs="Times New Roman"/>
                <w:sz w:val="24"/>
                <w:szCs w:val="24"/>
                <w:lang w:bidi="ar-SA"/>
              </w:rPr>
              <w:t xml:space="preserve">na temat problemów uzależnień </w:t>
            </w:r>
            <w:r w:rsidR="009F0A7F">
              <w:rPr>
                <w:rFonts w:ascii="Times New Roman" w:eastAsia="SymbolMT" w:hAnsi="Times New Roman" w:cs="Times New Roman"/>
                <w:sz w:val="24"/>
                <w:szCs w:val="24"/>
                <w:lang w:bidi="ar-SA"/>
              </w:rPr>
              <w:br/>
            </w:r>
            <w:r w:rsidRPr="006D0E72">
              <w:rPr>
                <w:rFonts w:ascii="Times New Roman" w:eastAsia="SymbolMT" w:hAnsi="Times New Roman" w:cs="Times New Roman"/>
                <w:sz w:val="24"/>
                <w:szCs w:val="24"/>
                <w:lang w:bidi="ar-SA"/>
              </w:rPr>
              <w:t>oraz przemocy,</w:t>
            </w:r>
          </w:p>
          <w:p w14:paraId="4792EDF0" w14:textId="0CBE1E64" w:rsidR="00F378C6" w:rsidRPr="006D0E72" w:rsidRDefault="00F378C6" w:rsidP="006D0E72">
            <w:pPr>
              <w:pStyle w:val="Akapitzlist"/>
              <w:numPr>
                <w:ilvl w:val="0"/>
                <w:numId w:val="56"/>
              </w:numPr>
              <w:autoSpaceDE w:val="0"/>
              <w:autoSpaceDN w:val="0"/>
              <w:adjustRightInd w:val="0"/>
              <w:spacing w:before="0" w:after="0" w:line="240" w:lineRule="auto"/>
              <w:ind w:left="174" w:hanging="142"/>
              <w:contextualSpacing w:val="0"/>
              <w:jc w:val="left"/>
              <w:rPr>
                <w:rFonts w:ascii="Times New Roman" w:eastAsia="SymbolMT" w:hAnsi="Times New Roman" w:cs="Times New Roman"/>
                <w:sz w:val="24"/>
                <w:szCs w:val="24"/>
              </w:rPr>
            </w:pPr>
            <w:r w:rsidRPr="006D0E72">
              <w:rPr>
                <w:rFonts w:ascii="Times New Roman" w:eastAsia="SymbolMT" w:hAnsi="Times New Roman" w:cs="Times New Roman"/>
                <w:sz w:val="24"/>
                <w:szCs w:val="24"/>
              </w:rPr>
              <w:t xml:space="preserve">zmniejszenie migracji ludzi młodych </w:t>
            </w:r>
            <w:r w:rsidR="009F0A7F">
              <w:rPr>
                <w:rFonts w:ascii="Times New Roman" w:eastAsia="SymbolMT" w:hAnsi="Times New Roman" w:cs="Times New Roman"/>
                <w:sz w:val="24"/>
                <w:szCs w:val="24"/>
              </w:rPr>
              <w:br/>
            </w:r>
            <w:r w:rsidRPr="006D0E72">
              <w:rPr>
                <w:rFonts w:ascii="Times New Roman" w:eastAsia="SymbolMT" w:hAnsi="Times New Roman" w:cs="Times New Roman"/>
                <w:sz w:val="24"/>
                <w:szCs w:val="24"/>
              </w:rPr>
              <w:t>i wykształconych z obszaru gminy</w:t>
            </w:r>
            <w:r w:rsidR="00A25C6E">
              <w:rPr>
                <w:rFonts w:ascii="Times New Roman" w:eastAsia="SymbolMT" w:hAnsi="Times New Roman" w:cs="Times New Roman"/>
                <w:sz w:val="24"/>
                <w:szCs w:val="24"/>
              </w:rPr>
              <w:t>,</w:t>
            </w:r>
          </w:p>
          <w:p w14:paraId="27BD185D" w14:textId="77777777" w:rsidR="009F0A7F" w:rsidRDefault="00455B4F" w:rsidP="006D0E72">
            <w:pPr>
              <w:pStyle w:val="Akapitzlist"/>
              <w:numPr>
                <w:ilvl w:val="0"/>
                <w:numId w:val="56"/>
              </w:numPr>
              <w:autoSpaceDE w:val="0"/>
              <w:autoSpaceDN w:val="0"/>
              <w:adjustRightInd w:val="0"/>
              <w:spacing w:before="0" w:after="0" w:line="240" w:lineRule="auto"/>
              <w:ind w:left="174" w:hanging="142"/>
              <w:contextualSpacing w:val="0"/>
              <w:jc w:val="left"/>
              <w:rPr>
                <w:rFonts w:ascii="Times New Roman" w:eastAsia="SymbolMT" w:hAnsi="Times New Roman" w:cs="Times New Roman"/>
                <w:sz w:val="24"/>
                <w:szCs w:val="24"/>
              </w:rPr>
            </w:pPr>
            <w:r w:rsidRPr="006D0E72">
              <w:rPr>
                <w:rFonts w:ascii="Times New Roman" w:eastAsia="SymbolMT" w:hAnsi="Times New Roman" w:cs="Times New Roman"/>
                <w:sz w:val="24"/>
                <w:szCs w:val="24"/>
                <w:lang w:bidi="ar-SA"/>
              </w:rPr>
              <w:t>rozwój współpracy</w:t>
            </w:r>
            <w:r w:rsidR="00F378C6" w:rsidRPr="006D0E72">
              <w:rPr>
                <w:rFonts w:ascii="Times New Roman" w:eastAsia="SymbolMT" w:hAnsi="Times New Roman" w:cs="Times New Roman"/>
                <w:sz w:val="24"/>
                <w:szCs w:val="24"/>
                <w:lang w:bidi="ar-SA"/>
              </w:rPr>
              <w:t xml:space="preserve"> władz gminy</w:t>
            </w:r>
          </w:p>
          <w:p w14:paraId="3D07F9AF" w14:textId="20625A87" w:rsidR="00F378C6" w:rsidRPr="006D0E72" w:rsidRDefault="00455B4F" w:rsidP="009F0A7F">
            <w:pPr>
              <w:pStyle w:val="Akapitzlist"/>
              <w:autoSpaceDE w:val="0"/>
              <w:autoSpaceDN w:val="0"/>
              <w:adjustRightInd w:val="0"/>
              <w:spacing w:before="0" w:after="0" w:line="240" w:lineRule="auto"/>
              <w:ind w:left="174"/>
              <w:contextualSpacing w:val="0"/>
              <w:jc w:val="left"/>
              <w:rPr>
                <w:rFonts w:ascii="Times New Roman" w:eastAsia="SymbolMT" w:hAnsi="Times New Roman" w:cs="Times New Roman"/>
                <w:sz w:val="24"/>
                <w:szCs w:val="24"/>
              </w:rPr>
            </w:pPr>
            <w:r w:rsidRPr="006D0E72">
              <w:rPr>
                <w:rFonts w:ascii="Times New Roman" w:eastAsia="SymbolMT" w:hAnsi="Times New Roman" w:cs="Times New Roman"/>
                <w:sz w:val="24"/>
                <w:szCs w:val="24"/>
                <w:lang w:bidi="ar-SA"/>
              </w:rPr>
              <w:t>z</w:t>
            </w:r>
            <w:r w:rsidR="00F378C6" w:rsidRPr="006D0E72">
              <w:rPr>
                <w:rFonts w:ascii="Times New Roman" w:eastAsia="SymbolMT" w:hAnsi="Times New Roman" w:cs="Times New Roman"/>
                <w:sz w:val="24"/>
                <w:szCs w:val="24"/>
                <w:lang w:bidi="ar-SA"/>
              </w:rPr>
              <w:t xml:space="preserve"> organizacj</w:t>
            </w:r>
            <w:r w:rsidRPr="006D0E72">
              <w:rPr>
                <w:rFonts w:ascii="Times New Roman" w:eastAsia="SymbolMT" w:hAnsi="Times New Roman" w:cs="Times New Roman"/>
                <w:sz w:val="24"/>
                <w:szCs w:val="24"/>
                <w:lang w:bidi="ar-SA"/>
              </w:rPr>
              <w:t>am</w:t>
            </w:r>
            <w:r w:rsidR="00F378C6" w:rsidRPr="006D0E72">
              <w:rPr>
                <w:rFonts w:ascii="Times New Roman" w:eastAsia="SymbolMT" w:hAnsi="Times New Roman" w:cs="Times New Roman"/>
                <w:sz w:val="24"/>
                <w:szCs w:val="24"/>
                <w:lang w:bidi="ar-SA"/>
              </w:rPr>
              <w:t>i pozarządowy</w:t>
            </w:r>
            <w:r w:rsidRPr="006D0E72">
              <w:rPr>
                <w:rFonts w:ascii="Times New Roman" w:eastAsia="SymbolMT" w:hAnsi="Times New Roman" w:cs="Times New Roman"/>
                <w:sz w:val="24"/>
                <w:szCs w:val="24"/>
                <w:lang w:bidi="ar-SA"/>
              </w:rPr>
              <w:t>mi</w:t>
            </w:r>
            <w:r w:rsidR="00F378C6" w:rsidRPr="006D0E72">
              <w:rPr>
                <w:rFonts w:ascii="Times New Roman" w:eastAsia="SymbolMT" w:hAnsi="Times New Roman" w:cs="Times New Roman"/>
                <w:sz w:val="24"/>
                <w:szCs w:val="24"/>
                <w:lang w:bidi="ar-SA"/>
              </w:rPr>
              <w:t>,</w:t>
            </w:r>
          </w:p>
          <w:p w14:paraId="5B65EE99" w14:textId="24E4A111" w:rsidR="00F378C6" w:rsidRPr="006D0E72" w:rsidRDefault="00F378C6" w:rsidP="006D0E72">
            <w:pPr>
              <w:pStyle w:val="Akapitzlist"/>
              <w:numPr>
                <w:ilvl w:val="0"/>
                <w:numId w:val="56"/>
              </w:numPr>
              <w:autoSpaceDE w:val="0"/>
              <w:autoSpaceDN w:val="0"/>
              <w:adjustRightInd w:val="0"/>
              <w:spacing w:before="0" w:after="0" w:line="240" w:lineRule="auto"/>
              <w:ind w:left="174" w:hanging="142"/>
              <w:contextualSpacing w:val="0"/>
              <w:jc w:val="left"/>
              <w:rPr>
                <w:rFonts w:ascii="Times New Roman" w:eastAsia="SymbolMT" w:hAnsi="Times New Roman" w:cs="Times New Roman"/>
                <w:sz w:val="24"/>
                <w:szCs w:val="24"/>
              </w:rPr>
            </w:pPr>
            <w:r w:rsidRPr="006D0E72">
              <w:rPr>
                <w:rFonts w:ascii="Times New Roman" w:eastAsia="SymbolMT" w:hAnsi="Times New Roman" w:cs="Times New Roman"/>
                <w:sz w:val="24"/>
                <w:szCs w:val="24"/>
                <w:lang w:bidi="ar-SA"/>
              </w:rPr>
              <w:t xml:space="preserve">rozwój </w:t>
            </w:r>
            <w:r w:rsidR="00A25C6E">
              <w:rPr>
                <w:rFonts w:ascii="Times New Roman" w:eastAsia="SymbolMT" w:hAnsi="Times New Roman" w:cs="Times New Roman"/>
                <w:sz w:val="24"/>
                <w:szCs w:val="24"/>
                <w:lang w:bidi="ar-SA"/>
              </w:rPr>
              <w:t xml:space="preserve">lokalnych </w:t>
            </w:r>
            <w:r w:rsidRPr="006D0E72">
              <w:rPr>
                <w:rFonts w:ascii="Times New Roman" w:eastAsia="SymbolMT" w:hAnsi="Times New Roman" w:cs="Times New Roman"/>
                <w:sz w:val="24"/>
                <w:szCs w:val="24"/>
                <w:lang w:bidi="ar-SA"/>
              </w:rPr>
              <w:t>organizacji pozarządowych</w:t>
            </w:r>
            <w:r w:rsidR="0033684E" w:rsidRPr="006D0E72">
              <w:rPr>
                <w:rFonts w:ascii="Times New Roman" w:eastAsia="SymbolMT" w:hAnsi="Times New Roman" w:cs="Times New Roman"/>
                <w:sz w:val="24"/>
                <w:szCs w:val="24"/>
              </w:rPr>
              <w:t xml:space="preserve"> – wzrost liczby podmiotów oraz wsparcie w pozyskiwaniu przez nie środków,</w:t>
            </w:r>
          </w:p>
          <w:p w14:paraId="707F58B1" w14:textId="77777777" w:rsidR="00F378C6" w:rsidRPr="006D0E72" w:rsidRDefault="00F378C6" w:rsidP="006D0E72">
            <w:pPr>
              <w:pStyle w:val="Akapitzlist"/>
              <w:numPr>
                <w:ilvl w:val="0"/>
                <w:numId w:val="56"/>
              </w:numPr>
              <w:spacing w:before="0" w:after="0" w:line="240" w:lineRule="auto"/>
              <w:ind w:left="174" w:hanging="142"/>
              <w:contextualSpacing w:val="0"/>
              <w:jc w:val="left"/>
              <w:rPr>
                <w:rFonts w:ascii="Times New Roman" w:hAnsi="Times New Roman" w:cs="Times New Roman"/>
                <w:sz w:val="24"/>
                <w:szCs w:val="24"/>
              </w:rPr>
            </w:pPr>
            <w:r w:rsidRPr="006D0E72">
              <w:rPr>
                <w:rFonts w:ascii="Times New Roman" w:hAnsi="Times New Roman" w:cs="Times New Roman"/>
                <w:sz w:val="24"/>
                <w:szCs w:val="24"/>
              </w:rPr>
              <w:t>poprawa systemu komunikacji w gminie,</w:t>
            </w:r>
          </w:p>
          <w:p w14:paraId="6642CCC3" w14:textId="77777777" w:rsidR="009F0A7F" w:rsidRDefault="00F378C6" w:rsidP="006D0E72">
            <w:pPr>
              <w:pStyle w:val="Akapitzlist"/>
              <w:numPr>
                <w:ilvl w:val="0"/>
                <w:numId w:val="56"/>
              </w:numPr>
              <w:autoSpaceDE w:val="0"/>
              <w:autoSpaceDN w:val="0"/>
              <w:adjustRightInd w:val="0"/>
              <w:spacing w:before="0" w:after="0" w:line="240" w:lineRule="auto"/>
              <w:ind w:left="174" w:hanging="142"/>
              <w:contextualSpacing w:val="0"/>
              <w:jc w:val="left"/>
              <w:rPr>
                <w:rFonts w:ascii="Times New Roman" w:hAnsi="Times New Roman" w:cs="Times New Roman"/>
                <w:sz w:val="24"/>
                <w:szCs w:val="24"/>
              </w:rPr>
            </w:pPr>
            <w:r w:rsidRPr="006D0E72">
              <w:rPr>
                <w:rFonts w:ascii="Times New Roman" w:hAnsi="Times New Roman" w:cs="Times New Roman"/>
                <w:sz w:val="24"/>
                <w:szCs w:val="24"/>
              </w:rPr>
              <w:t xml:space="preserve">zmniejszenie kosztów zużycia energii </w:t>
            </w:r>
          </w:p>
          <w:p w14:paraId="607A7AD4" w14:textId="77D29FA1" w:rsidR="00F378C6" w:rsidRPr="006D0E72" w:rsidRDefault="00F378C6" w:rsidP="006D0E72">
            <w:pPr>
              <w:pStyle w:val="Akapitzlist"/>
              <w:numPr>
                <w:ilvl w:val="0"/>
                <w:numId w:val="56"/>
              </w:numPr>
              <w:autoSpaceDE w:val="0"/>
              <w:autoSpaceDN w:val="0"/>
              <w:adjustRightInd w:val="0"/>
              <w:spacing w:before="0" w:after="0" w:line="240" w:lineRule="auto"/>
              <w:ind w:left="174" w:hanging="142"/>
              <w:contextualSpacing w:val="0"/>
              <w:jc w:val="left"/>
              <w:rPr>
                <w:rFonts w:ascii="Times New Roman" w:hAnsi="Times New Roman" w:cs="Times New Roman"/>
                <w:sz w:val="24"/>
                <w:szCs w:val="24"/>
              </w:rPr>
            </w:pPr>
            <w:r w:rsidRPr="006D0E72">
              <w:rPr>
                <w:rFonts w:ascii="Times New Roman" w:hAnsi="Times New Roman" w:cs="Times New Roman"/>
                <w:sz w:val="24"/>
                <w:szCs w:val="24"/>
              </w:rPr>
              <w:t>w budynkach sektora publicznego,</w:t>
            </w:r>
          </w:p>
          <w:p w14:paraId="76AAF5F6" w14:textId="77777777" w:rsidR="00F378C6" w:rsidRPr="006D0E72" w:rsidRDefault="00F378C6" w:rsidP="006D0E72">
            <w:pPr>
              <w:pStyle w:val="Akapitzlist"/>
              <w:numPr>
                <w:ilvl w:val="0"/>
                <w:numId w:val="56"/>
              </w:numPr>
              <w:spacing w:before="0" w:after="0" w:line="240" w:lineRule="auto"/>
              <w:ind w:left="174" w:hanging="142"/>
              <w:contextualSpacing w:val="0"/>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poprawa funkcjonowania infrastruktury publicznej (sieć wodociągowa, stacje uzdatniania wody, oczyszczalnia ścieków),</w:t>
            </w:r>
          </w:p>
          <w:p w14:paraId="17AAE457" w14:textId="77777777" w:rsidR="00F378C6" w:rsidRPr="006D0E72" w:rsidRDefault="00F378C6" w:rsidP="006D0E72">
            <w:pPr>
              <w:pStyle w:val="Akapitzlist"/>
              <w:numPr>
                <w:ilvl w:val="0"/>
                <w:numId w:val="56"/>
              </w:numPr>
              <w:spacing w:before="0" w:after="0" w:line="240" w:lineRule="auto"/>
              <w:ind w:left="174" w:hanging="142"/>
              <w:contextualSpacing w:val="0"/>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zwiększenie dostępności do infrastruktury sportowej i rekreacyjnej,</w:t>
            </w:r>
          </w:p>
          <w:p w14:paraId="1206AEC2" w14:textId="77777777" w:rsidR="00F378C6" w:rsidRPr="006D0E72" w:rsidRDefault="00F378C6" w:rsidP="006D0E72">
            <w:pPr>
              <w:pStyle w:val="Akapitzlist"/>
              <w:numPr>
                <w:ilvl w:val="0"/>
                <w:numId w:val="56"/>
              </w:numPr>
              <w:spacing w:before="0" w:after="0" w:line="240" w:lineRule="auto"/>
              <w:ind w:left="174" w:hanging="142"/>
              <w:contextualSpacing w:val="0"/>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rozwój budownictwa mieszkaniowego,</w:t>
            </w:r>
          </w:p>
          <w:p w14:paraId="256AF117" w14:textId="77777777" w:rsidR="00F378C6" w:rsidRPr="006D0E72" w:rsidRDefault="00F378C6" w:rsidP="006D0E72">
            <w:pPr>
              <w:pStyle w:val="Akapitzlist"/>
              <w:numPr>
                <w:ilvl w:val="0"/>
                <w:numId w:val="56"/>
              </w:numPr>
              <w:spacing w:before="0" w:after="0" w:line="240" w:lineRule="auto"/>
              <w:ind w:left="174" w:hanging="142"/>
              <w:contextualSpacing w:val="0"/>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stworzenie i wdrożenie strategii promocji gminy,</w:t>
            </w:r>
          </w:p>
          <w:p w14:paraId="5D378968" w14:textId="076FEF1A" w:rsidR="0033684E" w:rsidRPr="006D0E72" w:rsidRDefault="00F378C6" w:rsidP="006D0E72">
            <w:pPr>
              <w:pStyle w:val="Akapitzlist"/>
              <w:numPr>
                <w:ilvl w:val="0"/>
                <w:numId w:val="56"/>
              </w:numPr>
              <w:spacing w:before="0" w:after="0" w:line="240" w:lineRule="auto"/>
              <w:ind w:left="174" w:hanging="142"/>
              <w:contextualSpacing w:val="0"/>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 xml:space="preserve">promocja przedsiębiorczości </w:t>
            </w:r>
            <w:r w:rsidR="009F0A7F">
              <w:rPr>
                <w:rFonts w:ascii="Times New Roman" w:eastAsia="Calibri" w:hAnsi="Times New Roman" w:cs="Times New Roman"/>
                <w:sz w:val="24"/>
                <w:szCs w:val="24"/>
                <w:lang w:eastAsia="pl-PL"/>
              </w:rPr>
              <w:br/>
            </w:r>
            <w:r w:rsidRPr="006D0E72">
              <w:rPr>
                <w:rFonts w:ascii="Times New Roman" w:eastAsia="Calibri" w:hAnsi="Times New Roman" w:cs="Times New Roman"/>
                <w:sz w:val="24"/>
                <w:szCs w:val="24"/>
                <w:lang w:eastAsia="pl-PL"/>
              </w:rPr>
              <w:t xml:space="preserve">i </w:t>
            </w:r>
            <w:r w:rsidR="0033684E" w:rsidRPr="006D0E72">
              <w:rPr>
                <w:rFonts w:ascii="Times New Roman" w:eastAsia="Calibri" w:hAnsi="Times New Roman" w:cs="Times New Roman"/>
                <w:sz w:val="24"/>
                <w:szCs w:val="24"/>
                <w:lang w:eastAsia="pl-PL"/>
              </w:rPr>
              <w:t xml:space="preserve">upowszechnianie ofert pracy </w:t>
            </w:r>
            <w:r w:rsidR="0033684E" w:rsidRPr="006D0E72">
              <w:rPr>
                <w:rFonts w:ascii="Times New Roman" w:eastAsia="Calibri" w:hAnsi="Times New Roman" w:cs="Times New Roman"/>
                <w:sz w:val="24"/>
                <w:szCs w:val="24"/>
                <w:lang w:eastAsia="pl-PL"/>
              </w:rPr>
              <w:br/>
              <w:t xml:space="preserve">w środowisku lokalnym, </w:t>
            </w:r>
          </w:p>
          <w:p w14:paraId="4F713079" w14:textId="694304C1" w:rsidR="00F378C6" w:rsidRPr="006D0E72" w:rsidRDefault="0033684E" w:rsidP="006D0E72">
            <w:pPr>
              <w:pStyle w:val="Akapitzlist"/>
              <w:numPr>
                <w:ilvl w:val="0"/>
                <w:numId w:val="56"/>
              </w:numPr>
              <w:spacing w:before="0" w:after="0" w:line="240" w:lineRule="auto"/>
              <w:ind w:left="174" w:hanging="142"/>
              <w:contextualSpacing w:val="0"/>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przekonywanie</w:t>
            </w:r>
            <w:r w:rsidR="00F378C6" w:rsidRPr="006D0E72">
              <w:rPr>
                <w:rFonts w:ascii="Times New Roman" w:eastAsia="Calibri" w:hAnsi="Times New Roman" w:cs="Times New Roman"/>
                <w:sz w:val="24"/>
                <w:szCs w:val="24"/>
                <w:lang w:eastAsia="pl-PL"/>
              </w:rPr>
              <w:t xml:space="preserve"> beneficjentów pomocy społecznej do zmiany postaw życiowych,</w:t>
            </w:r>
          </w:p>
          <w:p w14:paraId="445D6055" w14:textId="1FA2AB0B" w:rsidR="00F378C6" w:rsidRPr="006D0E72" w:rsidRDefault="0033684E" w:rsidP="006D0E72">
            <w:pPr>
              <w:numPr>
                <w:ilvl w:val="0"/>
                <w:numId w:val="56"/>
              </w:numPr>
              <w:spacing w:before="0" w:after="0" w:line="240" w:lineRule="auto"/>
              <w:ind w:left="174" w:hanging="142"/>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realizowanie</w:t>
            </w:r>
            <w:r w:rsidR="00F378C6" w:rsidRPr="006D0E72">
              <w:rPr>
                <w:rFonts w:ascii="Times New Roman" w:eastAsia="Calibri" w:hAnsi="Times New Roman" w:cs="Times New Roman"/>
                <w:sz w:val="24"/>
                <w:szCs w:val="24"/>
                <w:lang w:eastAsia="pl-PL"/>
              </w:rPr>
              <w:t xml:space="preserve"> programów profilaktycznych n</w:t>
            </w:r>
            <w:r w:rsidR="00A25C6E">
              <w:rPr>
                <w:rFonts w:ascii="Times New Roman" w:eastAsia="Calibri" w:hAnsi="Times New Roman" w:cs="Times New Roman"/>
                <w:sz w:val="24"/>
                <w:szCs w:val="24"/>
                <w:lang w:eastAsia="pl-PL"/>
              </w:rPr>
              <w:t xml:space="preserve">a </w:t>
            </w:r>
            <w:r w:rsidR="00F378C6" w:rsidRPr="006D0E72">
              <w:rPr>
                <w:rFonts w:ascii="Times New Roman" w:eastAsia="Calibri" w:hAnsi="Times New Roman" w:cs="Times New Roman"/>
                <w:sz w:val="24"/>
                <w:szCs w:val="24"/>
                <w:lang w:eastAsia="pl-PL"/>
              </w:rPr>
              <w:t>t</w:t>
            </w:r>
            <w:r w:rsidR="00A25C6E">
              <w:rPr>
                <w:rFonts w:ascii="Times New Roman" w:eastAsia="Calibri" w:hAnsi="Times New Roman" w:cs="Times New Roman"/>
                <w:sz w:val="24"/>
                <w:szCs w:val="24"/>
                <w:lang w:eastAsia="pl-PL"/>
              </w:rPr>
              <w:t>emat</w:t>
            </w:r>
            <w:r w:rsidR="00F378C6" w:rsidRPr="006D0E72">
              <w:rPr>
                <w:rFonts w:ascii="Times New Roman" w:eastAsia="Calibri" w:hAnsi="Times New Roman" w:cs="Times New Roman"/>
                <w:sz w:val="24"/>
                <w:szCs w:val="24"/>
                <w:lang w:eastAsia="pl-PL"/>
              </w:rPr>
              <w:t xml:space="preserve"> uzależnień, </w:t>
            </w:r>
          </w:p>
          <w:p w14:paraId="4D457691" w14:textId="6A161EAB" w:rsidR="00F378C6" w:rsidRPr="006D0E72" w:rsidRDefault="00F378C6" w:rsidP="006D0E72">
            <w:pPr>
              <w:numPr>
                <w:ilvl w:val="0"/>
                <w:numId w:val="56"/>
              </w:numPr>
              <w:spacing w:before="0" w:after="0" w:line="240" w:lineRule="auto"/>
              <w:ind w:left="174" w:hanging="142"/>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 xml:space="preserve">upowszechnianie informacji </w:t>
            </w:r>
            <w:r w:rsidRPr="006D0E72">
              <w:rPr>
                <w:rFonts w:ascii="Times New Roman" w:eastAsia="Calibri" w:hAnsi="Times New Roman" w:cs="Times New Roman"/>
                <w:sz w:val="24"/>
                <w:szCs w:val="24"/>
                <w:lang w:eastAsia="pl-PL"/>
              </w:rPr>
              <w:br/>
              <w:t xml:space="preserve">na temat instytucji udzielających pomocy ofiarom przemocy w rodzinie </w:t>
            </w:r>
            <w:r w:rsidR="009F0A7F">
              <w:rPr>
                <w:rFonts w:ascii="Times New Roman" w:eastAsia="Calibri" w:hAnsi="Times New Roman" w:cs="Times New Roman"/>
                <w:sz w:val="24"/>
                <w:szCs w:val="24"/>
                <w:lang w:eastAsia="pl-PL"/>
              </w:rPr>
              <w:br/>
            </w:r>
            <w:r w:rsidRPr="006D0E72">
              <w:rPr>
                <w:rFonts w:ascii="Times New Roman" w:eastAsia="Calibri" w:hAnsi="Times New Roman" w:cs="Times New Roman"/>
                <w:sz w:val="24"/>
                <w:szCs w:val="24"/>
                <w:lang w:eastAsia="pl-PL"/>
              </w:rPr>
              <w:t xml:space="preserve">oraz informacji w zakresie przemocy </w:t>
            </w:r>
            <w:r w:rsidR="009F0A7F">
              <w:rPr>
                <w:rFonts w:ascii="Times New Roman" w:eastAsia="Calibri" w:hAnsi="Times New Roman" w:cs="Times New Roman"/>
                <w:sz w:val="24"/>
                <w:szCs w:val="24"/>
                <w:lang w:eastAsia="pl-PL"/>
              </w:rPr>
              <w:br/>
            </w:r>
            <w:r w:rsidRPr="006D0E72">
              <w:rPr>
                <w:rFonts w:ascii="Times New Roman" w:eastAsia="Calibri" w:hAnsi="Times New Roman" w:cs="Times New Roman"/>
                <w:sz w:val="24"/>
                <w:szCs w:val="24"/>
                <w:lang w:eastAsia="pl-PL"/>
              </w:rPr>
              <w:t xml:space="preserve">w rodzinie, </w:t>
            </w:r>
          </w:p>
          <w:p w14:paraId="7CE282C5" w14:textId="77777777" w:rsidR="00F378C6" w:rsidRPr="006D0E72" w:rsidRDefault="00F378C6" w:rsidP="006D0E72">
            <w:pPr>
              <w:numPr>
                <w:ilvl w:val="0"/>
                <w:numId w:val="56"/>
              </w:numPr>
              <w:spacing w:before="0" w:after="0" w:line="240" w:lineRule="auto"/>
              <w:ind w:left="174" w:hanging="142"/>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 xml:space="preserve">upowszechnianie informacji na temat   pracy asystenta rodziny, </w:t>
            </w:r>
          </w:p>
          <w:p w14:paraId="1057ACDE" w14:textId="1BA24D16" w:rsidR="00F378C6" w:rsidRPr="006D0E72" w:rsidRDefault="00F378C6" w:rsidP="006D0E72">
            <w:pPr>
              <w:numPr>
                <w:ilvl w:val="0"/>
                <w:numId w:val="56"/>
              </w:numPr>
              <w:spacing w:before="0" w:after="0" w:line="240" w:lineRule="auto"/>
              <w:ind w:left="174" w:right="113" w:hanging="142"/>
              <w:jc w:val="left"/>
              <w:rPr>
                <w:rFonts w:ascii="Times New Roman" w:eastAsia="Times New Roman" w:hAnsi="Times New Roman" w:cs="Times New Roman"/>
                <w:bCs/>
                <w:sz w:val="24"/>
                <w:szCs w:val="24"/>
              </w:rPr>
            </w:pPr>
            <w:r w:rsidRPr="006D0E72">
              <w:rPr>
                <w:rFonts w:ascii="Times New Roman" w:eastAsia="Times New Roman" w:hAnsi="Times New Roman" w:cs="Times New Roman"/>
                <w:sz w:val="24"/>
                <w:szCs w:val="24"/>
              </w:rPr>
              <w:t>stałe podnoszeni</w:t>
            </w:r>
            <w:r w:rsidR="0033684E" w:rsidRPr="006D0E72">
              <w:rPr>
                <w:rFonts w:ascii="Times New Roman" w:eastAsia="Times New Roman" w:hAnsi="Times New Roman" w:cs="Times New Roman"/>
                <w:sz w:val="24"/>
                <w:szCs w:val="24"/>
              </w:rPr>
              <w:t>e</w:t>
            </w:r>
            <w:r w:rsidRPr="006D0E72">
              <w:rPr>
                <w:rFonts w:ascii="Times New Roman" w:eastAsia="Times New Roman" w:hAnsi="Times New Roman" w:cs="Times New Roman"/>
                <w:sz w:val="24"/>
                <w:szCs w:val="24"/>
              </w:rPr>
              <w:t xml:space="preserve"> kompetencji zawodowych</w:t>
            </w:r>
            <w:r w:rsidR="0033684E" w:rsidRPr="006D0E72">
              <w:rPr>
                <w:rFonts w:ascii="Times New Roman" w:eastAsia="Times New Roman" w:hAnsi="Times New Roman" w:cs="Times New Roman"/>
                <w:sz w:val="24"/>
                <w:szCs w:val="24"/>
              </w:rPr>
              <w:t xml:space="preserve"> kadry oświatowej, administracyjnej i pracowników socjalnych (m.in. przez szkolenia).</w:t>
            </w:r>
          </w:p>
        </w:tc>
        <w:tc>
          <w:tcPr>
            <w:tcW w:w="4538" w:type="dxa"/>
            <w:tcBorders>
              <w:top w:val="single" w:sz="4" w:space="0" w:color="000000"/>
              <w:left w:val="single" w:sz="4" w:space="0" w:color="000000"/>
              <w:bottom w:val="single" w:sz="4" w:space="0" w:color="000000"/>
              <w:right w:val="single" w:sz="4" w:space="0" w:color="000000"/>
            </w:tcBorders>
            <w:hideMark/>
          </w:tcPr>
          <w:p w14:paraId="704688AE" w14:textId="56F673A7" w:rsidR="00455B4F" w:rsidRPr="006D0E72" w:rsidRDefault="006D0E72" w:rsidP="006D0E72">
            <w:pPr>
              <w:numPr>
                <w:ilvl w:val="0"/>
                <w:numId w:val="48"/>
              </w:numPr>
              <w:spacing w:before="0" w:after="0" w:line="240" w:lineRule="auto"/>
              <w:ind w:left="182" w:right="113" w:hanging="142"/>
              <w:jc w:val="left"/>
              <w:rPr>
                <w:rFonts w:ascii="Times New Roman" w:hAnsi="Times New Roman" w:cs="Times New Roman"/>
                <w:sz w:val="24"/>
                <w:szCs w:val="24"/>
              </w:rPr>
            </w:pPr>
            <w:r w:rsidRPr="006D0E72">
              <w:rPr>
                <w:rFonts w:ascii="Times New Roman" w:hAnsi="Times New Roman" w:cs="Times New Roman"/>
                <w:sz w:val="24"/>
                <w:szCs w:val="24"/>
              </w:rPr>
              <w:lastRenderedPageBreak/>
              <w:t>n</w:t>
            </w:r>
            <w:r w:rsidR="00F378C6" w:rsidRPr="006D0E72">
              <w:rPr>
                <w:rFonts w:ascii="Times New Roman" w:hAnsi="Times New Roman" w:cs="Times New Roman"/>
                <w:sz w:val="24"/>
                <w:szCs w:val="24"/>
              </w:rPr>
              <w:t>egatywn</w:t>
            </w:r>
            <w:r w:rsidR="00455B4F" w:rsidRPr="006D0E72">
              <w:rPr>
                <w:rFonts w:ascii="Times New Roman" w:hAnsi="Times New Roman" w:cs="Times New Roman"/>
                <w:sz w:val="24"/>
                <w:szCs w:val="24"/>
              </w:rPr>
              <w:t>e następstwa</w:t>
            </w:r>
            <w:r w:rsidR="00F378C6" w:rsidRPr="006D0E72">
              <w:rPr>
                <w:rFonts w:ascii="Times New Roman" w:hAnsi="Times New Roman" w:cs="Times New Roman"/>
                <w:sz w:val="24"/>
                <w:szCs w:val="24"/>
              </w:rPr>
              <w:t xml:space="preserve"> epidemii koronawirusa SARS CoV-2 na </w:t>
            </w:r>
            <w:r w:rsidR="00455B4F" w:rsidRPr="006D0E72">
              <w:rPr>
                <w:rFonts w:ascii="Times New Roman" w:hAnsi="Times New Roman" w:cs="Times New Roman"/>
                <w:sz w:val="24"/>
                <w:szCs w:val="24"/>
              </w:rPr>
              <w:t xml:space="preserve">rozmaite </w:t>
            </w:r>
            <w:r w:rsidR="00F378C6" w:rsidRPr="006D0E72">
              <w:rPr>
                <w:rFonts w:ascii="Times New Roman" w:hAnsi="Times New Roman" w:cs="Times New Roman"/>
                <w:sz w:val="24"/>
                <w:szCs w:val="24"/>
              </w:rPr>
              <w:t>sfer</w:t>
            </w:r>
            <w:r w:rsidR="00455B4F" w:rsidRPr="006D0E72">
              <w:rPr>
                <w:rFonts w:ascii="Times New Roman" w:hAnsi="Times New Roman" w:cs="Times New Roman"/>
                <w:sz w:val="24"/>
                <w:szCs w:val="24"/>
              </w:rPr>
              <w:t>y</w:t>
            </w:r>
            <w:r w:rsidR="00F378C6" w:rsidRPr="006D0E72">
              <w:rPr>
                <w:rFonts w:ascii="Times New Roman" w:hAnsi="Times New Roman" w:cs="Times New Roman"/>
                <w:sz w:val="24"/>
                <w:szCs w:val="24"/>
              </w:rPr>
              <w:t xml:space="preserve"> życia społeczn</w:t>
            </w:r>
            <w:r w:rsidR="00455B4F" w:rsidRPr="006D0E72">
              <w:rPr>
                <w:rFonts w:ascii="Times New Roman" w:hAnsi="Times New Roman" w:cs="Times New Roman"/>
                <w:sz w:val="24"/>
                <w:szCs w:val="24"/>
              </w:rPr>
              <w:t>o-</w:t>
            </w:r>
            <w:r w:rsidR="00F378C6" w:rsidRPr="006D0E72">
              <w:rPr>
                <w:rFonts w:ascii="Times New Roman" w:hAnsi="Times New Roman" w:cs="Times New Roman"/>
                <w:sz w:val="24"/>
                <w:szCs w:val="24"/>
              </w:rPr>
              <w:t xml:space="preserve">gospodarczego, </w:t>
            </w:r>
            <w:r w:rsidR="009F0A7F">
              <w:rPr>
                <w:rFonts w:ascii="Times New Roman" w:hAnsi="Times New Roman" w:cs="Times New Roman"/>
                <w:sz w:val="24"/>
                <w:szCs w:val="24"/>
              </w:rPr>
              <w:br/>
            </w:r>
            <w:r w:rsidR="00455B4F" w:rsidRPr="006D0E72">
              <w:rPr>
                <w:rFonts w:ascii="Times New Roman" w:hAnsi="Times New Roman" w:cs="Times New Roman"/>
                <w:sz w:val="24"/>
                <w:szCs w:val="24"/>
              </w:rPr>
              <w:t>w tym m.i</w:t>
            </w:r>
            <w:r w:rsidR="00F378C6" w:rsidRPr="006D0E72">
              <w:rPr>
                <w:rFonts w:ascii="Times New Roman" w:hAnsi="Times New Roman" w:cs="Times New Roman"/>
                <w:sz w:val="24"/>
                <w:szCs w:val="24"/>
              </w:rPr>
              <w:t xml:space="preserve">n. </w:t>
            </w:r>
            <w:r w:rsidR="00455B4F" w:rsidRPr="006D0E72">
              <w:rPr>
                <w:rFonts w:ascii="Times New Roman" w:hAnsi="Times New Roman" w:cs="Times New Roman"/>
                <w:sz w:val="24"/>
                <w:szCs w:val="24"/>
              </w:rPr>
              <w:t xml:space="preserve">potencjalny </w:t>
            </w:r>
            <w:r w:rsidR="00F378C6" w:rsidRPr="006D0E72">
              <w:rPr>
                <w:rFonts w:ascii="Times New Roman" w:hAnsi="Times New Roman" w:cs="Times New Roman"/>
                <w:sz w:val="24"/>
                <w:szCs w:val="24"/>
              </w:rPr>
              <w:t>wzrost uzależnień behawioralnych</w:t>
            </w:r>
            <w:r w:rsidR="00455B4F" w:rsidRPr="006D0E72">
              <w:rPr>
                <w:rFonts w:ascii="Times New Roman" w:hAnsi="Times New Roman" w:cs="Times New Roman"/>
                <w:sz w:val="24"/>
                <w:szCs w:val="24"/>
              </w:rPr>
              <w:t xml:space="preserve"> </w:t>
            </w:r>
            <w:r w:rsidR="00F378C6" w:rsidRPr="006D0E72">
              <w:rPr>
                <w:rFonts w:ascii="Times New Roman" w:hAnsi="Times New Roman" w:cs="Times New Roman"/>
                <w:sz w:val="24"/>
                <w:szCs w:val="24"/>
              </w:rPr>
              <w:t>od używania nowoczesnych technologii</w:t>
            </w:r>
            <w:r w:rsidRPr="006D0E72">
              <w:rPr>
                <w:rFonts w:ascii="Times New Roman" w:hAnsi="Times New Roman" w:cs="Times New Roman"/>
                <w:sz w:val="24"/>
                <w:szCs w:val="24"/>
              </w:rPr>
              <w:t>, wzrost zachowań przemocowych w rodzinie,</w:t>
            </w:r>
            <w:r w:rsidR="00455B4F" w:rsidRPr="006D0E72">
              <w:rPr>
                <w:rFonts w:ascii="Times New Roman" w:hAnsi="Times New Roman" w:cs="Times New Roman"/>
                <w:bCs/>
                <w:sz w:val="24"/>
                <w:szCs w:val="24"/>
                <w:lang w:eastAsia="pl-PL"/>
              </w:rPr>
              <w:t xml:space="preserve"> </w:t>
            </w:r>
            <w:r w:rsidR="00455B4F" w:rsidRPr="006D0E72">
              <w:rPr>
                <w:rFonts w:ascii="Times New Roman" w:hAnsi="Times New Roman" w:cs="Times New Roman"/>
                <w:bCs/>
                <w:sz w:val="24"/>
                <w:szCs w:val="24"/>
              </w:rPr>
              <w:t>brak wystarczającej aktywności fizycznej dzieci i młodzieży w okresie zdalnej edukacji,</w:t>
            </w:r>
          </w:p>
          <w:p w14:paraId="238B3C3F" w14:textId="0547B335" w:rsidR="00DB220A" w:rsidRPr="006D0E72" w:rsidRDefault="006D0E72" w:rsidP="006D0E72">
            <w:pPr>
              <w:pStyle w:val="Akapitzlist"/>
              <w:numPr>
                <w:ilvl w:val="0"/>
                <w:numId w:val="48"/>
              </w:numPr>
              <w:spacing w:before="0" w:after="0" w:line="240" w:lineRule="auto"/>
              <w:ind w:left="182" w:hanging="142"/>
              <w:rPr>
                <w:rFonts w:ascii="Times New Roman" w:hAnsi="Times New Roman" w:cs="Times New Roman"/>
                <w:sz w:val="24"/>
                <w:szCs w:val="24"/>
                <w:lang w:eastAsia="pl-PL"/>
              </w:rPr>
            </w:pPr>
            <w:r w:rsidRPr="006D0E72">
              <w:rPr>
                <w:rFonts w:ascii="Times New Roman" w:hAnsi="Times New Roman" w:cs="Times New Roman"/>
                <w:sz w:val="24"/>
                <w:szCs w:val="24"/>
                <w:lang w:eastAsia="pl-PL"/>
              </w:rPr>
              <w:t>wysoki przyrost</w:t>
            </w:r>
            <w:r w:rsidR="00DB220A" w:rsidRPr="006D0E72">
              <w:rPr>
                <w:rFonts w:ascii="Times New Roman" w:hAnsi="Times New Roman" w:cs="Times New Roman"/>
                <w:sz w:val="24"/>
                <w:szCs w:val="24"/>
                <w:lang w:eastAsia="pl-PL"/>
              </w:rPr>
              <w:t xml:space="preserve"> liczb</w:t>
            </w:r>
            <w:r w:rsidRPr="006D0E72">
              <w:rPr>
                <w:rFonts w:ascii="Times New Roman" w:hAnsi="Times New Roman" w:cs="Times New Roman"/>
                <w:sz w:val="24"/>
                <w:szCs w:val="24"/>
                <w:lang w:eastAsia="pl-PL"/>
              </w:rPr>
              <w:t>y</w:t>
            </w:r>
            <w:r w:rsidR="00DB220A" w:rsidRPr="006D0E72">
              <w:rPr>
                <w:rFonts w:ascii="Times New Roman" w:hAnsi="Times New Roman" w:cs="Times New Roman"/>
                <w:sz w:val="24"/>
                <w:szCs w:val="24"/>
                <w:lang w:eastAsia="pl-PL"/>
              </w:rPr>
              <w:t xml:space="preserve"> interwencji</w:t>
            </w:r>
            <w:r w:rsidR="009F0A7F">
              <w:rPr>
                <w:rFonts w:ascii="Times New Roman" w:hAnsi="Times New Roman" w:cs="Times New Roman"/>
                <w:sz w:val="24"/>
                <w:szCs w:val="24"/>
                <w:lang w:eastAsia="pl-PL"/>
              </w:rPr>
              <w:t xml:space="preserve"> domowych związanych z przemocą </w:t>
            </w:r>
            <w:r w:rsidR="00DB220A" w:rsidRPr="006D0E72">
              <w:rPr>
                <w:rFonts w:ascii="Times New Roman" w:hAnsi="Times New Roman" w:cs="Times New Roman"/>
                <w:sz w:val="24"/>
                <w:szCs w:val="24"/>
                <w:lang w:eastAsia="pl-PL"/>
              </w:rPr>
              <w:t>domową,</w:t>
            </w:r>
          </w:p>
          <w:p w14:paraId="5D9D4A5C" w14:textId="0799AE50" w:rsidR="00F378C6" w:rsidRPr="006D0E72" w:rsidRDefault="00455B4F" w:rsidP="006D0E72">
            <w:pPr>
              <w:numPr>
                <w:ilvl w:val="0"/>
                <w:numId w:val="48"/>
              </w:numPr>
              <w:spacing w:before="0" w:after="0" w:line="240" w:lineRule="auto"/>
              <w:ind w:left="182" w:right="113" w:hanging="142"/>
              <w:jc w:val="left"/>
              <w:rPr>
                <w:rFonts w:ascii="Times New Roman" w:hAnsi="Times New Roman" w:cs="Times New Roman"/>
                <w:sz w:val="24"/>
                <w:szCs w:val="24"/>
                <w:lang w:eastAsia="pl-PL"/>
              </w:rPr>
            </w:pPr>
            <w:r w:rsidRPr="006D0E72">
              <w:rPr>
                <w:rFonts w:ascii="Times New Roman" w:hAnsi="Times New Roman" w:cs="Times New Roman"/>
                <w:sz w:val="24"/>
                <w:szCs w:val="24"/>
                <w:lang w:eastAsia="pl-PL"/>
              </w:rPr>
              <w:t>e</w:t>
            </w:r>
            <w:r w:rsidR="00F378C6" w:rsidRPr="006D0E72">
              <w:rPr>
                <w:rFonts w:ascii="Times New Roman" w:hAnsi="Times New Roman" w:cs="Times New Roman"/>
                <w:sz w:val="24"/>
                <w:szCs w:val="24"/>
                <w:lang w:eastAsia="pl-PL"/>
              </w:rPr>
              <w:t>migracja młodych mieszkańców</w:t>
            </w:r>
            <w:r w:rsidRPr="006D0E72">
              <w:rPr>
                <w:rFonts w:ascii="Times New Roman" w:hAnsi="Times New Roman" w:cs="Times New Roman"/>
                <w:sz w:val="24"/>
                <w:szCs w:val="24"/>
                <w:lang w:eastAsia="pl-PL"/>
              </w:rPr>
              <w:t xml:space="preserve"> </w:t>
            </w:r>
            <w:r w:rsidR="009F0A7F">
              <w:rPr>
                <w:rFonts w:ascii="Times New Roman" w:hAnsi="Times New Roman" w:cs="Times New Roman"/>
                <w:sz w:val="24"/>
                <w:szCs w:val="24"/>
                <w:lang w:eastAsia="pl-PL"/>
              </w:rPr>
              <w:br/>
            </w:r>
            <w:r w:rsidRPr="006D0E72">
              <w:rPr>
                <w:rFonts w:ascii="Times New Roman" w:hAnsi="Times New Roman" w:cs="Times New Roman"/>
                <w:sz w:val="24"/>
                <w:szCs w:val="24"/>
                <w:lang w:eastAsia="pl-PL"/>
              </w:rPr>
              <w:t>do większych ośrodków,</w:t>
            </w:r>
          </w:p>
          <w:p w14:paraId="763A9DFC" w14:textId="497967B1" w:rsidR="00F378C6" w:rsidRPr="006D0E72" w:rsidRDefault="00455B4F" w:rsidP="006D0E72">
            <w:pPr>
              <w:numPr>
                <w:ilvl w:val="0"/>
                <w:numId w:val="48"/>
              </w:numPr>
              <w:spacing w:before="0" w:after="0" w:line="240" w:lineRule="auto"/>
              <w:ind w:left="182" w:right="113" w:hanging="142"/>
              <w:jc w:val="left"/>
              <w:rPr>
                <w:rFonts w:ascii="Times New Roman" w:hAnsi="Times New Roman" w:cs="Times New Roman"/>
                <w:sz w:val="24"/>
                <w:szCs w:val="24"/>
                <w:lang w:eastAsia="pl-PL"/>
              </w:rPr>
            </w:pPr>
            <w:r w:rsidRPr="006D0E72">
              <w:rPr>
                <w:rFonts w:ascii="Times New Roman" w:hAnsi="Times New Roman" w:cs="Times New Roman"/>
                <w:sz w:val="24"/>
                <w:szCs w:val="24"/>
                <w:lang w:eastAsia="pl-PL"/>
              </w:rPr>
              <w:t>b</w:t>
            </w:r>
            <w:r w:rsidR="00F378C6" w:rsidRPr="006D0E72">
              <w:rPr>
                <w:rFonts w:ascii="Times New Roman" w:hAnsi="Times New Roman" w:cs="Times New Roman"/>
                <w:sz w:val="24"/>
                <w:szCs w:val="24"/>
                <w:lang w:eastAsia="pl-PL"/>
              </w:rPr>
              <w:t xml:space="preserve">rak </w:t>
            </w:r>
            <w:r w:rsidRPr="006D0E72">
              <w:rPr>
                <w:rFonts w:ascii="Times New Roman" w:hAnsi="Times New Roman" w:cs="Times New Roman"/>
                <w:sz w:val="24"/>
                <w:szCs w:val="24"/>
                <w:lang w:eastAsia="pl-PL"/>
              </w:rPr>
              <w:t xml:space="preserve">zewnętrznych </w:t>
            </w:r>
            <w:r w:rsidR="00F378C6" w:rsidRPr="006D0E72">
              <w:rPr>
                <w:rFonts w:ascii="Times New Roman" w:hAnsi="Times New Roman" w:cs="Times New Roman"/>
                <w:sz w:val="24"/>
                <w:szCs w:val="24"/>
                <w:lang w:eastAsia="pl-PL"/>
              </w:rPr>
              <w:t>inwest</w:t>
            </w:r>
            <w:r w:rsidRPr="006D0E72">
              <w:rPr>
                <w:rFonts w:ascii="Times New Roman" w:hAnsi="Times New Roman" w:cs="Times New Roman"/>
                <w:sz w:val="24"/>
                <w:szCs w:val="24"/>
                <w:lang w:eastAsia="pl-PL"/>
              </w:rPr>
              <w:t>ycji</w:t>
            </w:r>
            <w:r w:rsidR="00A25C6E">
              <w:rPr>
                <w:rFonts w:ascii="Times New Roman" w:hAnsi="Times New Roman" w:cs="Times New Roman"/>
                <w:sz w:val="24"/>
                <w:szCs w:val="24"/>
                <w:lang w:eastAsia="pl-PL"/>
              </w:rPr>
              <w:t>,</w:t>
            </w:r>
          </w:p>
          <w:p w14:paraId="4EEEAF2A" w14:textId="046FF9F2" w:rsidR="00F378C6" w:rsidRPr="006D0E72" w:rsidRDefault="00455B4F" w:rsidP="006D0E72">
            <w:pPr>
              <w:numPr>
                <w:ilvl w:val="0"/>
                <w:numId w:val="48"/>
              </w:numPr>
              <w:spacing w:before="0" w:after="0" w:line="240" w:lineRule="auto"/>
              <w:ind w:left="182" w:right="113" w:hanging="142"/>
              <w:jc w:val="left"/>
              <w:rPr>
                <w:rFonts w:ascii="Times New Roman" w:hAnsi="Times New Roman" w:cs="Times New Roman"/>
                <w:sz w:val="24"/>
                <w:szCs w:val="24"/>
                <w:lang w:eastAsia="pl-PL"/>
              </w:rPr>
            </w:pPr>
            <w:r w:rsidRPr="006D0E72">
              <w:rPr>
                <w:rFonts w:ascii="Times New Roman" w:hAnsi="Times New Roman" w:cs="Times New Roman"/>
                <w:sz w:val="24"/>
                <w:szCs w:val="24"/>
                <w:lang w:eastAsia="pl-PL"/>
              </w:rPr>
              <w:t>d</w:t>
            </w:r>
            <w:r w:rsidR="00F378C6" w:rsidRPr="006D0E72">
              <w:rPr>
                <w:rFonts w:ascii="Times New Roman" w:hAnsi="Times New Roman" w:cs="Times New Roman"/>
                <w:sz w:val="24"/>
                <w:szCs w:val="24"/>
                <w:lang w:eastAsia="pl-PL"/>
              </w:rPr>
              <w:t>ziedziczenie problemów społecznych, pokoleniowe bezrobocie i bezradność społeczna</w:t>
            </w:r>
          </w:p>
          <w:p w14:paraId="02CBF01D" w14:textId="77777777" w:rsidR="00F378C6" w:rsidRPr="006D0E72" w:rsidRDefault="00F378C6" w:rsidP="006D0E72">
            <w:pPr>
              <w:numPr>
                <w:ilvl w:val="0"/>
                <w:numId w:val="48"/>
              </w:numPr>
              <w:spacing w:before="0" w:after="0" w:line="240" w:lineRule="auto"/>
              <w:ind w:left="182" w:right="113" w:hanging="142"/>
              <w:jc w:val="left"/>
              <w:rPr>
                <w:rFonts w:ascii="Times New Roman" w:eastAsia="Times New Roman" w:hAnsi="Times New Roman" w:cs="Times New Roman"/>
                <w:sz w:val="24"/>
                <w:szCs w:val="24"/>
              </w:rPr>
            </w:pPr>
            <w:r w:rsidRPr="006D0E72">
              <w:rPr>
                <w:rFonts w:ascii="Times New Roman" w:eastAsia="Times New Roman" w:hAnsi="Times New Roman" w:cs="Times New Roman"/>
                <w:sz w:val="24"/>
                <w:szCs w:val="24"/>
              </w:rPr>
              <w:t>utrzymywanie się bezrobocia, w tym bezrobocia ukrytego (nierejestrowanego),</w:t>
            </w:r>
          </w:p>
          <w:p w14:paraId="64C73005" w14:textId="13E87CF0" w:rsidR="00F378C6" w:rsidRPr="006D0E72" w:rsidRDefault="00455B4F" w:rsidP="006D0E72">
            <w:pPr>
              <w:numPr>
                <w:ilvl w:val="0"/>
                <w:numId w:val="48"/>
              </w:numPr>
              <w:spacing w:before="0" w:after="0" w:line="240" w:lineRule="auto"/>
              <w:ind w:left="182" w:right="113" w:hanging="142"/>
              <w:jc w:val="left"/>
              <w:rPr>
                <w:rFonts w:ascii="Times New Roman" w:eastAsia="Times New Roman" w:hAnsi="Times New Roman" w:cs="Times New Roman"/>
                <w:sz w:val="24"/>
                <w:szCs w:val="24"/>
                <w:lang w:eastAsia="pl-PL"/>
              </w:rPr>
            </w:pPr>
            <w:r w:rsidRPr="006D0E72">
              <w:rPr>
                <w:rFonts w:ascii="Times New Roman" w:eastAsia="Times New Roman" w:hAnsi="Times New Roman" w:cs="Times New Roman"/>
                <w:sz w:val="24"/>
                <w:szCs w:val="24"/>
              </w:rPr>
              <w:t>bierna</w:t>
            </w:r>
            <w:r w:rsidR="00F378C6" w:rsidRPr="006D0E72">
              <w:rPr>
                <w:rFonts w:ascii="Times New Roman" w:eastAsia="Times New Roman" w:hAnsi="Times New Roman" w:cs="Times New Roman"/>
                <w:sz w:val="24"/>
                <w:szCs w:val="24"/>
              </w:rPr>
              <w:t xml:space="preserve"> postawa osób bezrobotnych,</w:t>
            </w:r>
          </w:p>
          <w:p w14:paraId="488A2575" w14:textId="77777777" w:rsidR="00F378C6" w:rsidRPr="006D0E72" w:rsidRDefault="00F378C6" w:rsidP="006D0E72">
            <w:pPr>
              <w:numPr>
                <w:ilvl w:val="0"/>
                <w:numId w:val="48"/>
              </w:numPr>
              <w:spacing w:before="0" w:after="0" w:line="240" w:lineRule="auto"/>
              <w:ind w:left="182" w:right="113" w:hanging="142"/>
              <w:jc w:val="left"/>
              <w:rPr>
                <w:rFonts w:ascii="Times New Roman" w:eastAsia="Times New Roman" w:hAnsi="Times New Roman" w:cs="Times New Roman"/>
                <w:sz w:val="24"/>
                <w:szCs w:val="24"/>
                <w:lang w:eastAsia="pl-PL"/>
              </w:rPr>
            </w:pPr>
            <w:r w:rsidRPr="006D0E72">
              <w:rPr>
                <w:rFonts w:ascii="Times New Roman" w:eastAsia="Times New Roman" w:hAnsi="Times New Roman" w:cs="Times New Roman"/>
                <w:sz w:val="24"/>
                <w:szCs w:val="24"/>
                <w:lang w:eastAsia="pl-PL"/>
              </w:rPr>
              <w:t xml:space="preserve">brak motywacji  do aktywnego poszukiwania pracy, </w:t>
            </w:r>
          </w:p>
          <w:p w14:paraId="032D1784" w14:textId="7B24AFB4" w:rsidR="00F378C6" w:rsidRPr="006D0E72" w:rsidRDefault="00F378C6" w:rsidP="006D0E72">
            <w:pPr>
              <w:numPr>
                <w:ilvl w:val="0"/>
                <w:numId w:val="48"/>
              </w:numPr>
              <w:spacing w:before="0" w:after="0" w:line="240" w:lineRule="auto"/>
              <w:ind w:left="182" w:right="113" w:hanging="142"/>
              <w:jc w:val="left"/>
              <w:rPr>
                <w:rFonts w:ascii="Times New Roman" w:eastAsia="Times New Roman" w:hAnsi="Times New Roman" w:cs="Times New Roman"/>
                <w:sz w:val="24"/>
                <w:szCs w:val="24"/>
                <w:lang w:eastAsia="pl-PL"/>
              </w:rPr>
            </w:pPr>
            <w:r w:rsidRPr="006D0E72">
              <w:rPr>
                <w:rFonts w:ascii="Times New Roman" w:eastAsia="Times New Roman" w:hAnsi="Times New Roman" w:cs="Times New Roman"/>
                <w:sz w:val="24"/>
                <w:szCs w:val="24"/>
                <w:lang w:eastAsia="pl-PL"/>
              </w:rPr>
              <w:t>starzenie się społeczeństwa polskiego,</w:t>
            </w:r>
          </w:p>
          <w:p w14:paraId="3B87F4E0" w14:textId="77777777" w:rsidR="00F378C6" w:rsidRPr="006D0E72" w:rsidRDefault="00F378C6" w:rsidP="006D0E72">
            <w:pPr>
              <w:numPr>
                <w:ilvl w:val="0"/>
                <w:numId w:val="48"/>
              </w:numPr>
              <w:spacing w:before="0" w:after="0" w:line="240" w:lineRule="auto"/>
              <w:ind w:left="182" w:right="113" w:hanging="142"/>
              <w:jc w:val="left"/>
              <w:rPr>
                <w:rFonts w:ascii="Times New Roman" w:eastAsia="Times New Roman" w:hAnsi="Times New Roman" w:cs="Times New Roman"/>
                <w:sz w:val="24"/>
                <w:szCs w:val="24"/>
              </w:rPr>
            </w:pPr>
            <w:r w:rsidRPr="006D0E72">
              <w:rPr>
                <w:rFonts w:ascii="Times New Roman" w:eastAsia="Times New Roman" w:hAnsi="Times New Roman" w:cs="Times New Roman"/>
                <w:sz w:val="24"/>
                <w:szCs w:val="24"/>
                <w:lang w:eastAsia="pl-PL"/>
              </w:rPr>
              <w:t>występowanie c</w:t>
            </w:r>
            <w:r w:rsidRPr="006D0E72">
              <w:rPr>
                <w:rFonts w:ascii="Times New Roman" w:eastAsia="Times New Roman" w:hAnsi="Times New Roman" w:cs="Times New Roman"/>
                <w:sz w:val="24"/>
                <w:szCs w:val="24"/>
              </w:rPr>
              <w:t>horób cywilizacyjnych,</w:t>
            </w:r>
          </w:p>
          <w:p w14:paraId="69CA0313" w14:textId="6FE95C81" w:rsidR="00F378C6" w:rsidRPr="006D0E72" w:rsidRDefault="00F378C6" w:rsidP="006D0E72">
            <w:pPr>
              <w:numPr>
                <w:ilvl w:val="0"/>
                <w:numId w:val="48"/>
              </w:numPr>
              <w:spacing w:before="0" w:after="0" w:line="240" w:lineRule="auto"/>
              <w:ind w:left="182" w:right="113" w:hanging="142"/>
              <w:jc w:val="left"/>
              <w:rPr>
                <w:rFonts w:ascii="Times New Roman" w:eastAsia="Times New Roman" w:hAnsi="Times New Roman" w:cs="Times New Roman"/>
                <w:sz w:val="24"/>
                <w:szCs w:val="24"/>
              </w:rPr>
            </w:pPr>
            <w:r w:rsidRPr="006D0E72">
              <w:rPr>
                <w:rFonts w:ascii="Times New Roman" w:eastAsia="Times New Roman" w:hAnsi="Times New Roman" w:cs="Times New Roman"/>
                <w:sz w:val="24"/>
                <w:szCs w:val="24"/>
              </w:rPr>
              <w:lastRenderedPageBreak/>
              <w:t xml:space="preserve">izolacja osób starszych od swoich dzieci </w:t>
            </w:r>
            <w:r w:rsidR="009F0A7F">
              <w:rPr>
                <w:rFonts w:ascii="Times New Roman" w:eastAsia="Times New Roman" w:hAnsi="Times New Roman" w:cs="Times New Roman"/>
                <w:sz w:val="24"/>
                <w:szCs w:val="24"/>
              </w:rPr>
              <w:br/>
            </w:r>
            <w:r w:rsidRPr="006D0E72">
              <w:rPr>
                <w:rFonts w:ascii="Times New Roman" w:eastAsia="Times New Roman" w:hAnsi="Times New Roman" w:cs="Times New Roman"/>
                <w:sz w:val="24"/>
                <w:szCs w:val="24"/>
              </w:rPr>
              <w:t xml:space="preserve">i wnuków w wyniku obaw i obostrzeń związanych z epidemią koronawirusa </w:t>
            </w:r>
            <w:r w:rsidR="009F0A7F">
              <w:rPr>
                <w:rFonts w:ascii="Times New Roman" w:eastAsia="Times New Roman" w:hAnsi="Times New Roman" w:cs="Times New Roman"/>
                <w:sz w:val="24"/>
                <w:szCs w:val="24"/>
              </w:rPr>
              <w:br/>
            </w:r>
            <w:r w:rsidRPr="006D0E72">
              <w:rPr>
                <w:rFonts w:ascii="Times New Roman" w:eastAsia="Times New Roman" w:hAnsi="Times New Roman" w:cs="Times New Roman"/>
                <w:sz w:val="24"/>
                <w:szCs w:val="24"/>
              </w:rPr>
              <w:t xml:space="preserve">i związany z tym stres oraz </w:t>
            </w:r>
            <w:r w:rsidR="00A25C6E">
              <w:rPr>
                <w:rFonts w:ascii="Times New Roman" w:eastAsia="Times New Roman" w:hAnsi="Times New Roman" w:cs="Times New Roman"/>
                <w:sz w:val="24"/>
                <w:szCs w:val="24"/>
              </w:rPr>
              <w:t>obniżenie nastroju</w:t>
            </w:r>
            <w:r w:rsidRPr="006D0E72">
              <w:rPr>
                <w:rFonts w:ascii="Times New Roman" w:eastAsia="Times New Roman" w:hAnsi="Times New Roman" w:cs="Times New Roman"/>
                <w:sz w:val="24"/>
                <w:szCs w:val="24"/>
              </w:rPr>
              <w:t xml:space="preserve"> osób starszych,</w:t>
            </w:r>
          </w:p>
          <w:p w14:paraId="4B0CBED3" w14:textId="04FE5B6E" w:rsidR="00F378C6" w:rsidRPr="006D0E72" w:rsidRDefault="00F378C6" w:rsidP="006D0E72">
            <w:pPr>
              <w:numPr>
                <w:ilvl w:val="0"/>
                <w:numId w:val="48"/>
              </w:numPr>
              <w:spacing w:before="0" w:after="0" w:line="240" w:lineRule="auto"/>
              <w:ind w:left="182" w:right="113" w:hanging="142"/>
              <w:jc w:val="left"/>
              <w:rPr>
                <w:rFonts w:ascii="Times New Roman" w:eastAsia="Times New Roman" w:hAnsi="Times New Roman" w:cs="Times New Roman"/>
                <w:sz w:val="24"/>
                <w:szCs w:val="24"/>
                <w:lang w:eastAsia="pl-PL"/>
              </w:rPr>
            </w:pPr>
            <w:r w:rsidRPr="006D0E72">
              <w:rPr>
                <w:rFonts w:ascii="Times New Roman" w:eastAsia="Times New Roman" w:hAnsi="Times New Roman" w:cs="Times New Roman"/>
                <w:sz w:val="24"/>
                <w:szCs w:val="24"/>
                <w:lang w:eastAsia="pl-PL"/>
              </w:rPr>
              <w:t xml:space="preserve">konkurencja ze strony innych samorządów w pozyskiwaniu środków finansowych na projekty </w:t>
            </w:r>
            <w:r w:rsidR="009F0A7F">
              <w:rPr>
                <w:rFonts w:ascii="Times New Roman" w:eastAsia="Times New Roman" w:hAnsi="Times New Roman" w:cs="Times New Roman"/>
                <w:sz w:val="24"/>
                <w:szCs w:val="24"/>
                <w:lang w:eastAsia="pl-PL"/>
              </w:rPr>
              <w:br/>
            </w:r>
            <w:r w:rsidRPr="006D0E72">
              <w:rPr>
                <w:rFonts w:ascii="Times New Roman" w:eastAsia="Times New Roman" w:hAnsi="Times New Roman" w:cs="Times New Roman"/>
                <w:sz w:val="24"/>
                <w:szCs w:val="24"/>
                <w:lang w:eastAsia="pl-PL"/>
              </w:rPr>
              <w:t>i przedsięwzięcia rewitalizacyjne,</w:t>
            </w:r>
          </w:p>
          <w:p w14:paraId="430191D3" w14:textId="77777777" w:rsidR="00F378C6" w:rsidRPr="006D0E72" w:rsidRDefault="00F378C6" w:rsidP="006D0E72">
            <w:pPr>
              <w:pStyle w:val="Akapitzlist"/>
              <w:numPr>
                <w:ilvl w:val="0"/>
                <w:numId w:val="48"/>
              </w:numPr>
              <w:spacing w:before="0" w:after="0" w:line="240" w:lineRule="auto"/>
              <w:ind w:left="182" w:hanging="142"/>
              <w:contextualSpacing w:val="0"/>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wzrost kosztów energii w sektorze publicznym związany z podwyżkami cen energii,</w:t>
            </w:r>
          </w:p>
          <w:p w14:paraId="2E441815" w14:textId="77777777" w:rsidR="00F378C6" w:rsidRPr="006D0E72" w:rsidRDefault="00F378C6" w:rsidP="006D0E72">
            <w:pPr>
              <w:pStyle w:val="Akapitzlist"/>
              <w:numPr>
                <w:ilvl w:val="0"/>
                <w:numId w:val="48"/>
              </w:numPr>
              <w:spacing w:before="0" w:after="0" w:line="240" w:lineRule="auto"/>
              <w:ind w:left="182" w:hanging="142"/>
              <w:contextualSpacing w:val="0"/>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brak rozwoju przemysłu lokalnego,</w:t>
            </w:r>
          </w:p>
          <w:p w14:paraId="6D560583" w14:textId="7CE90987" w:rsidR="00F378C6" w:rsidRPr="006D0E72" w:rsidRDefault="00F378C6" w:rsidP="006D0E72">
            <w:pPr>
              <w:pStyle w:val="Akapitzlist"/>
              <w:numPr>
                <w:ilvl w:val="0"/>
                <w:numId w:val="48"/>
              </w:numPr>
              <w:spacing w:before="0" w:after="0" w:line="240" w:lineRule="auto"/>
              <w:ind w:left="182" w:hanging="142"/>
              <w:contextualSpacing w:val="0"/>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 xml:space="preserve">napływ zanieczyszczeń powietrza </w:t>
            </w:r>
            <w:r w:rsidR="009F0A7F">
              <w:rPr>
                <w:rFonts w:ascii="Times New Roman" w:eastAsia="Calibri" w:hAnsi="Times New Roman" w:cs="Times New Roman"/>
                <w:sz w:val="24"/>
                <w:szCs w:val="24"/>
                <w:lang w:eastAsia="pl-PL"/>
              </w:rPr>
              <w:br/>
            </w:r>
            <w:r w:rsidRPr="006D0E72">
              <w:rPr>
                <w:rFonts w:ascii="Times New Roman" w:eastAsia="Calibri" w:hAnsi="Times New Roman" w:cs="Times New Roman"/>
                <w:sz w:val="24"/>
                <w:szCs w:val="24"/>
                <w:lang w:eastAsia="pl-PL"/>
              </w:rPr>
              <w:t>z sąsiednich ośrodków,</w:t>
            </w:r>
          </w:p>
          <w:p w14:paraId="181E6A67" w14:textId="60E770CE" w:rsidR="00F378C6" w:rsidRPr="006D0E72" w:rsidRDefault="00455B4F" w:rsidP="006D0E72">
            <w:pPr>
              <w:pStyle w:val="Akapitzlist"/>
              <w:numPr>
                <w:ilvl w:val="0"/>
                <w:numId w:val="48"/>
              </w:numPr>
              <w:spacing w:before="0" w:after="0" w:line="240" w:lineRule="auto"/>
              <w:ind w:left="182" w:hanging="142"/>
              <w:contextualSpacing w:val="0"/>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powolna erozja</w:t>
            </w:r>
            <w:r w:rsidR="00F378C6" w:rsidRPr="006D0E72">
              <w:rPr>
                <w:rFonts w:ascii="Times New Roman" w:eastAsia="Calibri" w:hAnsi="Times New Roman" w:cs="Times New Roman"/>
                <w:sz w:val="24"/>
                <w:szCs w:val="24"/>
                <w:lang w:eastAsia="pl-PL"/>
              </w:rPr>
              <w:t xml:space="preserve"> naturalnych funkcji rodziny,</w:t>
            </w:r>
          </w:p>
          <w:p w14:paraId="61E4B5FA" w14:textId="01467AE0" w:rsidR="00F378C6" w:rsidRPr="006D0E72" w:rsidRDefault="00F378C6" w:rsidP="006D0E72">
            <w:pPr>
              <w:pStyle w:val="Akapitzlist"/>
              <w:numPr>
                <w:ilvl w:val="0"/>
                <w:numId w:val="48"/>
              </w:numPr>
              <w:spacing w:before="0" w:after="0" w:line="240" w:lineRule="auto"/>
              <w:ind w:left="182" w:hanging="142"/>
              <w:contextualSpacing w:val="0"/>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niskie zainteresowanie rodziców problemami dzieci oraz spędzaniem z nimi wolnego czasu</w:t>
            </w:r>
            <w:r w:rsidR="00455B4F" w:rsidRPr="006D0E72">
              <w:rPr>
                <w:rFonts w:ascii="Times New Roman" w:eastAsia="Calibri" w:hAnsi="Times New Roman" w:cs="Times New Roman"/>
                <w:sz w:val="24"/>
                <w:szCs w:val="24"/>
                <w:lang w:eastAsia="pl-PL"/>
              </w:rPr>
              <w:t xml:space="preserve"> - przerzucanie odpowiedzialności za wychowanie dzieci na inne instytucje</w:t>
            </w:r>
            <w:r w:rsidR="00A25C6E">
              <w:rPr>
                <w:rFonts w:ascii="Times New Roman" w:eastAsia="Calibri" w:hAnsi="Times New Roman" w:cs="Times New Roman"/>
                <w:sz w:val="24"/>
                <w:szCs w:val="24"/>
                <w:lang w:eastAsia="pl-PL"/>
              </w:rPr>
              <w:t>,</w:t>
            </w:r>
          </w:p>
          <w:p w14:paraId="1E261961" w14:textId="14D37D7A" w:rsidR="00F378C6" w:rsidRPr="006D0E72" w:rsidRDefault="00F378C6" w:rsidP="006D0E72">
            <w:pPr>
              <w:pStyle w:val="Akapitzlist"/>
              <w:numPr>
                <w:ilvl w:val="0"/>
                <w:numId w:val="48"/>
              </w:numPr>
              <w:spacing w:before="0" w:after="0" w:line="240" w:lineRule="auto"/>
              <w:ind w:left="182" w:hanging="142"/>
              <w:contextualSpacing w:val="0"/>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 xml:space="preserve">przepracowanie, zaburzenia </w:t>
            </w:r>
            <w:r w:rsidR="009F0A7F">
              <w:rPr>
                <w:rFonts w:ascii="Times New Roman" w:eastAsia="Calibri" w:hAnsi="Times New Roman" w:cs="Times New Roman"/>
                <w:sz w:val="24"/>
                <w:szCs w:val="24"/>
                <w:lang w:eastAsia="pl-PL"/>
              </w:rPr>
              <w:br/>
            </w:r>
            <w:r w:rsidRPr="006D0E72">
              <w:rPr>
                <w:rFonts w:ascii="Times New Roman" w:eastAsia="Calibri" w:hAnsi="Times New Roman" w:cs="Times New Roman"/>
                <w:sz w:val="24"/>
                <w:szCs w:val="24"/>
                <w:lang w:eastAsia="pl-PL"/>
              </w:rPr>
              <w:t>w równowadze czasu wolnego</w:t>
            </w:r>
            <w:r w:rsidR="009F0A7F">
              <w:rPr>
                <w:rFonts w:ascii="Times New Roman" w:eastAsia="Calibri" w:hAnsi="Times New Roman" w:cs="Times New Roman"/>
                <w:sz w:val="24"/>
                <w:szCs w:val="24"/>
                <w:lang w:eastAsia="pl-PL"/>
              </w:rPr>
              <w:br/>
            </w:r>
            <w:r w:rsidRPr="006D0E72">
              <w:rPr>
                <w:rFonts w:ascii="Times New Roman" w:eastAsia="Calibri" w:hAnsi="Times New Roman" w:cs="Times New Roman"/>
                <w:sz w:val="24"/>
                <w:szCs w:val="24"/>
                <w:lang w:eastAsia="pl-PL"/>
              </w:rPr>
              <w:t>i poświęcanego pracy,</w:t>
            </w:r>
          </w:p>
          <w:p w14:paraId="2034AC31" w14:textId="77777777" w:rsidR="009F0A7F" w:rsidRDefault="00F378C6" w:rsidP="006D0E72">
            <w:pPr>
              <w:pStyle w:val="Akapitzlist"/>
              <w:numPr>
                <w:ilvl w:val="0"/>
                <w:numId w:val="48"/>
              </w:numPr>
              <w:spacing w:before="0" w:after="0" w:line="240" w:lineRule="auto"/>
              <w:ind w:left="182" w:hanging="142"/>
              <w:contextualSpacing w:val="0"/>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 xml:space="preserve">brak świadomości istnienia problemu </w:t>
            </w:r>
          </w:p>
          <w:p w14:paraId="36A864BF" w14:textId="0D5C123F" w:rsidR="00F378C6" w:rsidRPr="006D0E72" w:rsidRDefault="00F378C6" w:rsidP="006D0E72">
            <w:pPr>
              <w:pStyle w:val="Akapitzlist"/>
              <w:numPr>
                <w:ilvl w:val="0"/>
                <w:numId w:val="48"/>
              </w:numPr>
              <w:spacing w:before="0" w:after="0" w:line="240" w:lineRule="auto"/>
              <w:ind w:left="182" w:hanging="142"/>
              <w:contextualSpacing w:val="0"/>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i umiejętności poszukiwania pomocy przez rodziny dysfunkcyjne,</w:t>
            </w:r>
          </w:p>
          <w:p w14:paraId="78B6E0C8" w14:textId="77777777" w:rsidR="00F378C6" w:rsidRPr="006D0E72" w:rsidRDefault="00F378C6" w:rsidP="006D0E72">
            <w:pPr>
              <w:pStyle w:val="Akapitzlist"/>
              <w:numPr>
                <w:ilvl w:val="0"/>
                <w:numId w:val="48"/>
              </w:numPr>
              <w:spacing w:before="0" w:after="0" w:line="240" w:lineRule="auto"/>
              <w:ind w:left="182" w:hanging="142"/>
              <w:contextualSpacing w:val="0"/>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wzrost kosztów utrzymania rodziny,</w:t>
            </w:r>
          </w:p>
          <w:p w14:paraId="5853AB6B" w14:textId="72978339" w:rsidR="00F378C6" w:rsidRPr="006D0E72" w:rsidRDefault="00F378C6" w:rsidP="006D0E72">
            <w:pPr>
              <w:pStyle w:val="Akapitzlist"/>
              <w:numPr>
                <w:ilvl w:val="0"/>
                <w:numId w:val="48"/>
              </w:numPr>
              <w:spacing w:before="0" w:after="0" w:line="240" w:lineRule="auto"/>
              <w:ind w:left="182" w:hanging="142"/>
              <w:contextualSpacing w:val="0"/>
              <w:jc w:val="left"/>
              <w:rPr>
                <w:rFonts w:ascii="Times New Roman" w:eastAsia="Calibri" w:hAnsi="Times New Roman" w:cs="Times New Roman"/>
                <w:sz w:val="24"/>
                <w:szCs w:val="24"/>
                <w:lang w:eastAsia="pl-PL"/>
              </w:rPr>
            </w:pPr>
            <w:r w:rsidRPr="006D0E72">
              <w:rPr>
                <w:rFonts w:ascii="Times New Roman" w:eastAsia="Calibri" w:hAnsi="Times New Roman" w:cs="Times New Roman"/>
                <w:sz w:val="24"/>
                <w:szCs w:val="24"/>
                <w:lang w:eastAsia="pl-PL"/>
              </w:rPr>
              <w:t>w</w:t>
            </w:r>
            <w:r w:rsidR="00455B4F" w:rsidRPr="006D0E72">
              <w:rPr>
                <w:rFonts w:ascii="Times New Roman" w:eastAsia="Calibri" w:hAnsi="Times New Roman" w:cs="Times New Roman"/>
                <w:sz w:val="24"/>
                <w:szCs w:val="24"/>
                <w:lang w:eastAsia="pl-PL"/>
              </w:rPr>
              <w:t xml:space="preserve">ystępowanie </w:t>
            </w:r>
            <w:r w:rsidRPr="006D0E72">
              <w:rPr>
                <w:rFonts w:ascii="Times New Roman" w:eastAsia="Calibri" w:hAnsi="Times New Roman" w:cs="Times New Roman"/>
                <w:sz w:val="24"/>
                <w:szCs w:val="24"/>
                <w:lang w:eastAsia="pl-PL"/>
              </w:rPr>
              <w:t>nowych zagrożeń ze strony nowoczesnych mediów i środków komunikacji (m.in. cyberprzemoc)</w:t>
            </w:r>
            <w:r w:rsidR="00455B4F" w:rsidRPr="006D0E72">
              <w:rPr>
                <w:rFonts w:ascii="Times New Roman" w:eastAsia="Calibri" w:hAnsi="Times New Roman" w:cs="Times New Roman"/>
                <w:sz w:val="24"/>
                <w:szCs w:val="24"/>
                <w:lang w:eastAsia="pl-PL"/>
              </w:rPr>
              <w:t>.</w:t>
            </w:r>
          </w:p>
        </w:tc>
      </w:tr>
    </w:tbl>
    <w:p w14:paraId="17DE04F7" w14:textId="2B5ADE88" w:rsidR="00A25C6E" w:rsidRDefault="00A25C6E" w:rsidP="007823BB">
      <w:pPr>
        <w:pStyle w:val="Tekstpodstawowyzwciciem"/>
        <w:spacing w:before="0" w:after="120" w:line="300" w:lineRule="auto"/>
        <w:ind w:firstLine="426"/>
        <w:rPr>
          <w:rFonts w:ascii="Cambria" w:hAnsi="Cambria" w:cs="Times New Roman"/>
          <w:bCs/>
          <w:sz w:val="24"/>
          <w:szCs w:val="24"/>
        </w:rPr>
      </w:pPr>
    </w:p>
    <w:p w14:paraId="5817C239" w14:textId="77777777" w:rsidR="009F0A7F" w:rsidRDefault="009F0A7F" w:rsidP="007823BB">
      <w:pPr>
        <w:pStyle w:val="Tekstpodstawowyzwciciem"/>
        <w:spacing w:before="0" w:after="120" w:line="300" w:lineRule="auto"/>
        <w:ind w:firstLine="426"/>
        <w:rPr>
          <w:rFonts w:ascii="Cambria" w:hAnsi="Cambria" w:cs="Times New Roman"/>
          <w:bCs/>
          <w:sz w:val="24"/>
          <w:szCs w:val="24"/>
        </w:rPr>
      </w:pPr>
    </w:p>
    <w:bookmarkEnd w:id="189"/>
    <w:p w14:paraId="3BDC0DE9" w14:textId="5E4E2652" w:rsidR="007823BB" w:rsidRPr="00DB220A" w:rsidRDefault="00CD1E1F" w:rsidP="00CD1E1F">
      <w:pPr>
        <w:pStyle w:val="Nagwek1"/>
        <w:numPr>
          <w:ilvl w:val="0"/>
          <w:numId w:val="1"/>
        </w:numPr>
        <w:ind w:left="0" w:firstLine="0"/>
        <w:rPr>
          <w:rFonts w:ascii="Times New Roman" w:hAnsi="Times New Roman" w:cs="Times New Roman"/>
        </w:rPr>
      </w:pPr>
      <w:r>
        <w:rPr>
          <w:rFonts w:ascii="Times New Roman" w:hAnsi="Times New Roman" w:cs="Times New Roman"/>
          <w:caps w:val="0"/>
        </w:rPr>
        <w:lastRenderedPageBreak/>
        <w:t xml:space="preserve"> </w:t>
      </w:r>
      <w:bookmarkStart w:id="191" w:name="_Toc77575575"/>
      <w:r w:rsidR="007823BB" w:rsidRPr="00DB220A">
        <w:rPr>
          <w:rFonts w:ascii="Times New Roman" w:hAnsi="Times New Roman" w:cs="Times New Roman"/>
          <w:caps w:val="0"/>
        </w:rPr>
        <w:t xml:space="preserve">STRATEGIA ROZWIĄZYWANIA PROBLEMÓW SPOŁECZNYCH GMINY </w:t>
      </w:r>
      <w:r w:rsidR="00B718F6" w:rsidRPr="00DB220A">
        <w:rPr>
          <w:rFonts w:ascii="Times New Roman" w:hAnsi="Times New Roman" w:cs="Times New Roman"/>
          <w:caps w:val="0"/>
        </w:rPr>
        <w:t>KLUCZEWSKO</w:t>
      </w:r>
      <w:r w:rsidR="007823BB" w:rsidRPr="00DB220A">
        <w:rPr>
          <w:rFonts w:ascii="Times New Roman" w:hAnsi="Times New Roman" w:cs="Times New Roman"/>
          <w:caps w:val="0"/>
        </w:rPr>
        <w:t xml:space="preserve"> NA LATA 2021-202</w:t>
      </w:r>
      <w:bookmarkEnd w:id="191"/>
      <w:r w:rsidR="00457C88">
        <w:rPr>
          <w:rFonts w:ascii="Times New Roman" w:hAnsi="Times New Roman" w:cs="Times New Roman"/>
          <w:caps w:val="0"/>
        </w:rPr>
        <w:t>7</w:t>
      </w:r>
    </w:p>
    <w:p w14:paraId="040E8009" w14:textId="26DD588B" w:rsidR="007823BB" w:rsidRPr="00DB220A" w:rsidRDefault="00CD1E1F" w:rsidP="00CD1E1F">
      <w:pPr>
        <w:pStyle w:val="Nag2"/>
        <w:spacing w:line="300" w:lineRule="auto"/>
        <w:rPr>
          <w:rFonts w:ascii="Times New Roman" w:hAnsi="Times New Roman" w:cs="Times New Roman"/>
        </w:rPr>
      </w:pPr>
      <w:bookmarkStart w:id="192" w:name="_Toc77575576"/>
      <w:r>
        <w:rPr>
          <w:rFonts w:ascii="Times New Roman" w:hAnsi="Times New Roman" w:cs="Times New Roman"/>
        </w:rPr>
        <w:t xml:space="preserve">V 1. </w:t>
      </w:r>
      <w:r w:rsidR="007823BB" w:rsidRPr="00DB220A">
        <w:rPr>
          <w:rFonts w:ascii="Times New Roman" w:hAnsi="Times New Roman" w:cs="Times New Roman"/>
        </w:rPr>
        <w:t>Misja</w:t>
      </w:r>
      <w:r w:rsidR="000F2711" w:rsidRPr="00DB220A">
        <w:rPr>
          <w:rFonts w:ascii="Times New Roman" w:hAnsi="Times New Roman" w:cs="Times New Roman"/>
        </w:rPr>
        <w:t xml:space="preserve"> gminy, cele, kierunki</w:t>
      </w:r>
      <w:r w:rsidR="00515255">
        <w:rPr>
          <w:rFonts w:ascii="Times New Roman" w:hAnsi="Times New Roman" w:cs="Times New Roman"/>
        </w:rPr>
        <w:t xml:space="preserve"> i</w:t>
      </w:r>
      <w:r w:rsidR="000F2711" w:rsidRPr="00DB220A">
        <w:rPr>
          <w:rFonts w:ascii="Times New Roman" w:hAnsi="Times New Roman" w:cs="Times New Roman"/>
        </w:rPr>
        <w:t xml:space="preserve"> wskaźniki działań</w:t>
      </w:r>
      <w:r w:rsidR="00515255">
        <w:rPr>
          <w:rFonts w:ascii="Times New Roman" w:hAnsi="Times New Roman" w:cs="Times New Roman"/>
        </w:rPr>
        <w:t xml:space="preserve"> </w:t>
      </w:r>
      <w:r w:rsidR="009F0A7F">
        <w:rPr>
          <w:rFonts w:ascii="Times New Roman" w:hAnsi="Times New Roman" w:cs="Times New Roman"/>
        </w:rPr>
        <w:br/>
      </w:r>
      <w:r w:rsidR="00515255">
        <w:rPr>
          <w:rFonts w:ascii="Times New Roman" w:hAnsi="Times New Roman" w:cs="Times New Roman"/>
        </w:rPr>
        <w:t>oraz prognoza zmian</w:t>
      </w:r>
      <w:bookmarkEnd w:id="192"/>
    </w:p>
    <w:p w14:paraId="69EE1894" w14:textId="4F5BE1B2" w:rsidR="000F2711" w:rsidRPr="00CD1E1F" w:rsidRDefault="000F2711" w:rsidP="00A25C6E">
      <w:pPr>
        <w:pStyle w:val="Default"/>
        <w:spacing w:line="360" w:lineRule="auto"/>
        <w:ind w:firstLine="284"/>
        <w:jc w:val="both"/>
        <w:rPr>
          <w:rFonts w:ascii="Times New Roman" w:hAnsi="Times New Roman" w:cs="Times New Roman"/>
          <w:b/>
          <w:bCs/>
          <w:color w:val="auto"/>
        </w:rPr>
      </w:pPr>
      <w:r w:rsidRPr="00CD1E1F">
        <w:rPr>
          <w:rFonts w:ascii="Times New Roman" w:hAnsi="Times New Roman" w:cs="Times New Roman"/>
          <w:color w:val="auto"/>
        </w:rPr>
        <w:t>Na podstawie wniosków uzyskanych w wyniku przeprowadzonej diagnozy</w:t>
      </w:r>
      <w:r w:rsidRPr="00CD1E1F">
        <w:rPr>
          <w:rFonts w:ascii="Times New Roman" w:hAnsi="Times New Roman" w:cs="Times New Roman"/>
          <w:iCs/>
          <w:color w:val="auto"/>
          <w:lang w:bidi="en-US"/>
        </w:rPr>
        <w:t xml:space="preserve"> i </w:t>
      </w:r>
      <w:r w:rsidRPr="00CD1E1F">
        <w:rPr>
          <w:rFonts w:ascii="Times New Roman" w:hAnsi="Times New Roman" w:cs="Times New Roman"/>
          <w:iCs/>
          <w:color w:val="auto"/>
        </w:rPr>
        <w:t>zestawienia ich z kompetencjami ustawowymi samorządu gminnego,</w:t>
      </w:r>
      <w:r w:rsidRPr="00CD1E1F">
        <w:rPr>
          <w:rFonts w:ascii="Times New Roman" w:hAnsi="Times New Roman" w:cs="Times New Roman"/>
          <w:color w:val="auto"/>
        </w:rPr>
        <w:t xml:space="preserve"> sformułowano</w:t>
      </w:r>
      <w:r w:rsidR="00D575F6" w:rsidRPr="00CD1E1F">
        <w:rPr>
          <w:rFonts w:ascii="Times New Roman" w:hAnsi="Times New Roman" w:cs="Times New Roman"/>
          <w:color w:val="auto"/>
        </w:rPr>
        <w:t xml:space="preserve"> następującą</w:t>
      </w:r>
      <w:r w:rsidRPr="00CD1E1F">
        <w:rPr>
          <w:rFonts w:ascii="Times New Roman" w:hAnsi="Times New Roman" w:cs="Times New Roman"/>
          <w:color w:val="auto"/>
        </w:rPr>
        <w:t xml:space="preserve"> </w:t>
      </w:r>
      <w:r w:rsidRPr="00CD1E1F">
        <w:rPr>
          <w:rFonts w:ascii="Times New Roman" w:hAnsi="Times New Roman" w:cs="Times New Roman"/>
          <w:b/>
          <w:bCs/>
          <w:color w:val="auto"/>
        </w:rPr>
        <w:t xml:space="preserve">misję </w:t>
      </w:r>
      <w:r w:rsidR="00A25C6E">
        <w:rPr>
          <w:rFonts w:ascii="Times New Roman" w:hAnsi="Times New Roman" w:cs="Times New Roman"/>
          <w:b/>
          <w:bCs/>
          <w:color w:val="auto"/>
        </w:rPr>
        <w:t>G</w:t>
      </w:r>
      <w:r w:rsidRPr="00CD1E1F">
        <w:rPr>
          <w:rFonts w:ascii="Times New Roman" w:hAnsi="Times New Roman" w:cs="Times New Roman"/>
          <w:b/>
          <w:bCs/>
          <w:color w:val="auto"/>
        </w:rPr>
        <w:t>miny Kluczewsko w zakresie polityki społecznej na lata 2021-202</w:t>
      </w:r>
      <w:r w:rsidR="00457C88">
        <w:rPr>
          <w:rFonts w:ascii="Times New Roman" w:hAnsi="Times New Roman" w:cs="Times New Roman"/>
          <w:b/>
          <w:bCs/>
          <w:color w:val="auto"/>
        </w:rPr>
        <w:t>7</w:t>
      </w:r>
      <w:r w:rsidRPr="00CD1E1F">
        <w:rPr>
          <w:rFonts w:ascii="Times New Roman" w:hAnsi="Times New Roman" w:cs="Times New Roman"/>
          <w:b/>
          <w:bCs/>
          <w:color w:val="auto"/>
        </w:rPr>
        <w:t>:</w:t>
      </w:r>
    </w:p>
    <w:p w14:paraId="5C75145A" w14:textId="0BEF6A0F" w:rsidR="00D575F6" w:rsidRPr="00CD1E1F" w:rsidRDefault="00D575F6" w:rsidP="00CD1E1F">
      <w:pPr>
        <w:spacing w:before="0" w:after="0"/>
        <w:ind w:firstLine="360"/>
        <w:rPr>
          <w:rFonts w:ascii="Times New Roman" w:hAnsi="Times New Roman" w:cs="Times New Roman"/>
          <w:iCs/>
          <w:sz w:val="24"/>
          <w:szCs w:val="24"/>
        </w:rPr>
      </w:pPr>
      <w:r w:rsidRPr="00CD1E1F">
        <w:rPr>
          <w:rFonts w:ascii="Times New Roman" w:hAnsi="Times New Roman" w:cs="Times New Roman"/>
          <w:b/>
          <w:bCs/>
          <w:i/>
          <w:iCs/>
          <w:sz w:val="24"/>
          <w:szCs w:val="24"/>
          <w:lang w:bidi="ar-SA"/>
        </w:rPr>
        <w:t>Polepszenie poziomu życia mieszkańców gminy poprzez wszechstronny rozwój możliwości integracji oraz skuteczne przeciwdziałanie różnym formom wykluczenia społecznego.</w:t>
      </w:r>
    </w:p>
    <w:p w14:paraId="192EFE32" w14:textId="144B03FF" w:rsidR="000F2711" w:rsidRPr="00CD1E1F" w:rsidRDefault="000F2711" w:rsidP="00CD1E1F">
      <w:pPr>
        <w:spacing w:before="0" w:after="0"/>
        <w:ind w:firstLine="360"/>
        <w:rPr>
          <w:rFonts w:ascii="Times New Roman" w:hAnsi="Times New Roman" w:cs="Times New Roman"/>
          <w:iCs/>
          <w:sz w:val="24"/>
          <w:szCs w:val="24"/>
        </w:rPr>
      </w:pPr>
      <w:r w:rsidRPr="00CD1E1F">
        <w:rPr>
          <w:rFonts w:ascii="Times New Roman" w:hAnsi="Times New Roman" w:cs="Times New Roman"/>
          <w:iCs/>
          <w:sz w:val="24"/>
          <w:szCs w:val="24"/>
        </w:rPr>
        <w:t>Aby urzeczywistnić podjętą misję, opracowano trzy naczelne</w:t>
      </w:r>
      <w:r w:rsidR="009F0A7F">
        <w:rPr>
          <w:rFonts w:ascii="Times New Roman" w:hAnsi="Times New Roman" w:cs="Times New Roman"/>
          <w:iCs/>
          <w:sz w:val="24"/>
          <w:szCs w:val="24"/>
        </w:rPr>
        <w:t xml:space="preserve"> cele o wymiarze strategicznym:</w:t>
      </w:r>
      <w:r w:rsidR="009F0A7F">
        <w:rPr>
          <w:rFonts w:ascii="Times New Roman" w:hAnsi="Times New Roman" w:cs="Times New Roman"/>
          <w:iCs/>
          <w:sz w:val="24"/>
          <w:szCs w:val="24"/>
        </w:rPr>
        <w:br/>
      </w:r>
      <w:r w:rsidRPr="00CD1E1F">
        <w:rPr>
          <w:rFonts w:ascii="Times New Roman" w:hAnsi="Times New Roman" w:cs="Times New Roman"/>
          <w:b/>
          <w:bCs/>
          <w:iCs/>
          <w:sz w:val="24"/>
          <w:szCs w:val="24"/>
        </w:rPr>
        <w:t>I</w:t>
      </w:r>
      <w:r w:rsidR="00DB220A" w:rsidRPr="00CD1E1F">
        <w:rPr>
          <w:rFonts w:ascii="Times New Roman" w:hAnsi="Times New Roman" w:cs="Times New Roman"/>
          <w:b/>
          <w:bCs/>
          <w:iCs/>
          <w:sz w:val="24"/>
          <w:szCs w:val="24"/>
        </w:rPr>
        <w:t>:</w:t>
      </w:r>
      <w:r w:rsidRPr="00CD1E1F">
        <w:rPr>
          <w:rFonts w:ascii="Times New Roman" w:hAnsi="Times New Roman" w:cs="Times New Roman"/>
          <w:b/>
          <w:bCs/>
          <w:iCs/>
          <w:sz w:val="24"/>
          <w:szCs w:val="24"/>
        </w:rPr>
        <w:t xml:space="preserve"> </w:t>
      </w:r>
      <w:r w:rsidRPr="00CD1E1F">
        <w:rPr>
          <w:rFonts w:ascii="Times New Roman" w:eastAsiaTheme="minorHAnsi" w:hAnsi="Times New Roman" w:cs="Times New Roman"/>
          <w:b/>
          <w:bCs/>
          <w:noProof/>
          <w:sz w:val="24"/>
          <w:szCs w:val="24"/>
          <w:lang w:bidi="ar-SA"/>
        </w:rPr>
        <w:t>Zapewnienie sprawnego systemu wsparcia rodzin oraz integracja społeczności lokalnej</w:t>
      </w:r>
      <w:r w:rsidR="00DB220A" w:rsidRPr="00CD1E1F">
        <w:rPr>
          <w:rFonts w:ascii="Times New Roman" w:eastAsiaTheme="minorHAnsi" w:hAnsi="Times New Roman" w:cs="Times New Roman"/>
          <w:b/>
          <w:bCs/>
          <w:noProof/>
          <w:sz w:val="24"/>
          <w:szCs w:val="24"/>
          <w:lang w:bidi="ar-SA"/>
        </w:rPr>
        <w:t>,</w:t>
      </w:r>
      <w:r w:rsidR="009F0A7F">
        <w:rPr>
          <w:rFonts w:ascii="Times New Roman" w:hAnsi="Times New Roman" w:cs="Times New Roman"/>
          <w:iCs/>
          <w:sz w:val="24"/>
          <w:szCs w:val="24"/>
        </w:rPr>
        <w:br/>
      </w:r>
      <w:r w:rsidRPr="00CD1E1F">
        <w:rPr>
          <w:rFonts w:ascii="Times New Roman" w:eastAsiaTheme="minorHAnsi" w:hAnsi="Times New Roman" w:cs="Times New Roman"/>
          <w:b/>
          <w:bCs/>
          <w:noProof/>
          <w:sz w:val="24"/>
          <w:szCs w:val="24"/>
          <w:lang w:bidi="ar-SA"/>
        </w:rPr>
        <w:t>II</w:t>
      </w:r>
      <w:r w:rsidR="00DB220A" w:rsidRPr="00CD1E1F">
        <w:rPr>
          <w:rFonts w:ascii="Times New Roman" w:eastAsiaTheme="minorHAnsi" w:hAnsi="Times New Roman" w:cs="Times New Roman"/>
          <w:b/>
          <w:bCs/>
          <w:noProof/>
          <w:sz w:val="24"/>
          <w:szCs w:val="24"/>
          <w:lang w:bidi="ar-SA"/>
        </w:rPr>
        <w:t>:</w:t>
      </w:r>
      <w:r w:rsidRPr="00CD1E1F">
        <w:rPr>
          <w:rFonts w:ascii="Times New Roman" w:eastAsiaTheme="minorHAnsi" w:hAnsi="Times New Roman" w:cs="Times New Roman"/>
          <w:b/>
          <w:bCs/>
          <w:noProof/>
          <w:sz w:val="24"/>
          <w:szCs w:val="24"/>
          <w:lang w:bidi="ar-SA"/>
        </w:rPr>
        <w:t xml:space="preserve"> Przeciwdziałanie marginalizacji i wykluczeniu społecznemu wywołanemu </w:t>
      </w:r>
      <w:r w:rsidR="009F0A7F">
        <w:rPr>
          <w:rFonts w:ascii="Times New Roman" w:eastAsiaTheme="minorHAnsi" w:hAnsi="Times New Roman" w:cs="Times New Roman"/>
          <w:b/>
          <w:bCs/>
          <w:noProof/>
          <w:sz w:val="24"/>
          <w:szCs w:val="24"/>
          <w:lang w:bidi="ar-SA"/>
        </w:rPr>
        <w:br/>
      </w:r>
      <w:r w:rsidRPr="00CD1E1F">
        <w:rPr>
          <w:rFonts w:ascii="Times New Roman" w:eastAsiaTheme="minorHAnsi" w:hAnsi="Times New Roman" w:cs="Times New Roman"/>
          <w:b/>
          <w:bCs/>
          <w:noProof/>
          <w:sz w:val="24"/>
          <w:szCs w:val="24"/>
          <w:lang w:bidi="ar-SA"/>
        </w:rPr>
        <w:t xml:space="preserve">przez ubóstwo, bezrobocie, niepełnosprawność, długotrwałą chorobę, wiek </w:t>
      </w:r>
      <w:r w:rsidR="009F0A7F">
        <w:rPr>
          <w:rFonts w:ascii="Times New Roman" w:eastAsiaTheme="minorHAnsi" w:hAnsi="Times New Roman" w:cs="Times New Roman"/>
          <w:b/>
          <w:bCs/>
          <w:noProof/>
          <w:sz w:val="24"/>
          <w:szCs w:val="24"/>
          <w:lang w:bidi="ar-SA"/>
        </w:rPr>
        <w:br/>
      </w:r>
      <w:r w:rsidRPr="00CD1E1F">
        <w:rPr>
          <w:rFonts w:ascii="Times New Roman" w:eastAsiaTheme="minorHAnsi" w:hAnsi="Times New Roman" w:cs="Times New Roman"/>
          <w:b/>
          <w:bCs/>
          <w:noProof/>
          <w:sz w:val="24"/>
          <w:szCs w:val="24"/>
          <w:lang w:bidi="ar-SA"/>
        </w:rPr>
        <w:t>lub uzależnienia</w:t>
      </w:r>
      <w:r w:rsidR="009F0A7F">
        <w:rPr>
          <w:rFonts w:ascii="Times New Roman" w:eastAsiaTheme="minorHAnsi" w:hAnsi="Times New Roman" w:cs="Times New Roman"/>
          <w:b/>
          <w:bCs/>
          <w:noProof/>
          <w:sz w:val="24"/>
          <w:szCs w:val="24"/>
          <w:lang w:bidi="ar-SA"/>
        </w:rPr>
        <w:tab/>
      </w:r>
      <w:r w:rsidR="009F0A7F">
        <w:rPr>
          <w:rFonts w:ascii="Times New Roman" w:hAnsi="Times New Roman" w:cs="Times New Roman"/>
          <w:iCs/>
          <w:sz w:val="24"/>
          <w:szCs w:val="24"/>
        </w:rPr>
        <w:br/>
      </w:r>
      <w:r w:rsidR="00DB220A" w:rsidRPr="00CD1E1F">
        <w:rPr>
          <w:rFonts w:ascii="Times New Roman" w:hAnsi="Times New Roman" w:cs="Times New Roman"/>
          <w:b/>
          <w:bCs/>
          <w:iCs/>
          <w:sz w:val="24"/>
          <w:szCs w:val="24"/>
        </w:rPr>
        <w:t xml:space="preserve">III: </w:t>
      </w:r>
      <w:r w:rsidRPr="00CD1E1F">
        <w:rPr>
          <w:rFonts w:ascii="Times New Roman" w:hAnsi="Times New Roman" w:cs="Times New Roman"/>
          <w:b/>
          <w:bCs/>
          <w:iCs/>
          <w:sz w:val="24"/>
          <w:szCs w:val="24"/>
        </w:rPr>
        <w:t>Budowa kapitału ludzkiego i społecznego oraz wzrost kompetencji kadry realizującej założenia polityki społecznej w gminie</w:t>
      </w:r>
      <w:r w:rsidR="00714A00">
        <w:rPr>
          <w:rFonts w:ascii="Times New Roman" w:hAnsi="Times New Roman" w:cs="Times New Roman"/>
          <w:b/>
          <w:bCs/>
          <w:iCs/>
          <w:sz w:val="24"/>
          <w:szCs w:val="24"/>
        </w:rPr>
        <w:t>.</w:t>
      </w:r>
    </w:p>
    <w:p w14:paraId="32728D41" w14:textId="2C3A5AB0" w:rsidR="00DB220A" w:rsidRPr="00CD1E1F" w:rsidRDefault="00DB220A" w:rsidP="00CD1E1F">
      <w:pPr>
        <w:spacing w:before="0" w:after="0"/>
        <w:ind w:firstLine="360"/>
        <w:rPr>
          <w:rFonts w:ascii="Times New Roman" w:hAnsi="Times New Roman" w:cs="Times New Roman"/>
          <w:sz w:val="24"/>
        </w:rPr>
      </w:pPr>
      <w:r w:rsidRPr="00CD1E1F">
        <w:rPr>
          <w:rFonts w:ascii="Times New Roman" w:hAnsi="Times New Roman" w:cs="Times New Roman"/>
          <w:iCs/>
          <w:sz w:val="24"/>
          <w:szCs w:val="24"/>
        </w:rPr>
        <w:t>W dalszej kolejności, każdemu z założonych celów strategicznych przyporządkowano szczegółowe cele operacyjne oraz kierunki działań i wskaźniki monitoringowe. Wskazano również j</w:t>
      </w:r>
      <w:r w:rsidRPr="00CD1E1F">
        <w:rPr>
          <w:rFonts w:ascii="Times New Roman" w:hAnsi="Times New Roman" w:cs="Times New Roman"/>
          <w:sz w:val="24"/>
        </w:rPr>
        <w:t xml:space="preserve">ednostki odpowiedzialne za realizację poszczególnych celów operacyjnych </w:t>
      </w:r>
      <w:r w:rsidR="009F0A7F">
        <w:rPr>
          <w:rFonts w:ascii="Times New Roman" w:hAnsi="Times New Roman" w:cs="Times New Roman"/>
          <w:sz w:val="24"/>
        </w:rPr>
        <w:br/>
      </w:r>
      <w:r w:rsidRPr="00CD1E1F">
        <w:rPr>
          <w:rFonts w:ascii="Times New Roman" w:hAnsi="Times New Roman" w:cs="Times New Roman"/>
          <w:sz w:val="24"/>
        </w:rPr>
        <w:t>oraz jednostki partnerskie.</w:t>
      </w:r>
    </w:p>
    <w:p w14:paraId="1F480DE2" w14:textId="702FBF6A" w:rsidR="00DB220A" w:rsidRDefault="00DB220A" w:rsidP="00CD1E1F">
      <w:pPr>
        <w:spacing w:before="0" w:after="0"/>
        <w:ind w:firstLine="360"/>
        <w:rPr>
          <w:rFonts w:ascii="Times New Roman" w:hAnsi="Times New Roman" w:cs="Times New Roman"/>
          <w:sz w:val="24"/>
        </w:rPr>
      </w:pPr>
      <w:r w:rsidRPr="00CD1E1F">
        <w:rPr>
          <w:rFonts w:ascii="Times New Roman" w:hAnsi="Times New Roman" w:cs="Times New Roman"/>
          <w:sz w:val="24"/>
        </w:rPr>
        <w:t xml:space="preserve">W ramach każdego celu </w:t>
      </w:r>
      <w:r w:rsidR="00CD1E1F" w:rsidRPr="00CD1E1F">
        <w:rPr>
          <w:rFonts w:ascii="Times New Roman" w:hAnsi="Times New Roman" w:cs="Times New Roman"/>
          <w:sz w:val="24"/>
        </w:rPr>
        <w:t>strategicznego</w:t>
      </w:r>
      <w:r w:rsidRPr="00CD1E1F">
        <w:rPr>
          <w:rFonts w:ascii="Times New Roman" w:hAnsi="Times New Roman" w:cs="Times New Roman"/>
          <w:sz w:val="24"/>
        </w:rPr>
        <w:t xml:space="preserve"> została również opracowana prognoza zmian w</w:t>
      </w:r>
      <w:r w:rsidR="00714A00">
        <w:rPr>
          <w:rFonts w:ascii="Times New Roman" w:hAnsi="Times New Roman" w:cs="Times New Roman"/>
          <w:sz w:val="24"/>
        </w:rPr>
        <w:t> </w:t>
      </w:r>
      <w:r w:rsidRPr="00CD1E1F">
        <w:rPr>
          <w:rFonts w:ascii="Times New Roman" w:hAnsi="Times New Roman" w:cs="Times New Roman"/>
          <w:sz w:val="24"/>
        </w:rPr>
        <w:t>zakresie objętym działaniami w niniejszej Strategii.</w:t>
      </w:r>
    </w:p>
    <w:p w14:paraId="72CF2650" w14:textId="451375F7" w:rsidR="009F0A7F" w:rsidRDefault="009F0A7F" w:rsidP="00CD1E1F">
      <w:pPr>
        <w:spacing w:before="0" w:after="0"/>
        <w:ind w:firstLine="360"/>
        <w:rPr>
          <w:rFonts w:ascii="Times New Roman" w:hAnsi="Times New Roman" w:cs="Times New Roman"/>
          <w:sz w:val="24"/>
        </w:rPr>
      </w:pPr>
    </w:p>
    <w:p w14:paraId="16A150B6" w14:textId="368DC4B9" w:rsidR="009F0A7F" w:rsidRDefault="009F0A7F" w:rsidP="00CD1E1F">
      <w:pPr>
        <w:spacing w:before="0" w:after="0"/>
        <w:ind w:firstLine="360"/>
        <w:rPr>
          <w:rFonts w:ascii="Times New Roman" w:hAnsi="Times New Roman" w:cs="Times New Roman"/>
          <w:sz w:val="24"/>
        </w:rPr>
      </w:pPr>
    </w:p>
    <w:p w14:paraId="77C0C0D3" w14:textId="2D4DAA15" w:rsidR="009F0A7F" w:rsidRDefault="009F0A7F" w:rsidP="00CD1E1F">
      <w:pPr>
        <w:spacing w:before="0" w:after="0"/>
        <w:ind w:firstLine="360"/>
        <w:rPr>
          <w:rFonts w:ascii="Times New Roman" w:hAnsi="Times New Roman" w:cs="Times New Roman"/>
          <w:sz w:val="24"/>
        </w:rPr>
      </w:pPr>
    </w:p>
    <w:p w14:paraId="1782C2F8" w14:textId="470A6B3A" w:rsidR="009F0A7F" w:rsidRDefault="009F0A7F" w:rsidP="00CD1E1F">
      <w:pPr>
        <w:spacing w:before="0" w:after="0"/>
        <w:ind w:firstLine="360"/>
        <w:rPr>
          <w:rFonts w:ascii="Times New Roman" w:hAnsi="Times New Roman" w:cs="Times New Roman"/>
          <w:sz w:val="24"/>
        </w:rPr>
      </w:pPr>
    </w:p>
    <w:p w14:paraId="75C0700D" w14:textId="00EEE289" w:rsidR="009F0A7F" w:rsidRDefault="009F0A7F" w:rsidP="00CD1E1F">
      <w:pPr>
        <w:spacing w:before="0" w:after="0"/>
        <w:ind w:firstLine="360"/>
        <w:rPr>
          <w:rFonts w:ascii="Times New Roman" w:hAnsi="Times New Roman" w:cs="Times New Roman"/>
          <w:sz w:val="24"/>
        </w:rPr>
      </w:pPr>
    </w:p>
    <w:p w14:paraId="67754120" w14:textId="77777777" w:rsidR="009F0A7F" w:rsidRPr="00CD1E1F" w:rsidRDefault="009F0A7F" w:rsidP="00CD1E1F">
      <w:pPr>
        <w:spacing w:before="0" w:after="0"/>
        <w:ind w:firstLine="360"/>
        <w:rPr>
          <w:rFonts w:ascii="Times New Roman" w:hAnsi="Times New Roman" w:cs="Times New Roman"/>
          <w:sz w:val="24"/>
          <w:szCs w:val="24"/>
        </w:rPr>
      </w:pPr>
    </w:p>
    <w:p w14:paraId="0BE8826F" w14:textId="2DCBE49A" w:rsidR="007823BB" w:rsidRDefault="007823BB" w:rsidP="007823BB">
      <w:pPr>
        <w:pStyle w:val="Legenda"/>
      </w:pPr>
      <w:r>
        <w:lastRenderedPageBreak/>
        <w:t xml:space="preserve">Tabela </w:t>
      </w:r>
      <w:r w:rsidR="009F0A7F">
        <w:t>18</w:t>
      </w:r>
      <w:r>
        <w:t>. Opis celów strategicznych i operacyjnych wraz ze wskaźnikami ich realizacji</w:t>
      </w:r>
    </w:p>
    <w:tbl>
      <w:tblPr>
        <w:tblStyle w:val="Tabela-Siatka1"/>
        <w:tblW w:w="9289" w:type="dxa"/>
        <w:tblInd w:w="0" w:type="dxa"/>
        <w:tblLook w:val="04A0" w:firstRow="1" w:lastRow="0" w:firstColumn="1" w:lastColumn="0" w:noHBand="0" w:noVBand="1"/>
      </w:tblPr>
      <w:tblGrid>
        <w:gridCol w:w="4306"/>
        <w:gridCol w:w="219"/>
        <w:gridCol w:w="4684"/>
        <w:gridCol w:w="80"/>
      </w:tblGrid>
      <w:tr w:rsidR="00CD1E1F" w:rsidRPr="00CD1E1F" w14:paraId="71E219EC" w14:textId="77777777" w:rsidTr="00EE7578">
        <w:trPr>
          <w:gridAfter w:val="1"/>
          <w:wAfter w:w="80" w:type="dxa"/>
          <w:trHeight w:val="1593"/>
        </w:trPr>
        <w:tc>
          <w:tcPr>
            <w:tcW w:w="9209" w:type="dxa"/>
            <w:gridSpan w:val="3"/>
            <w:tcBorders>
              <w:top w:val="single" w:sz="4" w:space="0" w:color="auto"/>
              <w:left w:val="single" w:sz="4" w:space="0" w:color="auto"/>
              <w:bottom w:val="single" w:sz="4" w:space="0" w:color="auto"/>
              <w:right w:val="single" w:sz="4" w:space="0" w:color="auto"/>
            </w:tcBorders>
            <w:vAlign w:val="center"/>
            <w:hideMark/>
          </w:tcPr>
          <w:p w14:paraId="29B30AA6" w14:textId="284F86B0" w:rsidR="002625E0" w:rsidRPr="00CD1E1F" w:rsidRDefault="002625E0" w:rsidP="00EE7578">
            <w:pPr>
              <w:spacing w:before="0" w:after="0" w:line="300" w:lineRule="auto"/>
              <w:jc w:val="center"/>
              <w:rPr>
                <w:rFonts w:ascii="Times New Roman" w:eastAsiaTheme="minorHAnsi" w:hAnsi="Times New Roman" w:cs="Times New Roman"/>
                <w:b/>
                <w:bCs/>
                <w:noProof/>
                <w:sz w:val="32"/>
                <w:szCs w:val="32"/>
                <w:lang w:bidi="ar-SA"/>
              </w:rPr>
            </w:pPr>
            <w:r w:rsidRPr="00CD1E1F">
              <w:rPr>
                <w:rFonts w:ascii="Times New Roman" w:eastAsiaTheme="minorHAnsi" w:hAnsi="Times New Roman" w:cs="Times New Roman"/>
                <w:b/>
                <w:bCs/>
                <w:noProof/>
                <w:sz w:val="32"/>
                <w:szCs w:val="32"/>
                <w:lang w:bidi="ar-SA"/>
              </w:rPr>
              <w:t>I CEL STRATEGICZNY</w:t>
            </w:r>
          </w:p>
          <w:p w14:paraId="54AC5267" w14:textId="68A6CBFD" w:rsidR="002625E0" w:rsidRPr="00CD1E1F" w:rsidRDefault="002625E0" w:rsidP="00EE7578">
            <w:pPr>
              <w:spacing w:before="0" w:after="0" w:line="300" w:lineRule="auto"/>
              <w:jc w:val="center"/>
              <w:rPr>
                <w:rFonts w:ascii="Times New Roman" w:eastAsiaTheme="minorHAnsi" w:hAnsi="Times New Roman" w:cs="Times New Roman"/>
                <w:b/>
                <w:bCs/>
                <w:noProof/>
                <w:sz w:val="32"/>
                <w:szCs w:val="32"/>
                <w:lang w:bidi="ar-SA"/>
              </w:rPr>
            </w:pPr>
            <w:bookmarkStart w:id="193" w:name="_Hlk71647170"/>
            <w:r w:rsidRPr="00CD1E1F">
              <w:rPr>
                <w:rFonts w:ascii="Times New Roman" w:eastAsiaTheme="minorHAnsi" w:hAnsi="Times New Roman" w:cs="Times New Roman"/>
                <w:b/>
                <w:bCs/>
                <w:noProof/>
                <w:sz w:val="32"/>
                <w:szCs w:val="32"/>
                <w:lang w:bidi="ar-SA"/>
              </w:rPr>
              <w:t>Zapewnienie sprawnego systemu wsparcia rodzin</w:t>
            </w:r>
            <w:r w:rsidR="00E11DC5">
              <w:rPr>
                <w:rFonts w:ascii="Times New Roman" w:eastAsiaTheme="minorHAnsi" w:hAnsi="Times New Roman" w:cs="Times New Roman"/>
                <w:b/>
                <w:bCs/>
                <w:noProof/>
                <w:sz w:val="32"/>
                <w:szCs w:val="32"/>
                <w:lang w:bidi="ar-SA"/>
              </w:rPr>
              <w:br/>
            </w:r>
            <w:r w:rsidRPr="00CD1E1F">
              <w:rPr>
                <w:rFonts w:ascii="Times New Roman" w:eastAsiaTheme="minorHAnsi" w:hAnsi="Times New Roman" w:cs="Times New Roman"/>
                <w:b/>
                <w:bCs/>
                <w:noProof/>
                <w:sz w:val="32"/>
                <w:szCs w:val="32"/>
                <w:lang w:bidi="ar-SA"/>
              </w:rPr>
              <w:t xml:space="preserve"> oraz </w:t>
            </w:r>
            <w:r w:rsidR="00805467" w:rsidRPr="00CD1E1F">
              <w:rPr>
                <w:rFonts w:ascii="Times New Roman" w:eastAsiaTheme="minorHAnsi" w:hAnsi="Times New Roman" w:cs="Times New Roman"/>
                <w:b/>
                <w:bCs/>
                <w:noProof/>
                <w:sz w:val="32"/>
                <w:szCs w:val="32"/>
                <w:lang w:bidi="ar-SA"/>
              </w:rPr>
              <w:t xml:space="preserve">integracja </w:t>
            </w:r>
            <w:r w:rsidRPr="00CD1E1F">
              <w:rPr>
                <w:rFonts w:ascii="Times New Roman" w:eastAsiaTheme="minorHAnsi" w:hAnsi="Times New Roman" w:cs="Times New Roman"/>
                <w:b/>
                <w:bCs/>
                <w:noProof/>
                <w:sz w:val="32"/>
                <w:szCs w:val="32"/>
                <w:lang w:bidi="ar-SA"/>
              </w:rPr>
              <w:t>społeczności lokalnej</w:t>
            </w:r>
            <w:bookmarkEnd w:id="193"/>
          </w:p>
        </w:tc>
      </w:tr>
      <w:tr w:rsidR="00CD1E1F" w:rsidRPr="00CD1E1F" w14:paraId="2746360A" w14:textId="77777777" w:rsidTr="00EE7578">
        <w:trPr>
          <w:gridAfter w:val="1"/>
          <w:wAfter w:w="80" w:type="dxa"/>
          <w:trHeight w:val="903"/>
        </w:trPr>
        <w:tc>
          <w:tcPr>
            <w:tcW w:w="9209" w:type="dxa"/>
            <w:gridSpan w:val="3"/>
            <w:tcBorders>
              <w:top w:val="single" w:sz="4" w:space="0" w:color="auto"/>
              <w:left w:val="single" w:sz="4" w:space="0" w:color="auto"/>
              <w:bottom w:val="single" w:sz="4" w:space="0" w:color="auto"/>
              <w:right w:val="single" w:sz="4" w:space="0" w:color="auto"/>
            </w:tcBorders>
            <w:vAlign w:val="center"/>
            <w:hideMark/>
          </w:tcPr>
          <w:p w14:paraId="1B004EC0" w14:textId="448480FA" w:rsidR="00891C9A" w:rsidRPr="00CD1E1F" w:rsidRDefault="002625E0" w:rsidP="00EE7578">
            <w:pPr>
              <w:spacing w:before="0" w:after="0" w:line="300" w:lineRule="auto"/>
              <w:jc w:val="center"/>
              <w:rPr>
                <w:rFonts w:ascii="Times New Roman" w:eastAsiaTheme="minorHAnsi" w:hAnsi="Times New Roman" w:cs="Times New Roman"/>
                <w:b/>
                <w:bCs/>
                <w:noProof/>
                <w:sz w:val="24"/>
                <w:szCs w:val="24"/>
                <w:lang w:bidi="ar-SA"/>
              </w:rPr>
            </w:pPr>
            <w:r w:rsidRPr="00CD1E1F">
              <w:rPr>
                <w:rFonts w:ascii="Times New Roman" w:eastAsiaTheme="minorHAnsi" w:hAnsi="Times New Roman" w:cs="Times New Roman"/>
                <w:b/>
                <w:bCs/>
                <w:noProof/>
                <w:sz w:val="24"/>
                <w:szCs w:val="24"/>
                <w:lang w:bidi="ar-SA"/>
              </w:rPr>
              <w:t>I CEL OPERACYJNY</w:t>
            </w:r>
          </w:p>
          <w:p w14:paraId="31D348DF" w14:textId="77777777" w:rsidR="00E11DC5" w:rsidRDefault="002625E0" w:rsidP="00EE7578">
            <w:pPr>
              <w:spacing w:before="0" w:after="0" w:line="300" w:lineRule="auto"/>
              <w:jc w:val="center"/>
              <w:rPr>
                <w:rFonts w:ascii="Times New Roman" w:eastAsiaTheme="minorHAnsi" w:hAnsi="Times New Roman" w:cs="Times New Roman"/>
                <w:b/>
                <w:bCs/>
                <w:noProof/>
                <w:sz w:val="24"/>
                <w:szCs w:val="24"/>
                <w:lang w:bidi="ar-SA"/>
              </w:rPr>
            </w:pPr>
            <w:r w:rsidRPr="00CD1E1F">
              <w:rPr>
                <w:rFonts w:ascii="Times New Roman" w:eastAsiaTheme="minorHAnsi" w:hAnsi="Times New Roman" w:cs="Times New Roman"/>
                <w:b/>
                <w:bCs/>
                <w:noProof/>
                <w:sz w:val="24"/>
                <w:szCs w:val="24"/>
                <w:lang w:bidi="ar-SA"/>
              </w:rPr>
              <w:t xml:space="preserve">Pomoc dla rodzin w prawidłowym </w:t>
            </w:r>
          </w:p>
          <w:p w14:paraId="0A097124" w14:textId="7C0A4A5A" w:rsidR="002625E0" w:rsidRPr="00CD1E1F" w:rsidRDefault="002625E0" w:rsidP="00EE7578">
            <w:pPr>
              <w:spacing w:before="0" w:after="0" w:line="300" w:lineRule="auto"/>
              <w:jc w:val="center"/>
              <w:rPr>
                <w:rFonts w:ascii="Times New Roman" w:eastAsiaTheme="minorHAnsi" w:hAnsi="Times New Roman" w:cs="Times New Roman"/>
                <w:b/>
                <w:bCs/>
                <w:noProof/>
                <w:sz w:val="24"/>
                <w:szCs w:val="24"/>
                <w:lang w:bidi="ar-SA"/>
              </w:rPr>
            </w:pPr>
            <w:r w:rsidRPr="00CD1E1F">
              <w:rPr>
                <w:rFonts w:ascii="Times New Roman" w:eastAsiaTheme="minorHAnsi" w:hAnsi="Times New Roman" w:cs="Times New Roman"/>
                <w:b/>
                <w:bCs/>
                <w:noProof/>
                <w:sz w:val="24"/>
                <w:szCs w:val="24"/>
                <w:lang w:bidi="ar-SA"/>
              </w:rPr>
              <w:t>wypełnianiu funkcji społecznych</w:t>
            </w:r>
          </w:p>
        </w:tc>
      </w:tr>
      <w:tr w:rsidR="00CD1E1F" w:rsidRPr="00CD1E1F" w14:paraId="5981D3FB" w14:textId="77777777" w:rsidTr="00EE7578">
        <w:trPr>
          <w:gridAfter w:val="1"/>
          <w:wAfter w:w="80" w:type="dxa"/>
          <w:trHeight w:val="487"/>
        </w:trPr>
        <w:tc>
          <w:tcPr>
            <w:tcW w:w="452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93EDCE" w14:textId="77777777" w:rsidR="002625E0" w:rsidRPr="00CD1E1F" w:rsidRDefault="002625E0" w:rsidP="00EE7578">
            <w:pPr>
              <w:spacing w:before="0" w:after="0" w:line="300" w:lineRule="auto"/>
              <w:jc w:val="center"/>
              <w:rPr>
                <w:rFonts w:ascii="Times New Roman" w:eastAsiaTheme="minorHAnsi" w:hAnsi="Times New Roman" w:cs="Times New Roman"/>
                <w:b/>
                <w:bCs/>
                <w:noProof/>
                <w:sz w:val="24"/>
                <w:szCs w:val="24"/>
                <w:lang w:bidi="ar-SA"/>
              </w:rPr>
            </w:pPr>
            <w:bookmarkStart w:id="194" w:name="_Hlk71635634"/>
            <w:r w:rsidRPr="00CD1E1F">
              <w:rPr>
                <w:rFonts w:ascii="Times New Roman" w:eastAsiaTheme="minorHAnsi" w:hAnsi="Times New Roman" w:cs="Times New Roman"/>
                <w:b/>
                <w:bCs/>
                <w:noProof/>
                <w:sz w:val="24"/>
                <w:szCs w:val="24"/>
                <w:lang w:bidi="ar-SA"/>
              </w:rPr>
              <w:t>Kierunki działań</w:t>
            </w:r>
          </w:p>
        </w:tc>
        <w:tc>
          <w:tcPr>
            <w:tcW w:w="46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16DF51" w14:textId="5489319A" w:rsidR="002625E0" w:rsidRPr="00CD1E1F" w:rsidRDefault="00891C9A" w:rsidP="00EE7578">
            <w:pPr>
              <w:spacing w:before="0" w:after="0" w:line="300" w:lineRule="auto"/>
              <w:jc w:val="center"/>
              <w:rPr>
                <w:rFonts w:ascii="Times New Roman" w:eastAsiaTheme="minorHAnsi" w:hAnsi="Times New Roman" w:cs="Times New Roman"/>
                <w:b/>
                <w:bCs/>
                <w:noProof/>
                <w:sz w:val="24"/>
                <w:szCs w:val="24"/>
                <w:lang w:bidi="ar-SA"/>
              </w:rPr>
            </w:pPr>
            <w:r w:rsidRPr="00CD1E1F">
              <w:rPr>
                <w:rFonts w:ascii="Times New Roman" w:eastAsiaTheme="minorHAnsi" w:hAnsi="Times New Roman" w:cs="Times New Roman"/>
                <w:b/>
                <w:bCs/>
                <w:noProof/>
                <w:sz w:val="24"/>
                <w:szCs w:val="24"/>
                <w:lang w:bidi="ar-SA"/>
              </w:rPr>
              <w:t>W</w:t>
            </w:r>
            <w:r w:rsidR="002625E0" w:rsidRPr="00CD1E1F">
              <w:rPr>
                <w:rFonts w:ascii="Times New Roman" w:eastAsiaTheme="minorHAnsi" w:hAnsi="Times New Roman" w:cs="Times New Roman"/>
                <w:b/>
                <w:bCs/>
                <w:noProof/>
                <w:sz w:val="24"/>
                <w:szCs w:val="24"/>
                <w:lang w:bidi="ar-SA"/>
              </w:rPr>
              <w:t>skaźniki realizacji</w:t>
            </w:r>
          </w:p>
        </w:tc>
      </w:tr>
      <w:bookmarkEnd w:id="194"/>
      <w:tr w:rsidR="00CD1E1F" w:rsidRPr="00CD1E1F" w14:paraId="714DC674" w14:textId="77777777" w:rsidTr="00515255">
        <w:trPr>
          <w:gridAfter w:val="1"/>
          <w:wAfter w:w="80" w:type="dxa"/>
        </w:trPr>
        <w:tc>
          <w:tcPr>
            <w:tcW w:w="4525" w:type="dxa"/>
            <w:gridSpan w:val="2"/>
            <w:tcBorders>
              <w:top w:val="single" w:sz="4" w:space="0" w:color="auto"/>
              <w:left w:val="single" w:sz="4" w:space="0" w:color="auto"/>
              <w:bottom w:val="single" w:sz="4" w:space="0" w:color="auto"/>
              <w:right w:val="single" w:sz="4" w:space="0" w:color="auto"/>
            </w:tcBorders>
          </w:tcPr>
          <w:p w14:paraId="608D6606" w14:textId="61567EF9" w:rsidR="00891C9A" w:rsidRPr="00CD1E1F" w:rsidRDefault="00967CC3" w:rsidP="00C64703">
            <w:pPr>
              <w:numPr>
                <w:ilvl w:val="0"/>
                <w:numId w:val="30"/>
              </w:numPr>
              <w:autoSpaceDE w:val="0"/>
              <w:autoSpaceDN w:val="0"/>
              <w:adjustRightInd w:val="0"/>
              <w:spacing w:before="0" w:after="0" w:line="300" w:lineRule="auto"/>
              <w:ind w:left="172" w:hanging="142"/>
              <w:contextualSpacing/>
              <w:jc w:val="left"/>
              <w:rPr>
                <w:rFonts w:ascii="Times New Roman" w:hAnsi="Times New Roman" w:cs="Times New Roman"/>
                <w:sz w:val="24"/>
                <w:szCs w:val="24"/>
              </w:rPr>
            </w:pPr>
            <w:r>
              <w:rPr>
                <w:rFonts w:ascii="Times New Roman" w:hAnsi="Times New Roman" w:cs="Times New Roman"/>
                <w:sz w:val="24"/>
                <w:szCs w:val="24"/>
              </w:rPr>
              <w:t>m</w:t>
            </w:r>
            <w:r w:rsidR="00891C9A" w:rsidRPr="00CD1E1F">
              <w:rPr>
                <w:rFonts w:ascii="Times New Roman" w:hAnsi="Times New Roman" w:cs="Times New Roman"/>
                <w:sz w:val="24"/>
                <w:szCs w:val="24"/>
              </w:rPr>
              <w:t xml:space="preserve">onitoring sytuacji rodzin zagrożonych dysfunkcjami/ rodzin dysfunkcyjnych </w:t>
            </w:r>
            <w:r w:rsidR="009F0A7F">
              <w:rPr>
                <w:rFonts w:ascii="Times New Roman" w:hAnsi="Times New Roman" w:cs="Times New Roman"/>
                <w:sz w:val="24"/>
                <w:szCs w:val="24"/>
              </w:rPr>
              <w:br/>
            </w:r>
            <w:r w:rsidR="00891C9A" w:rsidRPr="00CD1E1F">
              <w:rPr>
                <w:rFonts w:ascii="Times New Roman" w:hAnsi="Times New Roman" w:cs="Times New Roman"/>
                <w:sz w:val="24"/>
                <w:szCs w:val="24"/>
              </w:rPr>
              <w:t xml:space="preserve">oraz analiza zjawisk </w:t>
            </w:r>
            <w:r w:rsidR="00A25C6E">
              <w:rPr>
                <w:rFonts w:ascii="Times New Roman" w:hAnsi="Times New Roman" w:cs="Times New Roman"/>
                <w:sz w:val="24"/>
                <w:szCs w:val="24"/>
              </w:rPr>
              <w:t>wywołujących</w:t>
            </w:r>
            <w:r w:rsidR="00891C9A" w:rsidRPr="00CD1E1F">
              <w:rPr>
                <w:rFonts w:ascii="Times New Roman" w:hAnsi="Times New Roman" w:cs="Times New Roman"/>
                <w:sz w:val="24"/>
                <w:szCs w:val="24"/>
              </w:rPr>
              <w:t xml:space="preserve"> potrzebę ubiegania się o pomoc</w:t>
            </w:r>
            <w:r w:rsidR="00EF719F" w:rsidRPr="00CD1E1F">
              <w:rPr>
                <w:rFonts w:ascii="Times New Roman" w:hAnsi="Times New Roman" w:cs="Times New Roman"/>
                <w:sz w:val="24"/>
                <w:szCs w:val="24"/>
              </w:rPr>
              <w:t>,</w:t>
            </w:r>
          </w:p>
          <w:p w14:paraId="581DC972" w14:textId="3C729C86" w:rsidR="00891C9A" w:rsidRPr="00CD1E1F" w:rsidRDefault="00891C9A" w:rsidP="00C64703">
            <w:pPr>
              <w:numPr>
                <w:ilvl w:val="0"/>
                <w:numId w:val="30"/>
              </w:numPr>
              <w:autoSpaceDE w:val="0"/>
              <w:autoSpaceDN w:val="0"/>
              <w:adjustRightInd w:val="0"/>
              <w:spacing w:before="0" w:after="0" w:line="300" w:lineRule="auto"/>
              <w:ind w:left="172" w:hanging="142"/>
              <w:contextualSpacing/>
              <w:jc w:val="left"/>
              <w:rPr>
                <w:rFonts w:ascii="Times New Roman" w:hAnsi="Times New Roman" w:cs="Times New Roman"/>
                <w:sz w:val="24"/>
                <w:szCs w:val="24"/>
              </w:rPr>
            </w:pPr>
            <w:r w:rsidRPr="00CD1E1F">
              <w:rPr>
                <w:rFonts w:ascii="Times New Roman" w:hAnsi="Times New Roman" w:cs="Times New Roman"/>
                <w:sz w:val="24"/>
                <w:szCs w:val="24"/>
              </w:rPr>
              <w:t xml:space="preserve">zapewnienie dostępu do wszystkich form wspierania rodziny, w tym osobom </w:t>
            </w:r>
            <w:r w:rsidR="007C333A">
              <w:rPr>
                <w:rFonts w:ascii="Times New Roman" w:hAnsi="Times New Roman" w:cs="Times New Roman"/>
                <w:sz w:val="24"/>
                <w:szCs w:val="24"/>
              </w:rPr>
              <w:br/>
            </w:r>
            <w:r w:rsidRPr="00CD1E1F">
              <w:rPr>
                <w:rFonts w:ascii="Times New Roman" w:hAnsi="Times New Roman" w:cs="Times New Roman"/>
                <w:sz w:val="24"/>
                <w:szCs w:val="24"/>
              </w:rPr>
              <w:t xml:space="preserve">i rodzinom, które planują urodzenie </w:t>
            </w:r>
            <w:r w:rsidR="007C333A">
              <w:rPr>
                <w:rFonts w:ascii="Times New Roman" w:hAnsi="Times New Roman" w:cs="Times New Roman"/>
                <w:sz w:val="24"/>
                <w:szCs w:val="24"/>
              </w:rPr>
              <w:br/>
            </w:r>
            <w:r w:rsidRPr="00CD1E1F">
              <w:rPr>
                <w:rFonts w:ascii="Times New Roman" w:hAnsi="Times New Roman" w:cs="Times New Roman"/>
                <w:sz w:val="24"/>
                <w:szCs w:val="24"/>
              </w:rPr>
              <w:t>lub przysposobienie dziecka,</w:t>
            </w:r>
          </w:p>
          <w:p w14:paraId="0A0644FD" w14:textId="43952688" w:rsidR="00891C9A" w:rsidRPr="00CD1E1F" w:rsidRDefault="00891C9A" w:rsidP="00C64703">
            <w:pPr>
              <w:numPr>
                <w:ilvl w:val="0"/>
                <w:numId w:val="30"/>
              </w:numPr>
              <w:autoSpaceDE w:val="0"/>
              <w:autoSpaceDN w:val="0"/>
              <w:adjustRightInd w:val="0"/>
              <w:spacing w:before="0" w:after="0" w:line="300" w:lineRule="auto"/>
              <w:ind w:left="172" w:hanging="142"/>
              <w:contextualSpacing/>
              <w:jc w:val="left"/>
              <w:rPr>
                <w:rFonts w:ascii="Times New Roman" w:hAnsi="Times New Roman" w:cs="Times New Roman"/>
                <w:sz w:val="24"/>
                <w:szCs w:val="24"/>
              </w:rPr>
            </w:pPr>
            <w:r w:rsidRPr="00CD1E1F">
              <w:rPr>
                <w:rFonts w:ascii="Times New Roman" w:hAnsi="Times New Roman" w:cs="Times New Roman"/>
                <w:sz w:val="24"/>
                <w:szCs w:val="24"/>
              </w:rPr>
              <w:t>specjalistyczne poradnictwa dla rodzin (porady prawne, pedagogiczne, rodzinne, psychologiczne, terapeutyczne),</w:t>
            </w:r>
          </w:p>
          <w:p w14:paraId="11B8EE8F" w14:textId="5BC4B0D3" w:rsidR="00891C9A" w:rsidRPr="00CD1E1F" w:rsidRDefault="00891C9A" w:rsidP="00C64703">
            <w:pPr>
              <w:numPr>
                <w:ilvl w:val="0"/>
                <w:numId w:val="30"/>
              </w:numPr>
              <w:autoSpaceDE w:val="0"/>
              <w:autoSpaceDN w:val="0"/>
              <w:adjustRightInd w:val="0"/>
              <w:spacing w:before="0" w:after="0" w:line="300" w:lineRule="auto"/>
              <w:ind w:left="172" w:hanging="142"/>
              <w:contextualSpacing/>
              <w:jc w:val="left"/>
              <w:rPr>
                <w:rFonts w:ascii="Times New Roman" w:hAnsi="Times New Roman" w:cs="Times New Roman"/>
                <w:sz w:val="24"/>
                <w:szCs w:val="24"/>
              </w:rPr>
            </w:pPr>
            <w:r w:rsidRPr="00CD1E1F">
              <w:rPr>
                <w:rFonts w:ascii="Times New Roman" w:hAnsi="Times New Roman" w:cs="Times New Roman"/>
                <w:sz w:val="24"/>
                <w:szCs w:val="24"/>
              </w:rPr>
              <w:t xml:space="preserve">współpraca podmiotów </w:t>
            </w:r>
            <w:r w:rsidR="00A25C6E">
              <w:rPr>
                <w:rFonts w:ascii="Times New Roman" w:hAnsi="Times New Roman" w:cs="Times New Roman"/>
                <w:sz w:val="24"/>
                <w:szCs w:val="24"/>
              </w:rPr>
              <w:t>działających</w:t>
            </w:r>
            <w:r w:rsidR="007C333A">
              <w:rPr>
                <w:rFonts w:ascii="Times New Roman" w:hAnsi="Times New Roman" w:cs="Times New Roman"/>
                <w:sz w:val="24"/>
                <w:szCs w:val="24"/>
              </w:rPr>
              <w:br/>
            </w:r>
            <w:r w:rsidRPr="00CD1E1F">
              <w:rPr>
                <w:rFonts w:ascii="Times New Roman" w:hAnsi="Times New Roman" w:cs="Times New Roman"/>
                <w:sz w:val="24"/>
                <w:szCs w:val="24"/>
              </w:rPr>
              <w:t>na rzecz wspierania rodziny (instytucje samorządowe, placówki oświatowe, organizacje pozarządowe, itp.)</w:t>
            </w:r>
            <w:r w:rsidR="00A25C6E">
              <w:rPr>
                <w:rFonts w:ascii="Times New Roman" w:hAnsi="Times New Roman" w:cs="Times New Roman"/>
                <w:sz w:val="24"/>
                <w:szCs w:val="24"/>
              </w:rPr>
              <w:t>,</w:t>
            </w:r>
          </w:p>
          <w:p w14:paraId="094680E3" w14:textId="77D8150A" w:rsidR="002625E0" w:rsidRPr="00CD1E1F" w:rsidRDefault="002625E0" w:rsidP="00C64703">
            <w:pPr>
              <w:numPr>
                <w:ilvl w:val="0"/>
                <w:numId w:val="30"/>
              </w:numPr>
              <w:autoSpaceDE w:val="0"/>
              <w:autoSpaceDN w:val="0"/>
              <w:adjustRightInd w:val="0"/>
              <w:spacing w:before="0" w:after="0" w:line="300" w:lineRule="auto"/>
              <w:ind w:left="172" w:hanging="142"/>
              <w:contextualSpacing/>
              <w:jc w:val="left"/>
              <w:rPr>
                <w:rFonts w:ascii="Times New Roman" w:hAnsi="Times New Roman" w:cs="Times New Roman"/>
                <w:sz w:val="24"/>
                <w:szCs w:val="24"/>
              </w:rPr>
            </w:pPr>
            <w:r w:rsidRPr="00CD1E1F">
              <w:rPr>
                <w:rFonts w:ascii="Times New Roman" w:hAnsi="Times New Roman" w:cs="Times New Roman"/>
                <w:sz w:val="24"/>
                <w:szCs w:val="24"/>
              </w:rPr>
              <w:t>współprac</w:t>
            </w:r>
            <w:r w:rsidR="00891C9A" w:rsidRPr="00CD1E1F">
              <w:rPr>
                <w:rFonts w:ascii="Times New Roman" w:hAnsi="Times New Roman" w:cs="Times New Roman"/>
                <w:sz w:val="24"/>
                <w:szCs w:val="24"/>
              </w:rPr>
              <w:t>a</w:t>
            </w:r>
            <w:r w:rsidRPr="00CD1E1F">
              <w:rPr>
                <w:rFonts w:ascii="Times New Roman" w:hAnsi="Times New Roman" w:cs="Times New Roman"/>
                <w:sz w:val="24"/>
                <w:szCs w:val="24"/>
              </w:rPr>
              <w:t xml:space="preserve"> GOPS z placówkami oświaty </w:t>
            </w:r>
            <w:r w:rsidR="00891C9A" w:rsidRPr="00CD1E1F">
              <w:rPr>
                <w:rFonts w:ascii="Times New Roman" w:hAnsi="Times New Roman" w:cs="Times New Roman"/>
                <w:sz w:val="24"/>
                <w:szCs w:val="24"/>
              </w:rPr>
              <w:t>w ramach</w:t>
            </w:r>
            <w:r w:rsidRPr="00CD1E1F">
              <w:rPr>
                <w:rFonts w:ascii="Times New Roman" w:hAnsi="Times New Roman" w:cs="Times New Roman"/>
                <w:sz w:val="24"/>
                <w:szCs w:val="24"/>
              </w:rPr>
              <w:t xml:space="preserve"> monitorowania sytuacji domowej dzieci i młodzieży szkolnej</w:t>
            </w:r>
            <w:r w:rsidR="007C333A">
              <w:rPr>
                <w:rFonts w:ascii="Times New Roman" w:hAnsi="Times New Roman" w:cs="Times New Roman"/>
                <w:sz w:val="24"/>
                <w:szCs w:val="24"/>
              </w:rPr>
              <w:br/>
            </w:r>
            <w:r w:rsidRPr="00CD1E1F">
              <w:rPr>
                <w:rFonts w:ascii="Times New Roman" w:hAnsi="Times New Roman" w:cs="Times New Roman"/>
                <w:sz w:val="24"/>
                <w:szCs w:val="24"/>
              </w:rPr>
              <w:t>oraz rozwijani</w:t>
            </w:r>
            <w:r w:rsidR="00891C9A" w:rsidRPr="00CD1E1F">
              <w:rPr>
                <w:rFonts w:ascii="Times New Roman" w:hAnsi="Times New Roman" w:cs="Times New Roman"/>
                <w:sz w:val="24"/>
                <w:szCs w:val="24"/>
              </w:rPr>
              <w:t>e</w:t>
            </w:r>
            <w:r w:rsidRPr="00CD1E1F">
              <w:rPr>
                <w:rFonts w:ascii="Times New Roman" w:hAnsi="Times New Roman" w:cs="Times New Roman"/>
                <w:sz w:val="24"/>
                <w:szCs w:val="24"/>
              </w:rPr>
              <w:t xml:space="preserve"> dialogu z rodzicami,</w:t>
            </w:r>
          </w:p>
          <w:p w14:paraId="3EC0AF23" w14:textId="01EA6D6A" w:rsidR="002625E0" w:rsidRPr="00CD1E1F" w:rsidRDefault="002625E0" w:rsidP="00C64703">
            <w:pPr>
              <w:numPr>
                <w:ilvl w:val="0"/>
                <w:numId w:val="30"/>
              </w:numPr>
              <w:autoSpaceDE w:val="0"/>
              <w:autoSpaceDN w:val="0"/>
              <w:adjustRightInd w:val="0"/>
              <w:spacing w:before="0" w:after="0" w:line="300" w:lineRule="auto"/>
              <w:ind w:left="172" w:hanging="142"/>
              <w:contextualSpacing/>
              <w:jc w:val="left"/>
              <w:rPr>
                <w:rFonts w:ascii="Times New Roman" w:hAnsi="Times New Roman" w:cs="Times New Roman"/>
                <w:sz w:val="24"/>
                <w:szCs w:val="24"/>
              </w:rPr>
            </w:pPr>
            <w:r w:rsidRPr="00CD1E1F">
              <w:rPr>
                <w:rFonts w:ascii="Times New Roman" w:hAnsi="Times New Roman" w:cs="Times New Roman"/>
                <w:sz w:val="24"/>
                <w:szCs w:val="24"/>
              </w:rPr>
              <w:t>zapobieganie</w:t>
            </w:r>
            <w:r w:rsidR="00891C9A" w:rsidRPr="00CD1E1F">
              <w:rPr>
                <w:rFonts w:ascii="Times New Roman" w:hAnsi="Times New Roman" w:cs="Times New Roman"/>
                <w:sz w:val="24"/>
                <w:szCs w:val="24"/>
              </w:rPr>
              <w:t xml:space="preserve"> występowaniu</w:t>
            </w:r>
            <w:r w:rsidRPr="00CD1E1F">
              <w:rPr>
                <w:rFonts w:ascii="Times New Roman" w:hAnsi="Times New Roman" w:cs="Times New Roman"/>
                <w:sz w:val="24"/>
                <w:szCs w:val="24"/>
              </w:rPr>
              <w:t xml:space="preserve"> sytuacj</w:t>
            </w:r>
            <w:r w:rsidR="00891C9A" w:rsidRPr="00CD1E1F">
              <w:rPr>
                <w:rFonts w:ascii="Times New Roman" w:hAnsi="Times New Roman" w:cs="Times New Roman"/>
                <w:sz w:val="24"/>
                <w:szCs w:val="24"/>
              </w:rPr>
              <w:t>i</w:t>
            </w:r>
            <w:r w:rsidRPr="00CD1E1F">
              <w:rPr>
                <w:rFonts w:ascii="Times New Roman" w:hAnsi="Times New Roman" w:cs="Times New Roman"/>
                <w:sz w:val="24"/>
                <w:szCs w:val="24"/>
              </w:rPr>
              <w:t xml:space="preserve"> kryzysowy</w:t>
            </w:r>
            <w:r w:rsidR="00891C9A" w:rsidRPr="00CD1E1F">
              <w:rPr>
                <w:rFonts w:ascii="Times New Roman" w:hAnsi="Times New Roman" w:cs="Times New Roman"/>
                <w:sz w:val="24"/>
                <w:szCs w:val="24"/>
              </w:rPr>
              <w:t>ch</w:t>
            </w:r>
            <w:r w:rsidRPr="00CD1E1F">
              <w:rPr>
                <w:rFonts w:ascii="Times New Roman" w:hAnsi="Times New Roman" w:cs="Times New Roman"/>
                <w:sz w:val="24"/>
                <w:szCs w:val="24"/>
              </w:rPr>
              <w:t xml:space="preserve"> w rodzinie wymagający</w:t>
            </w:r>
            <w:r w:rsidR="00A25C6E">
              <w:rPr>
                <w:rFonts w:ascii="Times New Roman" w:hAnsi="Times New Roman" w:cs="Times New Roman"/>
                <w:sz w:val="24"/>
                <w:szCs w:val="24"/>
              </w:rPr>
              <w:t>ch</w:t>
            </w:r>
            <w:r w:rsidRPr="00CD1E1F">
              <w:rPr>
                <w:rFonts w:ascii="Times New Roman" w:hAnsi="Times New Roman" w:cs="Times New Roman"/>
                <w:sz w:val="24"/>
                <w:szCs w:val="24"/>
              </w:rPr>
              <w:t xml:space="preserve"> interwencji oraz podejmowanie interdyscyplinarnych działań  na rzecz rozwiązywania trudności w rodzinach,</w:t>
            </w:r>
          </w:p>
          <w:p w14:paraId="65B5292F" w14:textId="25823DE5" w:rsidR="00891C9A" w:rsidRPr="00CD1E1F" w:rsidRDefault="00891C9A" w:rsidP="00C64703">
            <w:pPr>
              <w:numPr>
                <w:ilvl w:val="0"/>
                <w:numId w:val="30"/>
              </w:numPr>
              <w:autoSpaceDE w:val="0"/>
              <w:autoSpaceDN w:val="0"/>
              <w:adjustRightInd w:val="0"/>
              <w:spacing w:before="0" w:after="0" w:line="300" w:lineRule="auto"/>
              <w:ind w:left="172" w:hanging="142"/>
              <w:contextualSpacing/>
              <w:jc w:val="left"/>
              <w:rPr>
                <w:rFonts w:ascii="Times New Roman" w:hAnsi="Times New Roman" w:cs="Times New Roman"/>
                <w:sz w:val="24"/>
                <w:szCs w:val="24"/>
              </w:rPr>
            </w:pPr>
            <w:r w:rsidRPr="00CD1E1F">
              <w:rPr>
                <w:rFonts w:ascii="Times New Roman" w:hAnsi="Times New Roman" w:cs="Times New Roman"/>
                <w:sz w:val="24"/>
                <w:szCs w:val="24"/>
              </w:rPr>
              <w:t xml:space="preserve">motywowanie członków rodziny </w:t>
            </w:r>
            <w:r w:rsidR="007C333A">
              <w:rPr>
                <w:rFonts w:ascii="Times New Roman" w:hAnsi="Times New Roman" w:cs="Times New Roman"/>
                <w:sz w:val="24"/>
                <w:szCs w:val="24"/>
              </w:rPr>
              <w:br/>
            </w:r>
            <w:r w:rsidRPr="00CD1E1F">
              <w:rPr>
                <w:rFonts w:ascii="Times New Roman" w:hAnsi="Times New Roman" w:cs="Times New Roman"/>
                <w:sz w:val="24"/>
                <w:szCs w:val="24"/>
              </w:rPr>
              <w:t xml:space="preserve">do podejmowania działań mających </w:t>
            </w:r>
            <w:r w:rsidR="007C333A">
              <w:rPr>
                <w:rFonts w:ascii="Times New Roman" w:hAnsi="Times New Roman" w:cs="Times New Roman"/>
                <w:sz w:val="24"/>
                <w:szCs w:val="24"/>
              </w:rPr>
              <w:br/>
            </w:r>
            <w:r w:rsidRPr="00CD1E1F">
              <w:rPr>
                <w:rFonts w:ascii="Times New Roman" w:hAnsi="Times New Roman" w:cs="Times New Roman"/>
                <w:sz w:val="24"/>
                <w:szCs w:val="24"/>
              </w:rPr>
              <w:t xml:space="preserve">na celu niwelowanie własnych dysfunkcji np. podjęcie terapii leczenia uzależnień, </w:t>
            </w:r>
            <w:r w:rsidRPr="00CD1E1F">
              <w:rPr>
                <w:rFonts w:ascii="Times New Roman" w:hAnsi="Times New Roman" w:cs="Times New Roman"/>
                <w:sz w:val="24"/>
                <w:szCs w:val="24"/>
              </w:rPr>
              <w:lastRenderedPageBreak/>
              <w:t>terapii dla ofiar i sprawców przemocy domowej,</w:t>
            </w:r>
            <w:r w:rsidR="008833EC">
              <w:rPr>
                <w:rFonts w:ascii="Times New Roman" w:hAnsi="Times New Roman" w:cs="Times New Roman"/>
                <w:sz w:val="24"/>
                <w:szCs w:val="24"/>
              </w:rPr>
              <w:t xml:space="preserve"> mediacji rodzinnej,</w:t>
            </w:r>
          </w:p>
          <w:p w14:paraId="3B5D90A1" w14:textId="070BCB72" w:rsidR="00891C9A" w:rsidRPr="00CD1E1F" w:rsidRDefault="00891C9A" w:rsidP="00C64703">
            <w:pPr>
              <w:numPr>
                <w:ilvl w:val="0"/>
                <w:numId w:val="30"/>
              </w:numPr>
              <w:autoSpaceDE w:val="0"/>
              <w:autoSpaceDN w:val="0"/>
              <w:adjustRightInd w:val="0"/>
              <w:spacing w:before="0" w:after="0" w:line="300" w:lineRule="auto"/>
              <w:ind w:left="172" w:hanging="142"/>
              <w:contextualSpacing/>
              <w:jc w:val="left"/>
              <w:rPr>
                <w:rFonts w:ascii="Times New Roman" w:hAnsi="Times New Roman" w:cs="Times New Roman"/>
                <w:sz w:val="24"/>
                <w:szCs w:val="24"/>
              </w:rPr>
            </w:pPr>
            <w:r w:rsidRPr="00CD1E1F">
              <w:rPr>
                <w:rFonts w:ascii="Times New Roman" w:hAnsi="Times New Roman" w:cs="Times New Roman"/>
                <w:sz w:val="24"/>
                <w:szCs w:val="24"/>
              </w:rPr>
              <w:t>praca socjalna polegająca na wzmacnianiu lub wznawianiu przez rodzinę zdolności do pełnienia prawidłowych funkcji           w społeczeństwie</w:t>
            </w:r>
            <w:r w:rsidR="008833EC">
              <w:rPr>
                <w:rFonts w:ascii="Times New Roman" w:hAnsi="Times New Roman" w:cs="Times New Roman"/>
                <w:sz w:val="24"/>
                <w:szCs w:val="24"/>
              </w:rPr>
              <w:t>,</w:t>
            </w:r>
          </w:p>
          <w:p w14:paraId="73F930AA" w14:textId="6121A66B" w:rsidR="00EF719F" w:rsidRPr="00CD1E1F" w:rsidRDefault="00967CC3" w:rsidP="00C64703">
            <w:pPr>
              <w:numPr>
                <w:ilvl w:val="0"/>
                <w:numId w:val="30"/>
              </w:numPr>
              <w:autoSpaceDE w:val="0"/>
              <w:autoSpaceDN w:val="0"/>
              <w:adjustRightInd w:val="0"/>
              <w:spacing w:before="0" w:after="0" w:line="300" w:lineRule="auto"/>
              <w:ind w:left="172" w:hanging="142"/>
              <w:contextualSpacing/>
              <w:jc w:val="left"/>
              <w:rPr>
                <w:rFonts w:ascii="Times New Roman" w:hAnsi="Times New Roman" w:cs="Times New Roman"/>
                <w:sz w:val="24"/>
                <w:szCs w:val="24"/>
              </w:rPr>
            </w:pPr>
            <w:r>
              <w:rPr>
                <w:rFonts w:ascii="Times New Roman" w:hAnsi="Times New Roman" w:cs="Times New Roman"/>
                <w:sz w:val="24"/>
                <w:szCs w:val="24"/>
              </w:rPr>
              <w:t>o</w:t>
            </w:r>
            <w:r w:rsidR="00EF719F" w:rsidRPr="00CD1E1F">
              <w:rPr>
                <w:rFonts w:ascii="Times New Roman" w:hAnsi="Times New Roman" w:cs="Times New Roman"/>
                <w:sz w:val="24"/>
                <w:szCs w:val="24"/>
              </w:rPr>
              <w:t xml:space="preserve">bjęcie wsparciem finansowym rodzin </w:t>
            </w:r>
            <w:r w:rsidR="007C333A">
              <w:rPr>
                <w:rFonts w:ascii="Times New Roman" w:hAnsi="Times New Roman" w:cs="Times New Roman"/>
                <w:sz w:val="24"/>
                <w:szCs w:val="24"/>
              </w:rPr>
              <w:br/>
            </w:r>
            <w:r w:rsidR="00EF719F" w:rsidRPr="00CD1E1F">
              <w:rPr>
                <w:rFonts w:ascii="Times New Roman" w:hAnsi="Times New Roman" w:cs="Times New Roman"/>
                <w:sz w:val="24"/>
                <w:szCs w:val="24"/>
              </w:rPr>
              <w:t>z niepełnosprawnym dzieckiem,</w:t>
            </w:r>
          </w:p>
          <w:p w14:paraId="290707C7" w14:textId="683A9B50" w:rsidR="00891C9A" w:rsidRPr="00CD1E1F" w:rsidRDefault="00967CC3" w:rsidP="00C64703">
            <w:pPr>
              <w:numPr>
                <w:ilvl w:val="0"/>
                <w:numId w:val="30"/>
              </w:numPr>
              <w:autoSpaceDE w:val="0"/>
              <w:autoSpaceDN w:val="0"/>
              <w:adjustRightInd w:val="0"/>
              <w:spacing w:before="0" w:after="0" w:line="300" w:lineRule="auto"/>
              <w:ind w:left="172" w:hanging="142"/>
              <w:contextualSpacing/>
              <w:jc w:val="left"/>
              <w:rPr>
                <w:rFonts w:ascii="Times New Roman" w:hAnsi="Times New Roman" w:cs="Times New Roman"/>
                <w:sz w:val="24"/>
                <w:szCs w:val="24"/>
              </w:rPr>
            </w:pPr>
            <w:r>
              <w:rPr>
                <w:rFonts w:ascii="Times New Roman" w:hAnsi="Times New Roman" w:cs="Times New Roman"/>
                <w:sz w:val="24"/>
                <w:szCs w:val="24"/>
              </w:rPr>
              <w:t>o</w:t>
            </w:r>
            <w:r w:rsidR="00891C9A" w:rsidRPr="00CD1E1F">
              <w:rPr>
                <w:rFonts w:ascii="Times New Roman" w:hAnsi="Times New Roman" w:cs="Times New Roman"/>
                <w:sz w:val="24"/>
                <w:szCs w:val="24"/>
              </w:rPr>
              <w:t>bjęcie dożywianiem wszystkich potrzebujących dzieci,</w:t>
            </w:r>
          </w:p>
          <w:p w14:paraId="457C6FCA" w14:textId="6A887F1F" w:rsidR="00891C9A" w:rsidRPr="00CD1E1F" w:rsidRDefault="00891C9A" w:rsidP="00C64703">
            <w:pPr>
              <w:numPr>
                <w:ilvl w:val="0"/>
                <w:numId w:val="30"/>
              </w:numPr>
              <w:autoSpaceDE w:val="0"/>
              <w:autoSpaceDN w:val="0"/>
              <w:adjustRightInd w:val="0"/>
              <w:spacing w:before="0" w:after="0" w:line="300" w:lineRule="auto"/>
              <w:ind w:left="172" w:hanging="142"/>
              <w:contextualSpacing/>
              <w:jc w:val="left"/>
              <w:rPr>
                <w:rFonts w:ascii="Times New Roman" w:hAnsi="Times New Roman" w:cs="Times New Roman"/>
                <w:sz w:val="24"/>
                <w:szCs w:val="24"/>
              </w:rPr>
            </w:pPr>
            <w:r w:rsidRPr="00CD1E1F">
              <w:rPr>
                <w:rFonts w:ascii="Times New Roman" w:hAnsi="Times New Roman" w:cs="Times New Roman"/>
                <w:sz w:val="24"/>
                <w:szCs w:val="24"/>
              </w:rPr>
              <w:t>monitorowanie sytuacji zdrowotnej dzieci z rodzin dysfunkcyjnych,</w:t>
            </w:r>
          </w:p>
          <w:p w14:paraId="2C6379D0" w14:textId="4122F2ED" w:rsidR="00891C9A" w:rsidRPr="00CD1E1F" w:rsidRDefault="00967CC3" w:rsidP="00C64703">
            <w:pPr>
              <w:numPr>
                <w:ilvl w:val="0"/>
                <w:numId w:val="30"/>
              </w:numPr>
              <w:autoSpaceDE w:val="0"/>
              <w:autoSpaceDN w:val="0"/>
              <w:adjustRightInd w:val="0"/>
              <w:spacing w:before="0" w:after="0" w:line="300" w:lineRule="auto"/>
              <w:ind w:left="172" w:hanging="142"/>
              <w:contextualSpacing/>
              <w:jc w:val="left"/>
              <w:rPr>
                <w:rFonts w:ascii="Times New Roman" w:hAnsi="Times New Roman" w:cs="Times New Roman"/>
                <w:sz w:val="24"/>
                <w:szCs w:val="24"/>
              </w:rPr>
            </w:pPr>
            <w:r>
              <w:rPr>
                <w:rFonts w:ascii="Times New Roman" w:hAnsi="Times New Roman" w:cs="Times New Roman"/>
                <w:sz w:val="24"/>
                <w:szCs w:val="24"/>
              </w:rPr>
              <w:t>o</w:t>
            </w:r>
            <w:r w:rsidR="00891C9A" w:rsidRPr="00CD1E1F">
              <w:rPr>
                <w:rFonts w:ascii="Times New Roman" w:hAnsi="Times New Roman" w:cs="Times New Roman"/>
                <w:sz w:val="24"/>
                <w:szCs w:val="24"/>
              </w:rPr>
              <w:t xml:space="preserve">bjęcie </w:t>
            </w:r>
            <w:r w:rsidR="008833EC" w:rsidRPr="008833EC">
              <w:rPr>
                <w:rFonts w:ascii="Times New Roman" w:hAnsi="Times New Roman" w:cs="Times New Roman"/>
                <w:sz w:val="24"/>
                <w:szCs w:val="24"/>
              </w:rPr>
              <w:t>profesjonalną pomocą</w:t>
            </w:r>
            <w:r w:rsidR="008833EC">
              <w:rPr>
                <w:rFonts w:ascii="Times New Roman" w:hAnsi="Times New Roman" w:cs="Times New Roman"/>
                <w:sz w:val="24"/>
                <w:szCs w:val="24"/>
              </w:rPr>
              <w:t xml:space="preserve"> w szczególności </w:t>
            </w:r>
            <w:r w:rsidR="00891C9A" w:rsidRPr="00CD1E1F">
              <w:rPr>
                <w:rFonts w:ascii="Times New Roman" w:hAnsi="Times New Roman" w:cs="Times New Roman"/>
                <w:sz w:val="24"/>
                <w:szCs w:val="24"/>
              </w:rPr>
              <w:t>rodzin dysfunkcyjnych</w:t>
            </w:r>
            <w:r w:rsidR="008833EC">
              <w:rPr>
                <w:rFonts w:ascii="Times New Roman" w:hAnsi="Times New Roman" w:cs="Times New Roman"/>
                <w:sz w:val="24"/>
                <w:szCs w:val="24"/>
              </w:rPr>
              <w:t>,</w:t>
            </w:r>
            <w:r w:rsidR="00891C9A" w:rsidRPr="00CD1E1F">
              <w:rPr>
                <w:rFonts w:ascii="Times New Roman" w:hAnsi="Times New Roman" w:cs="Times New Roman"/>
                <w:sz w:val="24"/>
                <w:szCs w:val="24"/>
              </w:rPr>
              <w:t xml:space="preserve"> </w:t>
            </w:r>
          </w:p>
          <w:p w14:paraId="7C5B54FE" w14:textId="0718525A" w:rsidR="00EF719F" w:rsidRPr="00CD1E1F" w:rsidRDefault="00967CC3" w:rsidP="00C64703">
            <w:pPr>
              <w:numPr>
                <w:ilvl w:val="0"/>
                <w:numId w:val="30"/>
              </w:numPr>
              <w:autoSpaceDE w:val="0"/>
              <w:autoSpaceDN w:val="0"/>
              <w:adjustRightInd w:val="0"/>
              <w:spacing w:before="0" w:after="0" w:line="300" w:lineRule="auto"/>
              <w:ind w:left="172" w:hanging="142"/>
              <w:contextualSpacing/>
              <w:jc w:val="left"/>
              <w:rPr>
                <w:rFonts w:ascii="Times New Roman" w:hAnsi="Times New Roman" w:cs="Times New Roman"/>
                <w:sz w:val="24"/>
                <w:szCs w:val="24"/>
              </w:rPr>
            </w:pPr>
            <w:r>
              <w:rPr>
                <w:rFonts w:ascii="Times New Roman" w:hAnsi="Times New Roman" w:cs="Times New Roman"/>
                <w:sz w:val="24"/>
                <w:szCs w:val="24"/>
              </w:rPr>
              <w:t>z</w:t>
            </w:r>
            <w:r w:rsidR="00EF719F" w:rsidRPr="00CD1E1F">
              <w:rPr>
                <w:rFonts w:ascii="Times New Roman" w:hAnsi="Times New Roman" w:cs="Times New Roman"/>
                <w:sz w:val="24"/>
                <w:szCs w:val="24"/>
              </w:rPr>
              <w:t xml:space="preserve">agospodarowanie czasu wolnego dzieci </w:t>
            </w:r>
            <w:r w:rsidR="007C333A">
              <w:rPr>
                <w:rFonts w:ascii="Times New Roman" w:hAnsi="Times New Roman" w:cs="Times New Roman"/>
                <w:sz w:val="24"/>
                <w:szCs w:val="24"/>
              </w:rPr>
              <w:br/>
            </w:r>
            <w:r w:rsidR="00EF719F" w:rsidRPr="00CD1E1F">
              <w:rPr>
                <w:rFonts w:ascii="Times New Roman" w:hAnsi="Times New Roman" w:cs="Times New Roman"/>
                <w:sz w:val="24"/>
                <w:szCs w:val="24"/>
              </w:rPr>
              <w:t>i młodzieży poprzez sport, rekreację, kulturę, zajęcia pozalekcyjne</w:t>
            </w:r>
            <w:r w:rsidR="008833EC">
              <w:rPr>
                <w:rFonts w:ascii="Times New Roman" w:hAnsi="Times New Roman" w:cs="Times New Roman"/>
                <w:sz w:val="24"/>
                <w:szCs w:val="24"/>
              </w:rPr>
              <w:t>,</w:t>
            </w:r>
          </w:p>
          <w:p w14:paraId="7E33D822" w14:textId="3D6E4212" w:rsidR="002625E0" w:rsidRPr="00CD1E1F" w:rsidRDefault="002625E0" w:rsidP="00C64703">
            <w:pPr>
              <w:numPr>
                <w:ilvl w:val="0"/>
                <w:numId w:val="30"/>
              </w:numPr>
              <w:autoSpaceDE w:val="0"/>
              <w:autoSpaceDN w:val="0"/>
              <w:adjustRightInd w:val="0"/>
              <w:spacing w:before="0" w:after="0" w:line="300" w:lineRule="auto"/>
              <w:ind w:left="172" w:hanging="142"/>
              <w:contextualSpacing/>
              <w:jc w:val="left"/>
              <w:rPr>
                <w:rFonts w:ascii="Times New Roman" w:hAnsi="Times New Roman" w:cs="Times New Roman"/>
                <w:sz w:val="24"/>
                <w:szCs w:val="24"/>
              </w:rPr>
            </w:pPr>
            <w:r w:rsidRPr="00CD1E1F">
              <w:rPr>
                <w:rFonts w:ascii="Times New Roman" w:hAnsi="Times New Roman" w:cs="Times New Roman"/>
                <w:sz w:val="24"/>
                <w:szCs w:val="24"/>
              </w:rPr>
              <w:t>realizacja działań z zakresu wspierania rodziny i systemu pieczy zastępczej</w:t>
            </w:r>
            <w:r w:rsidR="008833EC">
              <w:rPr>
                <w:rFonts w:ascii="Times New Roman" w:hAnsi="Times New Roman" w:cs="Times New Roman"/>
                <w:sz w:val="24"/>
                <w:szCs w:val="24"/>
              </w:rPr>
              <w:t>,</w:t>
            </w:r>
          </w:p>
          <w:p w14:paraId="34EEA2DD" w14:textId="02435A7C" w:rsidR="00891C9A" w:rsidRPr="00CD1E1F" w:rsidRDefault="00967CC3" w:rsidP="00C64703">
            <w:pPr>
              <w:numPr>
                <w:ilvl w:val="0"/>
                <w:numId w:val="30"/>
              </w:numPr>
              <w:spacing w:before="0" w:after="0" w:line="300" w:lineRule="auto"/>
              <w:ind w:left="172" w:hanging="142"/>
              <w:contextualSpacing/>
              <w:jc w:val="left"/>
              <w:rPr>
                <w:rFonts w:ascii="Times New Roman" w:eastAsiaTheme="minorHAnsi" w:hAnsi="Times New Roman" w:cs="Times New Roman"/>
                <w:noProof/>
                <w:sz w:val="24"/>
                <w:szCs w:val="24"/>
                <w:lang w:bidi="ar-SA"/>
              </w:rPr>
            </w:pPr>
            <w:r>
              <w:rPr>
                <w:rFonts w:ascii="Times New Roman" w:eastAsiaTheme="minorHAnsi" w:hAnsi="Times New Roman" w:cs="Times New Roman"/>
                <w:noProof/>
                <w:sz w:val="24"/>
                <w:szCs w:val="24"/>
                <w:lang w:bidi="ar-SA"/>
              </w:rPr>
              <w:t>d</w:t>
            </w:r>
            <w:r w:rsidR="00891C9A" w:rsidRPr="00CD1E1F">
              <w:rPr>
                <w:rFonts w:ascii="Times New Roman" w:eastAsiaTheme="minorHAnsi" w:hAnsi="Times New Roman" w:cs="Times New Roman"/>
                <w:noProof/>
                <w:sz w:val="24"/>
                <w:szCs w:val="24"/>
                <w:lang w:bidi="ar-SA"/>
              </w:rPr>
              <w:t xml:space="preserve">ążenie do reintegracji rodzin, </w:t>
            </w:r>
            <w:r w:rsidR="007C333A">
              <w:rPr>
                <w:rFonts w:ascii="Times New Roman" w:eastAsiaTheme="minorHAnsi" w:hAnsi="Times New Roman" w:cs="Times New Roman"/>
                <w:noProof/>
                <w:sz w:val="24"/>
                <w:szCs w:val="24"/>
                <w:lang w:bidi="ar-SA"/>
              </w:rPr>
              <w:br/>
            </w:r>
            <w:r w:rsidR="00891C9A" w:rsidRPr="00CD1E1F">
              <w:rPr>
                <w:rFonts w:ascii="Times New Roman" w:eastAsiaTheme="minorHAnsi" w:hAnsi="Times New Roman" w:cs="Times New Roman"/>
                <w:noProof/>
                <w:sz w:val="24"/>
                <w:szCs w:val="24"/>
                <w:lang w:bidi="ar-SA"/>
              </w:rPr>
              <w:t>z któr</w:t>
            </w:r>
            <w:r w:rsidR="008833EC">
              <w:rPr>
                <w:rFonts w:ascii="Times New Roman" w:eastAsiaTheme="minorHAnsi" w:hAnsi="Times New Roman" w:cs="Times New Roman"/>
                <w:noProof/>
                <w:sz w:val="24"/>
                <w:szCs w:val="24"/>
                <w:lang w:bidi="ar-SA"/>
              </w:rPr>
              <w:t>ych</w:t>
            </w:r>
            <w:r w:rsidR="00891C9A" w:rsidRPr="00CD1E1F">
              <w:rPr>
                <w:rFonts w:ascii="Times New Roman" w:eastAsiaTheme="minorHAnsi" w:hAnsi="Times New Roman" w:cs="Times New Roman"/>
                <w:noProof/>
                <w:sz w:val="24"/>
                <w:szCs w:val="24"/>
                <w:lang w:bidi="ar-SA"/>
              </w:rPr>
              <w:t xml:space="preserve"> dzieci zostały umieszczone </w:t>
            </w:r>
            <w:r w:rsidR="007C333A">
              <w:rPr>
                <w:rFonts w:ascii="Times New Roman" w:eastAsiaTheme="minorHAnsi" w:hAnsi="Times New Roman" w:cs="Times New Roman"/>
                <w:noProof/>
                <w:sz w:val="24"/>
                <w:szCs w:val="24"/>
                <w:lang w:bidi="ar-SA"/>
              </w:rPr>
              <w:br/>
            </w:r>
            <w:r w:rsidR="00891C9A" w:rsidRPr="00CD1E1F">
              <w:rPr>
                <w:rFonts w:ascii="Times New Roman" w:eastAsiaTheme="minorHAnsi" w:hAnsi="Times New Roman" w:cs="Times New Roman"/>
                <w:noProof/>
                <w:sz w:val="24"/>
                <w:szCs w:val="24"/>
                <w:lang w:bidi="ar-SA"/>
              </w:rPr>
              <w:t>w pieczy zastępczej</w:t>
            </w:r>
            <w:r w:rsidR="008833EC">
              <w:rPr>
                <w:rFonts w:ascii="Times New Roman" w:eastAsiaTheme="minorHAnsi" w:hAnsi="Times New Roman" w:cs="Times New Roman"/>
                <w:noProof/>
                <w:sz w:val="24"/>
                <w:szCs w:val="24"/>
                <w:lang w:bidi="ar-SA"/>
              </w:rPr>
              <w:t>,</w:t>
            </w:r>
            <w:r w:rsidR="00891C9A" w:rsidRPr="00CD1E1F">
              <w:rPr>
                <w:rFonts w:ascii="Times New Roman" w:eastAsiaTheme="minorHAnsi" w:hAnsi="Times New Roman" w:cs="Times New Roman"/>
                <w:noProof/>
                <w:sz w:val="24"/>
                <w:szCs w:val="24"/>
                <w:lang w:bidi="ar-SA"/>
              </w:rPr>
              <w:t xml:space="preserve"> w odbudowaniu odpowiedniego środowiska wychowawczego pozwalającego</w:t>
            </w:r>
            <w:r w:rsidR="007C333A">
              <w:rPr>
                <w:rFonts w:ascii="Times New Roman" w:eastAsiaTheme="minorHAnsi" w:hAnsi="Times New Roman" w:cs="Times New Roman"/>
                <w:noProof/>
                <w:sz w:val="24"/>
                <w:szCs w:val="24"/>
                <w:lang w:bidi="ar-SA"/>
              </w:rPr>
              <w:br/>
            </w:r>
            <w:r w:rsidR="00891C9A" w:rsidRPr="00CD1E1F">
              <w:rPr>
                <w:rFonts w:ascii="Times New Roman" w:eastAsiaTheme="minorHAnsi" w:hAnsi="Times New Roman" w:cs="Times New Roman"/>
                <w:noProof/>
                <w:sz w:val="24"/>
                <w:szCs w:val="24"/>
                <w:lang w:bidi="ar-SA"/>
              </w:rPr>
              <w:t xml:space="preserve">na powrót dzieci do rodziny </w:t>
            </w:r>
            <w:r w:rsidR="00457C88" w:rsidRPr="00457C88">
              <w:rPr>
                <w:rFonts w:ascii="Times New Roman" w:eastAsiaTheme="minorHAnsi" w:hAnsi="Times New Roman" w:cs="Times New Roman"/>
                <w:noProof/>
                <w:sz w:val="24"/>
                <w:szCs w:val="24"/>
                <w:lang w:bidi="ar-SA"/>
              </w:rPr>
              <w:t>naturalnej,</w:t>
            </w:r>
          </w:p>
          <w:p w14:paraId="25F79520" w14:textId="5937730E" w:rsidR="002625E0" w:rsidRPr="00CD1E1F" w:rsidRDefault="002625E0" w:rsidP="00C64703">
            <w:pPr>
              <w:numPr>
                <w:ilvl w:val="0"/>
                <w:numId w:val="30"/>
              </w:numPr>
              <w:spacing w:before="0" w:after="0" w:line="300" w:lineRule="auto"/>
              <w:ind w:left="172" w:hanging="142"/>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 xml:space="preserve">udzielanie rodzinom znajdującym się </w:t>
            </w:r>
            <w:r w:rsidR="007C333A">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t xml:space="preserve">w trudnej sytuacji materialnej, wsparcia zgodnie z przepisami pomocy społecznej, świadczeń rodzinnych, alimentacyjnych </w:t>
            </w:r>
            <w:r w:rsidR="007C333A">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t>i wychowawczych</w:t>
            </w:r>
            <w:r w:rsidR="008833EC">
              <w:rPr>
                <w:rFonts w:ascii="Times New Roman" w:eastAsiaTheme="minorHAnsi" w:hAnsi="Times New Roman" w:cs="Times New Roman"/>
                <w:noProof/>
                <w:sz w:val="24"/>
                <w:szCs w:val="24"/>
                <w:lang w:bidi="ar-SA"/>
              </w:rPr>
              <w:t>,</w:t>
            </w:r>
          </w:p>
          <w:p w14:paraId="2DF7B151" w14:textId="77777777" w:rsidR="007C333A" w:rsidRDefault="00967CC3" w:rsidP="00C64703">
            <w:pPr>
              <w:numPr>
                <w:ilvl w:val="0"/>
                <w:numId w:val="30"/>
              </w:numPr>
              <w:spacing w:before="0" w:after="0" w:line="300" w:lineRule="auto"/>
              <w:ind w:left="172" w:hanging="142"/>
              <w:contextualSpacing/>
              <w:jc w:val="left"/>
              <w:rPr>
                <w:rFonts w:ascii="Times New Roman" w:eastAsiaTheme="minorHAnsi" w:hAnsi="Times New Roman" w:cs="Times New Roman"/>
                <w:noProof/>
                <w:sz w:val="24"/>
                <w:szCs w:val="24"/>
                <w:lang w:bidi="ar-SA"/>
              </w:rPr>
            </w:pPr>
            <w:r>
              <w:rPr>
                <w:rFonts w:ascii="Times New Roman" w:eastAsiaTheme="minorHAnsi" w:hAnsi="Times New Roman" w:cs="Times New Roman"/>
                <w:noProof/>
                <w:sz w:val="24"/>
                <w:szCs w:val="24"/>
                <w:lang w:bidi="ar-SA"/>
              </w:rPr>
              <w:t>w</w:t>
            </w:r>
            <w:r w:rsidR="00EF719F" w:rsidRPr="00CD1E1F">
              <w:rPr>
                <w:rFonts w:ascii="Times New Roman" w:eastAsiaTheme="minorHAnsi" w:hAnsi="Times New Roman" w:cs="Times New Roman"/>
                <w:noProof/>
                <w:sz w:val="24"/>
                <w:szCs w:val="24"/>
                <w:lang w:bidi="ar-SA"/>
              </w:rPr>
              <w:t xml:space="preserve">pieranie i propagowanie różnych form aktywności społecznej działającej </w:t>
            </w:r>
          </w:p>
          <w:p w14:paraId="5D361A59" w14:textId="2D84217C" w:rsidR="00EF719F" w:rsidRPr="00CD1E1F" w:rsidRDefault="00EF719F" w:rsidP="00C64703">
            <w:pPr>
              <w:numPr>
                <w:ilvl w:val="0"/>
                <w:numId w:val="30"/>
              </w:numPr>
              <w:spacing w:before="0" w:after="0" w:line="300" w:lineRule="auto"/>
              <w:ind w:left="172" w:hanging="142"/>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 xml:space="preserve">na rzecz wspomagania rodzin </w:t>
            </w:r>
            <w:r w:rsidR="007C333A">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t>oraz umacniania w nich więzi rodzinnych, kształtowania właściwych relacji rodzinnych</w:t>
            </w:r>
            <w:r w:rsidR="008833EC">
              <w:rPr>
                <w:rFonts w:ascii="Times New Roman" w:eastAsiaTheme="minorHAnsi" w:hAnsi="Times New Roman" w:cs="Times New Roman"/>
                <w:noProof/>
                <w:sz w:val="24"/>
                <w:szCs w:val="24"/>
                <w:lang w:bidi="ar-SA"/>
              </w:rPr>
              <w:t>,</w:t>
            </w:r>
          </w:p>
          <w:p w14:paraId="51D339C3" w14:textId="394811EC" w:rsidR="00EF719F" w:rsidRPr="00CD1E1F" w:rsidRDefault="00967CC3" w:rsidP="00C64703">
            <w:pPr>
              <w:numPr>
                <w:ilvl w:val="0"/>
                <w:numId w:val="30"/>
              </w:numPr>
              <w:spacing w:before="0" w:after="0" w:line="300" w:lineRule="auto"/>
              <w:ind w:left="172" w:hanging="142"/>
              <w:contextualSpacing/>
              <w:jc w:val="left"/>
              <w:rPr>
                <w:rFonts w:ascii="Times New Roman" w:eastAsiaTheme="minorHAnsi" w:hAnsi="Times New Roman" w:cs="Times New Roman"/>
                <w:noProof/>
                <w:sz w:val="24"/>
                <w:szCs w:val="24"/>
                <w:lang w:bidi="ar-SA"/>
              </w:rPr>
            </w:pPr>
            <w:r>
              <w:rPr>
                <w:rFonts w:ascii="Times New Roman" w:eastAsiaTheme="minorHAnsi" w:hAnsi="Times New Roman" w:cs="Times New Roman"/>
                <w:noProof/>
                <w:sz w:val="24"/>
                <w:szCs w:val="24"/>
                <w:lang w:bidi="ar-SA"/>
              </w:rPr>
              <w:t>u</w:t>
            </w:r>
            <w:r w:rsidR="00EF719F" w:rsidRPr="00CD1E1F">
              <w:rPr>
                <w:rFonts w:ascii="Times New Roman" w:eastAsiaTheme="minorHAnsi" w:hAnsi="Times New Roman" w:cs="Times New Roman"/>
                <w:noProof/>
                <w:sz w:val="24"/>
                <w:szCs w:val="24"/>
                <w:lang w:bidi="ar-SA"/>
              </w:rPr>
              <w:t xml:space="preserve">dział pracowników socjalnych </w:t>
            </w:r>
            <w:r w:rsidR="007C333A">
              <w:rPr>
                <w:rFonts w:ascii="Times New Roman" w:eastAsiaTheme="minorHAnsi" w:hAnsi="Times New Roman" w:cs="Times New Roman"/>
                <w:noProof/>
                <w:sz w:val="24"/>
                <w:szCs w:val="24"/>
                <w:lang w:bidi="ar-SA"/>
              </w:rPr>
              <w:br/>
            </w:r>
            <w:r w:rsidR="00EF719F" w:rsidRPr="00CD1E1F">
              <w:rPr>
                <w:rFonts w:ascii="Times New Roman" w:eastAsiaTheme="minorHAnsi" w:hAnsi="Times New Roman" w:cs="Times New Roman"/>
                <w:noProof/>
                <w:sz w:val="24"/>
                <w:szCs w:val="24"/>
                <w:lang w:bidi="ar-SA"/>
              </w:rPr>
              <w:t>i asystentów rodziny w szkoleniach dotyczących pracy z rodziną</w:t>
            </w:r>
            <w:r w:rsidR="008833EC">
              <w:rPr>
                <w:rFonts w:ascii="Times New Roman" w:eastAsiaTheme="minorHAnsi" w:hAnsi="Times New Roman" w:cs="Times New Roman"/>
                <w:noProof/>
                <w:sz w:val="24"/>
                <w:szCs w:val="24"/>
                <w:lang w:bidi="ar-SA"/>
              </w:rPr>
              <w:t>,</w:t>
            </w:r>
          </w:p>
          <w:p w14:paraId="2620C15F" w14:textId="3142AABD" w:rsidR="002625E0" w:rsidRPr="00CD1E1F" w:rsidRDefault="00EF719F" w:rsidP="00C64703">
            <w:pPr>
              <w:numPr>
                <w:ilvl w:val="0"/>
                <w:numId w:val="30"/>
              </w:numPr>
              <w:spacing w:before="0" w:after="0" w:line="300" w:lineRule="auto"/>
              <w:ind w:left="172" w:hanging="142"/>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lastRenderedPageBreak/>
              <w:t xml:space="preserve">dalsze </w:t>
            </w:r>
            <w:r w:rsidR="002625E0" w:rsidRPr="00CD1E1F">
              <w:rPr>
                <w:rFonts w:ascii="Times New Roman" w:eastAsiaTheme="minorHAnsi" w:hAnsi="Times New Roman" w:cs="Times New Roman"/>
                <w:noProof/>
                <w:sz w:val="24"/>
                <w:szCs w:val="24"/>
                <w:lang w:bidi="ar-SA"/>
              </w:rPr>
              <w:t>zatrudnianie asystentów rodziny,</w:t>
            </w:r>
          </w:p>
          <w:p w14:paraId="75F4B739" w14:textId="77957832" w:rsidR="00891C9A" w:rsidRPr="00CD1E1F" w:rsidRDefault="00967CC3" w:rsidP="00C64703">
            <w:pPr>
              <w:numPr>
                <w:ilvl w:val="0"/>
                <w:numId w:val="30"/>
              </w:numPr>
              <w:spacing w:before="0" w:after="0" w:line="300" w:lineRule="auto"/>
              <w:ind w:left="172" w:hanging="142"/>
              <w:contextualSpacing/>
              <w:jc w:val="left"/>
              <w:rPr>
                <w:rFonts w:ascii="Times New Roman" w:eastAsiaTheme="minorHAnsi" w:hAnsi="Times New Roman" w:cs="Times New Roman"/>
                <w:noProof/>
                <w:sz w:val="24"/>
                <w:szCs w:val="24"/>
                <w:lang w:bidi="ar-SA"/>
              </w:rPr>
            </w:pPr>
            <w:r>
              <w:rPr>
                <w:rFonts w:ascii="Times New Roman" w:eastAsiaTheme="minorHAnsi" w:hAnsi="Times New Roman" w:cs="Times New Roman"/>
                <w:noProof/>
                <w:sz w:val="24"/>
                <w:szCs w:val="24"/>
                <w:lang w:bidi="ar-SA"/>
              </w:rPr>
              <w:t>o</w:t>
            </w:r>
            <w:r w:rsidR="00891C9A" w:rsidRPr="00CD1E1F">
              <w:rPr>
                <w:rFonts w:ascii="Times New Roman" w:eastAsiaTheme="minorHAnsi" w:hAnsi="Times New Roman" w:cs="Times New Roman"/>
                <w:noProof/>
                <w:sz w:val="24"/>
                <w:szCs w:val="24"/>
                <w:lang w:bidi="ar-SA"/>
              </w:rPr>
              <w:t xml:space="preserve">pracowanie i realizacja projektów, programów, kampanii profilaktyczno </w:t>
            </w:r>
            <w:r w:rsidR="007C333A">
              <w:rPr>
                <w:rFonts w:ascii="Times New Roman" w:eastAsiaTheme="minorHAnsi" w:hAnsi="Times New Roman" w:cs="Times New Roman"/>
                <w:noProof/>
                <w:sz w:val="24"/>
                <w:szCs w:val="24"/>
                <w:lang w:bidi="ar-SA"/>
              </w:rPr>
              <w:br/>
            </w:r>
            <w:r w:rsidR="00891C9A" w:rsidRPr="00CD1E1F">
              <w:rPr>
                <w:rFonts w:ascii="Times New Roman" w:eastAsiaTheme="minorHAnsi" w:hAnsi="Times New Roman" w:cs="Times New Roman"/>
                <w:noProof/>
                <w:sz w:val="24"/>
                <w:szCs w:val="24"/>
                <w:lang w:bidi="ar-SA"/>
              </w:rPr>
              <w:t>– edukacyjnych i terapeutycznych skierowanych do rodzin i dzieci</w:t>
            </w:r>
            <w:r w:rsidR="008833EC">
              <w:rPr>
                <w:rFonts w:ascii="Times New Roman" w:eastAsiaTheme="minorHAnsi" w:hAnsi="Times New Roman" w:cs="Times New Roman"/>
                <w:noProof/>
                <w:sz w:val="24"/>
                <w:szCs w:val="24"/>
                <w:lang w:bidi="ar-SA"/>
              </w:rPr>
              <w:t>,</w:t>
            </w:r>
          </w:p>
          <w:p w14:paraId="77ADC622" w14:textId="4CD78000" w:rsidR="002625E0" w:rsidRPr="00CD1E1F" w:rsidRDefault="002625E0" w:rsidP="00C64703">
            <w:pPr>
              <w:numPr>
                <w:ilvl w:val="0"/>
                <w:numId w:val="31"/>
              </w:numPr>
              <w:spacing w:before="0" w:after="0" w:line="300" w:lineRule="auto"/>
              <w:ind w:left="172" w:hanging="142"/>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stypendia naukowe i socjalne dla dzieci</w:t>
            </w:r>
            <w:r w:rsidR="007C333A">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t>i młodzieży,</w:t>
            </w:r>
          </w:p>
          <w:p w14:paraId="031A4338" w14:textId="1AFF0489" w:rsidR="00E11DC5" w:rsidRPr="007C333A" w:rsidRDefault="00891C9A" w:rsidP="00E11DC5">
            <w:pPr>
              <w:numPr>
                <w:ilvl w:val="0"/>
                <w:numId w:val="31"/>
              </w:numPr>
              <w:spacing w:before="0" w:after="0" w:line="300" w:lineRule="auto"/>
              <w:ind w:left="169" w:hanging="142"/>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dalsze realizowanie</w:t>
            </w:r>
            <w:r w:rsidR="002625E0" w:rsidRPr="00CD1E1F">
              <w:rPr>
                <w:rFonts w:ascii="Times New Roman" w:eastAsiaTheme="minorHAnsi" w:hAnsi="Times New Roman" w:cs="Times New Roman"/>
                <w:noProof/>
                <w:sz w:val="24"/>
                <w:szCs w:val="24"/>
                <w:lang w:bidi="ar-SA"/>
              </w:rPr>
              <w:t xml:space="preserve"> Programu Wspierania Rodziny.</w:t>
            </w:r>
          </w:p>
        </w:tc>
        <w:tc>
          <w:tcPr>
            <w:tcW w:w="4684" w:type="dxa"/>
            <w:tcBorders>
              <w:top w:val="single" w:sz="4" w:space="0" w:color="auto"/>
              <w:left w:val="single" w:sz="4" w:space="0" w:color="auto"/>
              <w:bottom w:val="single" w:sz="4" w:space="0" w:color="auto"/>
              <w:right w:val="single" w:sz="4" w:space="0" w:color="auto"/>
            </w:tcBorders>
            <w:hideMark/>
          </w:tcPr>
          <w:p w14:paraId="4B80E343" w14:textId="3AC784B4" w:rsidR="00EF719F" w:rsidRPr="00CD1E1F" w:rsidRDefault="00EF719F" w:rsidP="00A25C6E">
            <w:pPr>
              <w:pStyle w:val="Akapitzlist"/>
              <w:numPr>
                <w:ilvl w:val="0"/>
                <w:numId w:val="32"/>
              </w:numPr>
              <w:spacing w:before="0" w:after="0" w:line="300" w:lineRule="auto"/>
              <w:ind w:left="180" w:hanging="142"/>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lastRenderedPageBreak/>
              <w:t>liczba osób objętych programami wczesnej interwencji</w:t>
            </w:r>
            <w:r w:rsidR="008833EC">
              <w:rPr>
                <w:rFonts w:ascii="Times New Roman" w:eastAsiaTheme="minorHAnsi" w:hAnsi="Times New Roman" w:cs="Times New Roman"/>
                <w:noProof/>
                <w:sz w:val="24"/>
                <w:szCs w:val="24"/>
                <w:lang w:bidi="ar-SA"/>
              </w:rPr>
              <w:t>,</w:t>
            </w:r>
          </w:p>
          <w:p w14:paraId="21916BD3" w14:textId="2C508A0C" w:rsidR="002625E0" w:rsidRPr="00CD1E1F" w:rsidRDefault="002625E0" w:rsidP="00A25C6E">
            <w:pPr>
              <w:numPr>
                <w:ilvl w:val="0"/>
                <w:numId w:val="32"/>
              </w:numPr>
              <w:spacing w:before="0" w:after="0" w:line="300" w:lineRule="auto"/>
              <w:ind w:left="179" w:hanging="142"/>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 xml:space="preserve">liczba beneficjentów pomocy społecznej </w:t>
            </w:r>
            <w:r w:rsidR="009F0A7F">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t>z przyczyn bezradności w sprawach opiekuńczo-wychowawczych,</w:t>
            </w:r>
          </w:p>
          <w:p w14:paraId="6B665596" w14:textId="77777777" w:rsidR="00EF719F" w:rsidRPr="00CD1E1F" w:rsidRDefault="002625E0" w:rsidP="00A25C6E">
            <w:pPr>
              <w:numPr>
                <w:ilvl w:val="0"/>
                <w:numId w:val="32"/>
              </w:numPr>
              <w:spacing w:before="0" w:after="0" w:line="300" w:lineRule="auto"/>
              <w:ind w:left="179" w:hanging="142"/>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rodzin/osób, którym udzielono pomocy społecznej z powodu potrzeby ochrony macierzyństwa,</w:t>
            </w:r>
          </w:p>
          <w:p w14:paraId="6B82BF69" w14:textId="05ADDEDF" w:rsidR="00EF719F" w:rsidRPr="00CD1E1F" w:rsidRDefault="00EF719F" w:rsidP="00A25C6E">
            <w:pPr>
              <w:numPr>
                <w:ilvl w:val="0"/>
                <w:numId w:val="32"/>
              </w:numPr>
              <w:spacing w:before="0" w:after="0" w:line="300" w:lineRule="auto"/>
              <w:ind w:left="179" w:hanging="142"/>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zatrudnionych asystentów rodziny/wymiar etatu,</w:t>
            </w:r>
          </w:p>
          <w:p w14:paraId="4B3465E3" w14:textId="1ADA6A33" w:rsidR="002625E0" w:rsidRPr="00CD1E1F" w:rsidRDefault="002625E0" w:rsidP="00A25C6E">
            <w:pPr>
              <w:numPr>
                <w:ilvl w:val="0"/>
                <w:numId w:val="32"/>
              </w:numPr>
              <w:spacing w:before="0" w:after="0" w:line="300" w:lineRule="auto"/>
              <w:ind w:left="179" w:hanging="142"/>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rodzin objętych wsparciem asystenta rodziny,</w:t>
            </w:r>
          </w:p>
          <w:p w14:paraId="1F4049FD" w14:textId="68F123E5" w:rsidR="002625E0" w:rsidRPr="00CD1E1F" w:rsidRDefault="002625E0" w:rsidP="00A25C6E">
            <w:pPr>
              <w:numPr>
                <w:ilvl w:val="1"/>
                <w:numId w:val="32"/>
              </w:numPr>
              <w:spacing w:before="0" w:after="0" w:line="300" w:lineRule="auto"/>
              <w:ind w:left="179" w:hanging="142"/>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 xml:space="preserve">wysokość środków przeznaczonych </w:t>
            </w:r>
            <w:r w:rsidR="009F0A7F">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t>na udzielenie wsparcia;</w:t>
            </w:r>
          </w:p>
          <w:p w14:paraId="00632E01" w14:textId="77777777" w:rsidR="002625E0" w:rsidRPr="00CD1E1F" w:rsidRDefault="002625E0" w:rsidP="00A25C6E">
            <w:pPr>
              <w:numPr>
                <w:ilvl w:val="1"/>
                <w:numId w:val="32"/>
              </w:numPr>
              <w:spacing w:before="0" w:after="0" w:line="300" w:lineRule="auto"/>
              <w:ind w:left="179" w:hanging="142"/>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zapewnionych i zrealizowanych godzin poradnictwa specjalistycznego;</w:t>
            </w:r>
          </w:p>
          <w:p w14:paraId="01AD52CA" w14:textId="34B37E85" w:rsidR="002625E0" w:rsidRPr="00CD1E1F" w:rsidRDefault="002625E0" w:rsidP="00A25C6E">
            <w:pPr>
              <w:numPr>
                <w:ilvl w:val="1"/>
                <w:numId w:val="32"/>
              </w:numPr>
              <w:spacing w:before="0" w:after="0" w:line="300" w:lineRule="auto"/>
              <w:ind w:left="179" w:hanging="142"/>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rodzin wspierających.</w:t>
            </w:r>
          </w:p>
        </w:tc>
      </w:tr>
      <w:tr w:rsidR="00CD1E1F" w:rsidRPr="00CD1E1F" w14:paraId="1016E971" w14:textId="77777777" w:rsidTr="00EE7578">
        <w:trPr>
          <w:gridAfter w:val="1"/>
          <w:wAfter w:w="80" w:type="dxa"/>
          <w:trHeight w:val="877"/>
        </w:trPr>
        <w:tc>
          <w:tcPr>
            <w:tcW w:w="9209" w:type="dxa"/>
            <w:gridSpan w:val="3"/>
            <w:tcBorders>
              <w:top w:val="single" w:sz="4" w:space="0" w:color="auto"/>
              <w:left w:val="single" w:sz="4" w:space="0" w:color="auto"/>
              <w:bottom w:val="single" w:sz="4" w:space="0" w:color="auto"/>
              <w:right w:val="single" w:sz="4" w:space="0" w:color="auto"/>
            </w:tcBorders>
            <w:vAlign w:val="center"/>
          </w:tcPr>
          <w:p w14:paraId="15212CCC" w14:textId="51640959" w:rsidR="002625E0" w:rsidRPr="00CD1E1F" w:rsidRDefault="002625E0" w:rsidP="00EE7578">
            <w:pPr>
              <w:spacing w:before="0" w:after="0" w:line="300" w:lineRule="auto"/>
              <w:jc w:val="center"/>
              <w:rPr>
                <w:rFonts w:ascii="Times New Roman" w:eastAsiaTheme="minorHAnsi" w:hAnsi="Times New Roman" w:cs="Times New Roman"/>
                <w:b/>
                <w:bCs/>
                <w:noProof/>
                <w:sz w:val="24"/>
                <w:szCs w:val="24"/>
                <w:lang w:bidi="ar-SA"/>
              </w:rPr>
            </w:pPr>
            <w:r w:rsidRPr="00CD1E1F">
              <w:rPr>
                <w:rFonts w:ascii="Times New Roman" w:eastAsiaTheme="minorHAnsi" w:hAnsi="Times New Roman" w:cs="Times New Roman"/>
                <w:b/>
                <w:bCs/>
                <w:noProof/>
                <w:sz w:val="24"/>
                <w:szCs w:val="24"/>
                <w:lang w:bidi="ar-SA"/>
              </w:rPr>
              <w:lastRenderedPageBreak/>
              <w:t>II CEL OPERACYJNY</w:t>
            </w:r>
          </w:p>
          <w:p w14:paraId="79104642" w14:textId="5FF88613" w:rsidR="00E11DC5" w:rsidRDefault="00457C88" w:rsidP="00EE7578">
            <w:pPr>
              <w:spacing w:before="0" w:after="0" w:line="300" w:lineRule="auto"/>
              <w:jc w:val="center"/>
              <w:rPr>
                <w:rFonts w:ascii="Times New Roman" w:eastAsiaTheme="minorHAnsi" w:hAnsi="Times New Roman" w:cs="Times New Roman"/>
                <w:b/>
                <w:bCs/>
                <w:noProof/>
                <w:sz w:val="24"/>
                <w:szCs w:val="24"/>
                <w:lang w:bidi="ar-SA"/>
              </w:rPr>
            </w:pPr>
            <w:r>
              <w:rPr>
                <w:rFonts w:ascii="Times New Roman" w:eastAsiaTheme="minorHAnsi" w:hAnsi="Times New Roman" w:cs="Times New Roman"/>
                <w:b/>
                <w:bCs/>
                <w:noProof/>
                <w:sz w:val="24"/>
                <w:szCs w:val="24"/>
                <w:lang w:bidi="ar-SA"/>
              </w:rPr>
              <w:t>Tworzenie</w:t>
            </w:r>
            <w:r w:rsidR="002625E0" w:rsidRPr="00457C88">
              <w:rPr>
                <w:rFonts w:ascii="Times New Roman" w:eastAsiaTheme="minorHAnsi" w:hAnsi="Times New Roman" w:cs="Times New Roman"/>
                <w:b/>
                <w:bCs/>
                <w:noProof/>
                <w:sz w:val="24"/>
                <w:szCs w:val="24"/>
                <w:lang w:bidi="ar-SA"/>
              </w:rPr>
              <w:t xml:space="preserve"> </w:t>
            </w:r>
            <w:r w:rsidR="002625E0" w:rsidRPr="00CD1E1F">
              <w:rPr>
                <w:rFonts w:ascii="Times New Roman" w:eastAsiaTheme="minorHAnsi" w:hAnsi="Times New Roman" w:cs="Times New Roman"/>
                <w:b/>
                <w:bCs/>
                <w:noProof/>
                <w:sz w:val="24"/>
                <w:szCs w:val="24"/>
                <w:lang w:bidi="ar-SA"/>
              </w:rPr>
              <w:t xml:space="preserve">mieszkańcom warunków </w:t>
            </w:r>
          </w:p>
          <w:p w14:paraId="4FC33D63" w14:textId="02F12B21" w:rsidR="002625E0" w:rsidRPr="00CD1E1F" w:rsidRDefault="002625E0" w:rsidP="00EE7578">
            <w:pPr>
              <w:spacing w:before="0" w:after="0" w:line="300" w:lineRule="auto"/>
              <w:jc w:val="center"/>
              <w:rPr>
                <w:rFonts w:ascii="Times New Roman" w:eastAsiaTheme="minorHAnsi" w:hAnsi="Times New Roman" w:cs="Times New Roman"/>
                <w:b/>
                <w:bCs/>
                <w:noProof/>
                <w:sz w:val="24"/>
                <w:szCs w:val="24"/>
                <w:lang w:bidi="ar-SA"/>
              </w:rPr>
            </w:pPr>
            <w:r w:rsidRPr="00CD1E1F">
              <w:rPr>
                <w:rFonts w:ascii="Times New Roman" w:eastAsiaTheme="minorHAnsi" w:hAnsi="Times New Roman" w:cs="Times New Roman"/>
                <w:b/>
                <w:bCs/>
                <w:noProof/>
                <w:sz w:val="24"/>
                <w:szCs w:val="24"/>
                <w:lang w:bidi="ar-SA"/>
              </w:rPr>
              <w:t>do integracji i aktywnego spędzania czasu</w:t>
            </w:r>
          </w:p>
        </w:tc>
      </w:tr>
      <w:tr w:rsidR="00CD1E1F" w:rsidRPr="00CD1E1F" w14:paraId="35F7F4A3" w14:textId="77777777" w:rsidTr="00EE7578">
        <w:trPr>
          <w:gridAfter w:val="1"/>
          <w:wAfter w:w="80" w:type="dxa"/>
          <w:trHeight w:val="421"/>
        </w:trPr>
        <w:tc>
          <w:tcPr>
            <w:tcW w:w="452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064BCC" w14:textId="77777777" w:rsidR="002625E0" w:rsidRPr="00CD1E1F" w:rsidRDefault="002625E0" w:rsidP="00EE7578">
            <w:pPr>
              <w:spacing w:before="0" w:after="0" w:line="300" w:lineRule="auto"/>
              <w:jc w:val="center"/>
              <w:rPr>
                <w:rFonts w:ascii="Times New Roman" w:eastAsiaTheme="minorHAnsi" w:hAnsi="Times New Roman" w:cs="Times New Roman"/>
                <w:b/>
                <w:bCs/>
                <w:noProof/>
                <w:sz w:val="24"/>
                <w:szCs w:val="24"/>
                <w:lang w:bidi="ar-SA"/>
              </w:rPr>
            </w:pPr>
            <w:r w:rsidRPr="00CD1E1F">
              <w:rPr>
                <w:rFonts w:ascii="Times New Roman" w:eastAsiaTheme="minorHAnsi" w:hAnsi="Times New Roman" w:cs="Times New Roman"/>
                <w:b/>
                <w:bCs/>
                <w:noProof/>
                <w:sz w:val="24"/>
                <w:szCs w:val="24"/>
                <w:lang w:bidi="ar-SA"/>
              </w:rPr>
              <w:t>Kierunki działań</w:t>
            </w:r>
          </w:p>
        </w:tc>
        <w:tc>
          <w:tcPr>
            <w:tcW w:w="46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96B058" w14:textId="7DD17678" w:rsidR="002625E0" w:rsidRPr="00CD1E1F" w:rsidRDefault="00EF719F" w:rsidP="00EE7578">
            <w:pPr>
              <w:spacing w:before="0" w:after="0" w:line="300" w:lineRule="auto"/>
              <w:jc w:val="center"/>
              <w:rPr>
                <w:rFonts w:ascii="Times New Roman" w:eastAsiaTheme="minorHAnsi" w:hAnsi="Times New Roman" w:cs="Times New Roman"/>
                <w:b/>
                <w:bCs/>
                <w:noProof/>
                <w:sz w:val="24"/>
                <w:szCs w:val="24"/>
                <w:lang w:bidi="ar-SA"/>
              </w:rPr>
            </w:pPr>
            <w:r w:rsidRPr="00CD1E1F">
              <w:rPr>
                <w:rFonts w:ascii="Times New Roman" w:eastAsiaTheme="minorHAnsi" w:hAnsi="Times New Roman" w:cs="Times New Roman"/>
                <w:b/>
                <w:bCs/>
                <w:noProof/>
                <w:sz w:val="24"/>
                <w:szCs w:val="24"/>
                <w:lang w:bidi="ar-SA"/>
              </w:rPr>
              <w:t>W</w:t>
            </w:r>
            <w:r w:rsidR="002625E0" w:rsidRPr="00CD1E1F">
              <w:rPr>
                <w:rFonts w:ascii="Times New Roman" w:eastAsiaTheme="minorHAnsi" w:hAnsi="Times New Roman" w:cs="Times New Roman"/>
                <w:b/>
                <w:bCs/>
                <w:noProof/>
                <w:sz w:val="24"/>
                <w:szCs w:val="24"/>
                <w:lang w:bidi="ar-SA"/>
              </w:rPr>
              <w:t>skaźniki realizacji</w:t>
            </w:r>
          </w:p>
        </w:tc>
      </w:tr>
      <w:tr w:rsidR="00CD1E1F" w:rsidRPr="00CD1E1F" w14:paraId="3DA6F93C" w14:textId="77777777" w:rsidTr="00515255">
        <w:trPr>
          <w:gridAfter w:val="1"/>
          <w:wAfter w:w="80" w:type="dxa"/>
        </w:trPr>
        <w:tc>
          <w:tcPr>
            <w:tcW w:w="4525" w:type="dxa"/>
            <w:gridSpan w:val="2"/>
            <w:tcBorders>
              <w:top w:val="single" w:sz="4" w:space="0" w:color="auto"/>
              <w:left w:val="single" w:sz="4" w:space="0" w:color="auto"/>
              <w:bottom w:val="single" w:sz="4" w:space="0" w:color="auto"/>
              <w:right w:val="single" w:sz="4" w:space="0" w:color="auto"/>
            </w:tcBorders>
          </w:tcPr>
          <w:p w14:paraId="34870E71" w14:textId="2A922E5C" w:rsidR="00714A00" w:rsidRDefault="002625E0" w:rsidP="00714A00">
            <w:pPr>
              <w:numPr>
                <w:ilvl w:val="0"/>
                <w:numId w:val="44"/>
              </w:numPr>
              <w:tabs>
                <w:tab w:val="left" w:pos="169"/>
              </w:tabs>
              <w:spacing w:before="0" w:after="0" w:line="300" w:lineRule="auto"/>
              <w:ind w:left="169" w:hanging="142"/>
              <w:contextualSpacing/>
              <w:jc w:val="left"/>
              <w:rPr>
                <w:rFonts w:ascii="Times New Roman" w:hAnsi="Times New Roman" w:cs="Times New Roman"/>
                <w:sz w:val="24"/>
                <w:szCs w:val="24"/>
              </w:rPr>
            </w:pPr>
            <w:r w:rsidRPr="00CD1E1F">
              <w:rPr>
                <w:rFonts w:ascii="Times New Roman" w:hAnsi="Times New Roman" w:cs="Times New Roman"/>
                <w:sz w:val="24"/>
                <w:szCs w:val="24"/>
              </w:rPr>
              <w:t>zwiększenie dostępności do infrastruktury sportowo-rekreacyjnej,</w:t>
            </w:r>
          </w:p>
          <w:p w14:paraId="0D9D8660" w14:textId="11F49B10" w:rsidR="008833EC" w:rsidRDefault="00967CC3" w:rsidP="00967CC3">
            <w:pPr>
              <w:tabs>
                <w:tab w:val="left" w:pos="169"/>
              </w:tabs>
              <w:spacing w:before="0" w:after="0" w:line="300" w:lineRule="auto"/>
              <w:ind w:left="174" w:hanging="174"/>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w:t>
            </w:r>
            <w:r w:rsidRPr="00CD1E1F">
              <w:rPr>
                <w:rFonts w:ascii="Times New Roman" w:eastAsiaTheme="minorHAnsi" w:hAnsi="Times New Roman" w:cs="Times New Roman"/>
                <w:noProof/>
                <w:sz w:val="24"/>
                <w:szCs w:val="24"/>
                <w:lang w:bidi="ar-SA"/>
              </w:rPr>
              <w:tab/>
              <w:t>inicjowanie,</w:t>
            </w:r>
            <w:r w:rsidRPr="003F4B8A">
              <w:rPr>
                <w:rFonts w:ascii="Times New Roman" w:eastAsiaTheme="minorHAnsi" w:hAnsi="Times New Roman" w:cs="Times New Roman"/>
                <w:noProof/>
                <w:color w:val="FF0000"/>
                <w:sz w:val="24"/>
                <w:szCs w:val="24"/>
                <w:lang w:bidi="ar-SA"/>
              </w:rPr>
              <w:t xml:space="preserve"> </w:t>
            </w:r>
            <w:r w:rsidR="00457C88">
              <w:rPr>
                <w:rFonts w:ascii="Times New Roman" w:eastAsiaTheme="minorHAnsi" w:hAnsi="Times New Roman" w:cs="Times New Roman"/>
                <w:noProof/>
                <w:sz w:val="24"/>
                <w:szCs w:val="24"/>
                <w:lang w:bidi="ar-SA"/>
              </w:rPr>
              <w:t>promocja</w:t>
            </w:r>
            <w:r w:rsidRPr="00457C88">
              <w:rPr>
                <w:rFonts w:ascii="Times New Roman" w:eastAsiaTheme="minorHAnsi" w:hAnsi="Times New Roman" w:cs="Times New Roman"/>
                <w:noProof/>
                <w:sz w:val="24"/>
                <w:szCs w:val="24"/>
                <w:lang w:bidi="ar-SA"/>
              </w:rPr>
              <w:t xml:space="preserve"> </w:t>
            </w:r>
            <w:r w:rsidRPr="00CD1E1F">
              <w:rPr>
                <w:rFonts w:ascii="Times New Roman" w:eastAsiaTheme="minorHAnsi" w:hAnsi="Times New Roman" w:cs="Times New Roman"/>
                <w:noProof/>
                <w:sz w:val="24"/>
                <w:szCs w:val="24"/>
                <w:lang w:bidi="ar-SA"/>
              </w:rPr>
              <w:t xml:space="preserve">i wspieranie  wydarzeń sprzyjających integracji społeczności lokalnej, zwłaszcza: festynów, pikników, imprez kulturalno-rekreacyjnych i sportowych, </w:t>
            </w:r>
          </w:p>
          <w:p w14:paraId="1475CC13" w14:textId="77777777" w:rsidR="007C333A" w:rsidRDefault="00967CC3" w:rsidP="008833EC">
            <w:pPr>
              <w:pStyle w:val="Akapitzlist"/>
              <w:numPr>
                <w:ilvl w:val="0"/>
                <w:numId w:val="44"/>
              </w:numPr>
              <w:tabs>
                <w:tab w:val="left" w:pos="169"/>
              </w:tabs>
              <w:spacing w:before="0" w:after="0" w:line="300" w:lineRule="auto"/>
              <w:ind w:left="172" w:hanging="142"/>
              <w:jc w:val="left"/>
              <w:rPr>
                <w:rFonts w:ascii="Times New Roman" w:hAnsi="Times New Roman" w:cs="Times New Roman"/>
                <w:sz w:val="24"/>
                <w:szCs w:val="24"/>
              </w:rPr>
            </w:pPr>
            <w:r w:rsidRPr="008833EC">
              <w:rPr>
                <w:rFonts w:ascii="Times New Roman" w:hAnsi="Times New Roman" w:cs="Times New Roman"/>
                <w:sz w:val="24"/>
                <w:szCs w:val="24"/>
              </w:rPr>
              <w:t xml:space="preserve">promowanie idei pomocy sąsiedzkiej </w:t>
            </w:r>
          </w:p>
          <w:p w14:paraId="0DF812F6" w14:textId="461AFD57" w:rsidR="00967CC3" w:rsidRPr="008833EC" w:rsidRDefault="00967CC3" w:rsidP="007C333A">
            <w:pPr>
              <w:pStyle w:val="Akapitzlist"/>
              <w:tabs>
                <w:tab w:val="left" w:pos="169"/>
              </w:tabs>
              <w:spacing w:before="0" w:after="0" w:line="300" w:lineRule="auto"/>
              <w:ind w:left="172"/>
              <w:jc w:val="left"/>
              <w:rPr>
                <w:rFonts w:ascii="Times New Roman" w:hAnsi="Times New Roman" w:cs="Times New Roman"/>
                <w:sz w:val="24"/>
                <w:szCs w:val="24"/>
              </w:rPr>
            </w:pPr>
            <w:r w:rsidRPr="008833EC">
              <w:rPr>
                <w:rFonts w:ascii="Times New Roman" w:hAnsi="Times New Roman" w:cs="Times New Roman"/>
                <w:sz w:val="24"/>
                <w:szCs w:val="24"/>
              </w:rPr>
              <w:t>oraz wolontariatu,</w:t>
            </w:r>
          </w:p>
          <w:p w14:paraId="6F58A5D6" w14:textId="77777777" w:rsidR="00714A00" w:rsidRDefault="00714A00" w:rsidP="00714A00">
            <w:pPr>
              <w:numPr>
                <w:ilvl w:val="0"/>
                <w:numId w:val="44"/>
              </w:numPr>
              <w:tabs>
                <w:tab w:val="left" w:pos="169"/>
              </w:tabs>
              <w:spacing w:before="0" w:after="0" w:line="300" w:lineRule="auto"/>
              <w:ind w:left="169" w:hanging="142"/>
              <w:contextualSpacing/>
              <w:jc w:val="left"/>
              <w:rPr>
                <w:rFonts w:ascii="Times New Roman" w:hAnsi="Times New Roman" w:cs="Times New Roman"/>
                <w:sz w:val="24"/>
                <w:szCs w:val="24"/>
              </w:rPr>
            </w:pPr>
            <w:r w:rsidRPr="00714A00">
              <w:rPr>
                <w:rFonts w:ascii="Times New Roman" w:hAnsi="Times New Roman" w:cs="Times New Roman"/>
                <w:sz w:val="24"/>
                <w:szCs w:val="24"/>
              </w:rPr>
              <w:t>m</w:t>
            </w:r>
            <w:r w:rsidRPr="0079441A">
              <w:rPr>
                <w:rFonts w:ascii="Times New Roman" w:hAnsi="Times New Roman" w:cs="Times New Roman"/>
                <w:sz w:val="24"/>
                <w:szCs w:val="24"/>
              </w:rPr>
              <w:t>odernizacja obiektów użyteczności publicznej pełniących funkcje kulturalne /edukacyjne/ turystyczne</w:t>
            </w:r>
            <w:r>
              <w:rPr>
                <w:rFonts w:ascii="Times New Roman" w:hAnsi="Times New Roman" w:cs="Times New Roman"/>
                <w:sz w:val="24"/>
                <w:szCs w:val="24"/>
              </w:rPr>
              <w:t xml:space="preserve">, </w:t>
            </w:r>
          </w:p>
          <w:p w14:paraId="37CD5C58" w14:textId="6C317C71" w:rsidR="00714A00" w:rsidRPr="00457C88" w:rsidRDefault="00457C88" w:rsidP="00714A00">
            <w:pPr>
              <w:numPr>
                <w:ilvl w:val="0"/>
                <w:numId w:val="44"/>
              </w:numPr>
              <w:tabs>
                <w:tab w:val="left" w:pos="169"/>
              </w:tabs>
              <w:spacing w:before="0" w:after="0" w:line="300" w:lineRule="auto"/>
              <w:ind w:left="169" w:hanging="142"/>
              <w:contextualSpacing/>
              <w:jc w:val="left"/>
              <w:rPr>
                <w:rFonts w:ascii="Times New Roman" w:hAnsi="Times New Roman" w:cs="Times New Roman"/>
                <w:sz w:val="24"/>
                <w:szCs w:val="24"/>
              </w:rPr>
            </w:pPr>
            <w:r w:rsidRPr="00457C88">
              <w:rPr>
                <w:rFonts w:ascii="Times New Roman" w:hAnsi="Times New Roman" w:cs="Times New Roman"/>
                <w:sz w:val="24"/>
                <w:szCs w:val="24"/>
              </w:rPr>
              <w:t>utrzymanie i rozbudowa</w:t>
            </w:r>
            <w:r w:rsidR="00714A00" w:rsidRPr="00457C88">
              <w:rPr>
                <w:rFonts w:ascii="Times New Roman" w:hAnsi="Times New Roman" w:cs="Times New Roman"/>
                <w:sz w:val="24"/>
                <w:szCs w:val="24"/>
              </w:rPr>
              <w:t xml:space="preserve"> elementów małej infrastruktury rekreacyjnej, budowa miejsc stanowiących miejsce rozrywki i integracji dla mieszkańców. </w:t>
            </w:r>
          </w:p>
          <w:p w14:paraId="79536EEC" w14:textId="0034411E" w:rsidR="002625E0" w:rsidRPr="00CD1E1F" w:rsidRDefault="002625E0" w:rsidP="00C64703">
            <w:pPr>
              <w:numPr>
                <w:ilvl w:val="0"/>
                <w:numId w:val="44"/>
              </w:numPr>
              <w:spacing w:before="0" w:after="0" w:line="300" w:lineRule="auto"/>
              <w:ind w:left="169" w:hanging="142"/>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 xml:space="preserve">popularyzacja aktywnego </w:t>
            </w:r>
            <w:r w:rsidR="00EF719F" w:rsidRPr="00CD1E1F">
              <w:rPr>
                <w:rFonts w:ascii="Times New Roman" w:eastAsiaTheme="minorHAnsi" w:hAnsi="Times New Roman" w:cs="Times New Roman"/>
                <w:noProof/>
                <w:sz w:val="24"/>
                <w:szCs w:val="24"/>
                <w:lang w:bidi="ar-SA"/>
              </w:rPr>
              <w:t xml:space="preserve">stylu życia </w:t>
            </w:r>
            <w:r w:rsidR="00EF719F" w:rsidRPr="00CD1E1F">
              <w:rPr>
                <w:rFonts w:ascii="Times New Roman" w:eastAsiaTheme="minorHAnsi" w:hAnsi="Times New Roman" w:cs="Times New Roman"/>
                <w:i/>
                <w:iCs/>
                <w:noProof/>
                <w:sz w:val="24"/>
                <w:szCs w:val="24"/>
                <w:lang w:bidi="ar-SA"/>
              </w:rPr>
              <w:t>offline</w:t>
            </w:r>
            <w:r w:rsidR="00EF719F" w:rsidRPr="00CD1E1F">
              <w:rPr>
                <w:rFonts w:ascii="Times New Roman" w:eastAsiaTheme="minorHAnsi" w:hAnsi="Times New Roman" w:cs="Times New Roman"/>
                <w:noProof/>
                <w:sz w:val="24"/>
                <w:szCs w:val="24"/>
                <w:lang w:bidi="ar-SA"/>
              </w:rPr>
              <w:t>.</w:t>
            </w:r>
          </w:p>
        </w:tc>
        <w:tc>
          <w:tcPr>
            <w:tcW w:w="4684" w:type="dxa"/>
            <w:tcBorders>
              <w:top w:val="single" w:sz="4" w:space="0" w:color="auto"/>
              <w:left w:val="single" w:sz="4" w:space="0" w:color="auto"/>
              <w:bottom w:val="single" w:sz="4" w:space="0" w:color="auto"/>
              <w:right w:val="single" w:sz="4" w:space="0" w:color="auto"/>
            </w:tcBorders>
          </w:tcPr>
          <w:p w14:paraId="3FB6C0B1" w14:textId="77777777" w:rsidR="00EF719F" w:rsidRPr="00CD1E1F" w:rsidRDefault="00EF719F" w:rsidP="00EF719F">
            <w:pPr>
              <w:numPr>
                <w:ilvl w:val="0"/>
                <w:numId w:val="6"/>
              </w:numPr>
              <w:tabs>
                <w:tab w:val="left" w:pos="183"/>
              </w:tabs>
              <w:autoSpaceDE w:val="0"/>
              <w:autoSpaceDN w:val="0"/>
              <w:adjustRightInd w:val="0"/>
              <w:spacing w:before="0" w:after="0" w:line="300" w:lineRule="auto"/>
              <w:ind w:left="102" w:hanging="102"/>
              <w:contextualSpacing/>
              <w:jc w:val="left"/>
              <w:rPr>
                <w:rFonts w:ascii="Times New Roman" w:hAnsi="Times New Roman" w:cs="Times New Roman"/>
                <w:sz w:val="24"/>
                <w:szCs w:val="24"/>
                <w:lang w:eastAsia="pl-PL" w:bidi="ar-SA"/>
              </w:rPr>
            </w:pPr>
            <w:r w:rsidRPr="00CD1E1F">
              <w:rPr>
                <w:rFonts w:ascii="Times New Roman" w:hAnsi="Times New Roman" w:cs="Times New Roman"/>
                <w:sz w:val="24"/>
                <w:szCs w:val="24"/>
                <w:lang w:eastAsia="pl-PL" w:bidi="ar-SA"/>
              </w:rPr>
              <w:t>liczba zorganizowanych wydarzeń,</w:t>
            </w:r>
          </w:p>
          <w:p w14:paraId="10D35CDB" w14:textId="0A7F8E66" w:rsidR="002625E0" w:rsidRPr="00CD1E1F" w:rsidRDefault="00EF719F" w:rsidP="002625E0">
            <w:pPr>
              <w:numPr>
                <w:ilvl w:val="0"/>
                <w:numId w:val="6"/>
              </w:numPr>
              <w:tabs>
                <w:tab w:val="left" w:pos="183"/>
              </w:tabs>
              <w:autoSpaceDE w:val="0"/>
              <w:autoSpaceDN w:val="0"/>
              <w:adjustRightInd w:val="0"/>
              <w:spacing w:before="0" w:after="0" w:line="300" w:lineRule="auto"/>
              <w:ind w:left="102" w:hanging="102"/>
              <w:contextualSpacing/>
              <w:jc w:val="left"/>
              <w:rPr>
                <w:rFonts w:ascii="Times New Roman" w:hAnsi="Times New Roman" w:cs="Times New Roman"/>
                <w:sz w:val="24"/>
                <w:szCs w:val="24"/>
                <w:lang w:eastAsia="pl-PL" w:bidi="ar-SA"/>
              </w:rPr>
            </w:pPr>
            <w:r w:rsidRPr="00CD1E1F">
              <w:rPr>
                <w:rFonts w:ascii="Times New Roman" w:hAnsi="Times New Roman" w:cs="Times New Roman"/>
                <w:sz w:val="24"/>
                <w:szCs w:val="24"/>
                <w:lang w:eastAsia="pl-PL" w:bidi="ar-SA"/>
              </w:rPr>
              <w:t xml:space="preserve">przybliżona </w:t>
            </w:r>
            <w:r w:rsidR="002625E0" w:rsidRPr="00CD1E1F">
              <w:rPr>
                <w:rFonts w:ascii="Times New Roman" w:hAnsi="Times New Roman" w:cs="Times New Roman"/>
                <w:sz w:val="24"/>
                <w:szCs w:val="24"/>
                <w:lang w:eastAsia="pl-PL" w:bidi="ar-SA"/>
              </w:rPr>
              <w:t>liczba uczestników wydarzeń,</w:t>
            </w:r>
          </w:p>
          <w:p w14:paraId="17B77B33" w14:textId="77777777" w:rsidR="002625E0" w:rsidRPr="00CD1E1F" w:rsidRDefault="002625E0" w:rsidP="002625E0">
            <w:pPr>
              <w:numPr>
                <w:ilvl w:val="0"/>
                <w:numId w:val="6"/>
              </w:numPr>
              <w:tabs>
                <w:tab w:val="left" w:pos="183"/>
              </w:tabs>
              <w:suppressAutoHyphens/>
              <w:autoSpaceDE w:val="0"/>
              <w:autoSpaceDN w:val="0"/>
              <w:adjustRightInd w:val="0"/>
              <w:spacing w:before="0" w:after="0" w:line="300" w:lineRule="auto"/>
              <w:ind w:left="102" w:hanging="102"/>
              <w:contextualSpacing/>
              <w:jc w:val="left"/>
              <w:rPr>
                <w:rFonts w:ascii="Times New Roman" w:hAnsi="Times New Roman" w:cs="Times New Roman"/>
                <w:sz w:val="24"/>
                <w:szCs w:val="24"/>
                <w:lang w:bidi="ar-SA"/>
              </w:rPr>
            </w:pPr>
            <w:bookmarkStart w:id="195" w:name="_Hlk56861861"/>
            <w:r w:rsidRPr="00CD1E1F">
              <w:rPr>
                <w:rFonts w:ascii="Times New Roman" w:hAnsi="Times New Roman" w:cs="Times New Roman"/>
                <w:sz w:val="24"/>
                <w:szCs w:val="24"/>
                <w:lang w:eastAsia="pl-PL" w:bidi="ar-SA"/>
              </w:rPr>
              <w:t>liczba wolontariuszy,</w:t>
            </w:r>
          </w:p>
          <w:p w14:paraId="74FE22F3" w14:textId="77777777" w:rsidR="002625E0" w:rsidRPr="00CD1E1F" w:rsidRDefault="002625E0" w:rsidP="002625E0">
            <w:pPr>
              <w:numPr>
                <w:ilvl w:val="0"/>
                <w:numId w:val="6"/>
              </w:numPr>
              <w:tabs>
                <w:tab w:val="left" w:pos="183"/>
              </w:tabs>
              <w:suppressAutoHyphens/>
              <w:autoSpaceDE w:val="0"/>
              <w:autoSpaceDN w:val="0"/>
              <w:adjustRightInd w:val="0"/>
              <w:spacing w:before="0" w:after="0" w:line="300" w:lineRule="auto"/>
              <w:ind w:left="102" w:hanging="102"/>
              <w:contextualSpacing/>
              <w:jc w:val="left"/>
              <w:rPr>
                <w:rFonts w:ascii="Times New Roman" w:hAnsi="Times New Roman" w:cs="Times New Roman"/>
                <w:sz w:val="24"/>
                <w:szCs w:val="24"/>
                <w:lang w:bidi="ar-SA"/>
              </w:rPr>
            </w:pPr>
            <w:r w:rsidRPr="00CD1E1F">
              <w:rPr>
                <w:rFonts w:ascii="Times New Roman" w:hAnsi="Times New Roman" w:cs="Times New Roman"/>
                <w:sz w:val="24"/>
                <w:szCs w:val="24"/>
                <w:lang w:bidi="ar-SA"/>
              </w:rPr>
              <w:t>liczba organizacji współpracujących,</w:t>
            </w:r>
          </w:p>
          <w:p w14:paraId="548FB2CC" w14:textId="35E4A553" w:rsidR="002625E0" w:rsidRPr="00CD1E1F" w:rsidRDefault="002625E0" w:rsidP="002625E0">
            <w:pPr>
              <w:numPr>
                <w:ilvl w:val="0"/>
                <w:numId w:val="6"/>
              </w:numPr>
              <w:tabs>
                <w:tab w:val="left" w:pos="183"/>
              </w:tabs>
              <w:suppressAutoHyphens/>
              <w:autoSpaceDE w:val="0"/>
              <w:autoSpaceDN w:val="0"/>
              <w:adjustRightInd w:val="0"/>
              <w:spacing w:before="0" w:after="0" w:line="300" w:lineRule="auto"/>
              <w:ind w:left="102" w:hanging="102"/>
              <w:contextualSpacing/>
              <w:jc w:val="left"/>
              <w:rPr>
                <w:rFonts w:ascii="Times New Roman" w:hAnsi="Times New Roman" w:cs="Times New Roman"/>
                <w:sz w:val="24"/>
                <w:szCs w:val="24"/>
                <w:lang w:bidi="ar-SA"/>
              </w:rPr>
            </w:pPr>
            <w:r w:rsidRPr="00CD1E1F">
              <w:rPr>
                <w:rFonts w:ascii="Times New Roman" w:hAnsi="Times New Roman" w:cs="Times New Roman"/>
                <w:sz w:val="24"/>
                <w:szCs w:val="24"/>
                <w:lang w:bidi="ar-SA"/>
              </w:rPr>
              <w:t xml:space="preserve">wysokość </w:t>
            </w:r>
            <w:r w:rsidR="00EF719F" w:rsidRPr="00CD1E1F">
              <w:rPr>
                <w:rFonts w:ascii="Times New Roman" w:hAnsi="Times New Roman" w:cs="Times New Roman"/>
                <w:sz w:val="24"/>
                <w:szCs w:val="24"/>
                <w:lang w:bidi="ar-SA"/>
              </w:rPr>
              <w:t>wydatkowanych</w:t>
            </w:r>
            <w:r w:rsidRPr="00CD1E1F">
              <w:rPr>
                <w:rFonts w:ascii="Times New Roman" w:hAnsi="Times New Roman" w:cs="Times New Roman"/>
                <w:sz w:val="24"/>
                <w:szCs w:val="24"/>
                <w:lang w:bidi="ar-SA"/>
              </w:rPr>
              <w:t xml:space="preserve"> środków, </w:t>
            </w:r>
          </w:p>
          <w:p w14:paraId="34A2E220" w14:textId="06E39866" w:rsidR="002625E0" w:rsidRDefault="002625E0" w:rsidP="002625E0">
            <w:pPr>
              <w:numPr>
                <w:ilvl w:val="0"/>
                <w:numId w:val="6"/>
              </w:numPr>
              <w:tabs>
                <w:tab w:val="left" w:pos="183"/>
              </w:tabs>
              <w:suppressAutoHyphens/>
              <w:autoSpaceDE w:val="0"/>
              <w:autoSpaceDN w:val="0"/>
              <w:adjustRightInd w:val="0"/>
              <w:spacing w:before="0" w:after="0" w:line="300" w:lineRule="auto"/>
              <w:ind w:left="102" w:hanging="102"/>
              <w:contextualSpacing/>
              <w:jc w:val="left"/>
              <w:rPr>
                <w:rFonts w:ascii="Times New Roman" w:hAnsi="Times New Roman" w:cs="Times New Roman"/>
                <w:sz w:val="24"/>
                <w:szCs w:val="24"/>
                <w:lang w:bidi="ar-SA"/>
              </w:rPr>
            </w:pPr>
            <w:r w:rsidRPr="00CD1E1F">
              <w:rPr>
                <w:rFonts w:ascii="Times New Roman" w:hAnsi="Times New Roman" w:cs="Times New Roman"/>
                <w:sz w:val="24"/>
                <w:szCs w:val="24"/>
                <w:lang w:bidi="ar-SA"/>
              </w:rPr>
              <w:t>liczba zawodów sportowych z udziałem mieszkańców gminy oraz uzyskane nagrody,</w:t>
            </w:r>
          </w:p>
          <w:p w14:paraId="645A374D" w14:textId="247C9596" w:rsidR="008833EC" w:rsidRPr="00CD1E1F" w:rsidRDefault="008833EC" w:rsidP="002625E0">
            <w:pPr>
              <w:numPr>
                <w:ilvl w:val="0"/>
                <w:numId w:val="6"/>
              </w:numPr>
              <w:tabs>
                <w:tab w:val="left" w:pos="183"/>
              </w:tabs>
              <w:suppressAutoHyphens/>
              <w:autoSpaceDE w:val="0"/>
              <w:autoSpaceDN w:val="0"/>
              <w:adjustRightInd w:val="0"/>
              <w:spacing w:before="0" w:after="0" w:line="300" w:lineRule="auto"/>
              <w:ind w:left="102" w:hanging="102"/>
              <w:contextualSpacing/>
              <w:jc w:val="left"/>
              <w:rPr>
                <w:rFonts w:ascii="Times New Roman" w:hAnsi="Times New Roman" w:cs="Times New Roman"/>
                <w:sz w:val="24"/>
                <w:szCs w:val="24"/>
                <w:lang w:bidi="ar-SA"/>
              </w:rPr>
            </w:pPr>
            <w:r>
              <w:rPr>
                <w:rFonts w:ascii="Times New Roman" w:hAnsi="Times New Roman" w:cs="Times New Roman"/>
                <w:sz w:val="24"/>
                <w:szCs w:val="24"/>
                <w:lang w:bidi="ar-SA"/>
              </w:rPr>
              <w:t>liczba zmodernizowanych i wybudowanych obiektów,</w:t>
            </w:r>
          </w:p>
          <w:bookmarkEnd w:id="195"/>
          <w:p w14:paraId="67C9A40A" w14:textId="77777777" w:rsidR="002625E0" w:rsidRPr="00CD1E1F" w:rsidRDefault="002625E0" w:rsidP="002625E0">
            <w:pPr>
              <w:tabs>
                <w:tab w:val="left" w:pos="183"/>
              </w:tabs>
              <w:spacing w:before="0" w:after="0" w:line="300" w:lineRule="auto"/>
              <w:jc w:val="left"/>
              <w:rPr>
                <w:rFonts w:ascii="Times New Roman" w:eastAsiaTheme="minorHAnsi" w:hAnsi="Times New Roman" w:cs="Times New Roman"/>
                <w:b/>
                <w:bCs/>
                <w:noProof/>
                <w:sz w:val="24"/>
                <w:szCs w:val="24"/>
                <w:lang w:bidi="ar-SA"/>
              </w:rPr>
            </w:pPr>
          </w:p>
        </w:tc>
      </w:tr>
      <w:tr w:rsidR="00CD1E1F" w:rsidRPr="00CD1E1F" w14:paraId="6DCDF28E" w14:textId="77777777" w:rsidTr="00EE7578">
        <w:trPr>
          <w:trHeight w:val="1016"/>
        </w:trPr>
        <w:tc>
          <w:tcPr>
            <w:tcW w:w="9289" w:type="dxa"/>
            <w:gridSpan w:val="4"/>
            <w:tcBorders>
              <w:top w:val="single" w:sz="4" w:space="0" w:color="auto"/>
              <w:left w:val="single" w:sz="4" w:space="0" w:color="auto"/>
              <w:bottom w:val="single" w:sz="4" w:space="0" w:color="auto"/>
              <w:right w:val="single" w:sz="4" w:space="0" w:color="auto"/>
            </w:tcBorders>
            <w:vAlign w:val="center"/>
          </w:tcPr>
          <w:p w14:paraId="26ABD79A" w14:textId="6C01F752" w:rsidR="002625E0" w:rsidRPr="00CD1E1F" w:rsidRDefault="002625E0" w:rsidP="00EE7578">
            <w:pPr>
              <w:spacing w:before="0" w:after="0" w:line="300" w:lineRule="auto"/>
              <w:jc w:val="center"/>
              <w:rPr>
                <w:rFonts w:ascii="Times New Roman" w:eastAsiaTheme="minorHAnsi" w:hAnsi="Times New Roman" w:cs="Times New Roman"/>
                <w:b/>
                <w:bCs/>
                <w:noProof/>
                <w:sz w:val="24"/>
                <w:szCs w:val="24"/>
                <w:lang w:bidi="ar-SA"/>
              </w:rPr>
            </w:pPr>
            <w:r w:rsidRPr="00CD1E1F">
              <w:rPr>
                <w:rFonts w:ascii="Times New Roman" w:eastAsiaTheme="minorHAnsi" w:hAnsi="Times New Roman" w:cs="Times New Roman"/>
                <w:b/>
                <w:bCs/>
                <w:noProof/>
                <w:sz w:val="24"/>
                <w:szCs w:val="24"/>
                <w:lang w:bidi="ar-SA"/>
              </w:rPr>
              <w:t>I</w:t>
            </w:r>
            <w:r w:rsidR="00EF719F" w:rsidRPr="00CD1E1F">
              <w:rPr>
                <w:rFonts w:ascii="Times New Roman" w:eastAsiaTheme="minorHAnsi" w:hAnsi="Times New Roman" w:cs="Times New Roman"/>
                <w:b/>
                <w:bCs/>
                <w:noProof/>
                <w:sz w:val="24"/>
                <w:szCs w:val="24"/>
                <w:lang w:bidi="ar-SA"/>
              </w:rPr>
              <w:t>I</w:t>
            </w:r>
            <w:r w:rsidRPr="00CD1E1F">
              <w:rPr>
                <w:rFonts w:ascii="Times New Roman" w:eastAsiaTheme="minorHAnsi" w:hAnsi="Times New Roman" w:cs="Times New Roman"/>
                <w:b/>
                <w:bCs/>
                <w:noProof/>
                <w:sz w:val="24"/>
                <w:szCs w:val="24"/>
                <w:lang w:bidi="ar-SA"/>
              </w:rPr>
              <w:t xml:space="preserve">I CEL </w:t>
            </w:r>
            <w:r w:rsidR="00EF719F" w:rsidRPr="00CD1E1F">
              <w:rPr>
                <w:rFonts w:ascii="Times New Roman" w:eastAsiaTheme="minorHAnsi" w:hAnsi="Times New Roman" w:cs="Times New Roman"/>
                <w:b/>
                <w:bCs/>
                <w:noProof/>
                <w:sz w:val="24"/>
                <w:szCs w:val="24"/>
                <w:lang w:bidi="ar-SA"/>
              </w:rPr>
              <w:t>OPERACJNY</w:t>
            </w:r>
          </w:p>
          <w:p w14:paraId="297AF9CD" w14:textId="44F0603F" w:rsidR="002625E0" w:rsidRPr="00CD1E1F" w:rsidRDefault="002625E0" w:rsidP="00EE7578">
            <w:pPr>
              <w:spacing w:before="0" w:after="0" w:line="300" w:lineRule="auto"/>
              <w:jc w:val="center"/>
              <w:rPr>
                <w:rFonts w:ascii="Times New Roman" w:eastAsiaTheme="minorHAnsi" w:hAnsi="Times New Roman" w:cs="Times New Roman"/>
                <w:b/>
                <w:bCs/>
                <w:noProof/>
                <w:sz w:val="24"/>
                <w:szCs w:val="24"/>
                <w:lang w:bidi="ar-SA"/>
              </w:rPr>
            </w:pPr>
            <w:bookmarkStart w:id="196" w:name="_Hlk71647186"/>
            <w:r w:rsidRPr="00CD1E1F">
              <w:rPr>
                <w:rFonts w:ascii="Times New Roman" w:eastAsiaTheme="minorHAnsi" w:hAnsi="Times New Roman" w:cs="Times New Roman"/>
                <w:b/>
                <w:bCs/>
                <w:noProof/>
                <w:sz w:val="24"/>
                <w:szCs w:val="24"/>
                <w:lang w:bidi="ar-SA"/>
              </w:rPr>
              <w:t xml:space="preserve">Profilaktyka i przeciwdziałanie </w:t>
            </w:r>
            <w:r w:rsidR="00F42E9E" w:rsidRPr="00CD1E1F">
              <w:rPr>
                <w:rFonts w:ascii="Times New Roman" w:eastAsiaTheme="minorHAnsi" w:hAnsi="Times New Roman" w:cs="Times New Roman"/>
                <w:b/>
                <w:bCs/>
                <w:noProof/>
                <w:sz w:val="24"/>
                <w:szCs w:val="24"/>
                <w:lang w:bidi="ar-SA"/>
              </w:rPr>
              <w:t xml:space="preserve">zjawisku </w:t>
            </w:r>
            <w:r w:rsidRPr="00CD1E1F">
              <w:rPr>
                <w:rFonts w:ascii="Times New Roman" w:eastAsiaTheme="minorHAnsi" w:hAnsi="Times New Roman" w:cs="Times New Roman"/>
                <w:b/>
                <w:bCs/>
                <w:noProof/>
                <w:sz w:val="24"/>
                <w:szCs w:val="24"/>
                <w:lang w:bidi="ar-SA"/>
              </w:rPr>
              <w:t>przemocy</w:t>
            </w:r>
            <w:bookmarkEnd w:id="196"/>
            <w:r w:rsidR="00EF719F" w:rsidRPr="00CD1E1F">
              <w:rPr>
                <w:rFonts w:ascii="Times New Roman" w:eastAsiaTheme="minorHAnsi" w:hAnsi="Times New Roman" w:cs="Times New Roman"/>
                <w:b/>
                <w:bCs/>
                <w:noProof/>
                <w:sz w:val="24"/>
                <w:szCs w:val="24"/>
                <w:lang w:bidi="ar-SA"/>
              </w:rPr>
              <w:t xml:space="preserve"> w rodzinie</w:t>
            </w:r>
          </w:p>
        </w:tc>
      </w:tr>
      <w:tr w:rsidR="00CD1E1F" w:rsidRPr="00CD1E1F" w14:paraId="477D6530" w14:textId="77777777" w:rsidTr="00EE7578">
        <w:tc>
          <w:tcPr>
            <w:tcW w:w="43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49F7DE" w14:textId="77777777" w:rsidR="002625E0" w:rsidRPr="00CD1E1F" w:rsidRDefault="002625E0" w:rsidP="00EE7578">
            <w:pPr>
              <w:spacing w:before="0" w:after="0" w:line="300" w:lineRule="auto"/>
              <w:jc w:val="center"/>
              <w:rPr>
                <w:rFonts w:ascii="Times New Roman" w:eastAsiaTheme="minorHAnsi" w:hAnsi="Times New Roman" w:cs="Times New Roman"/>
                <w:b/>
                <w:bCs/>
                <w:noProof/>
                <w:sz w:val="24"/>
                <w:szCs w:val="24"/>
                <w:lang w:bidi="ar-SA"/>
              </w:rPr>
            </w:pPr>
            <w:r w:rsidRPr="00CD1E1F">
              <w:rPr>
                <w:rFonts w:ascii="Times New Roman" w:eastAsiaTheme="minorHAnsi" w:hAnsi="Times New Roman" w:cs="Times New Roman"/>
                <w:b/>
                <w:bCs/>
                <w:noProof/>
                <w:sz w:val="24"/>
                <w:szCs w:val="24"/>
                <w:lang w:bidi="ar-SA"/>
              </w:rPr>
              <w:t>Kierunki działań</w:t>
            </w:r>
          </w:p>
        </w:tc>
        <w:tc>
          <w:tcPr>
            <w:tcW w:w="498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B6D7B0" w14:textId="04036593" w:rsidR="002625E0" w:rsidRPr="00CD1E1F" w:rsidRDefault="00EF719F" w:rsidP="00EE7578">
            <w:pPr>
              <w:spacing w:before="0" w:after="0" w:line="300" w:lineRule="auto"/>
              <w:jc w:val="center"/>
              <w:rPr>
                <w:rFonts w:ascii="Times New Roman" w:eastAsiaTheme="minorHAnsi" w:hAnsi="Times New Roman" w:cs="Times New Roman"/>
                <w:b/>
                <w:bCs/>
                <w:noProof/>
                <w:sz w:val="24"/>
                <w:szCs w:val="24"/>
                <w:lang w:bidi="ar-SA"/>
              </w:rPr>
            </w:pPr>
            <w:r w:rsidRPr="00CD1E1F">
              <w:rPr>
                <w:rFonts w:ascii="Times New Roman" w:eastAsiaTheme="minorHAnsi" w:hAnsi="Times New Roman" w:cs="Times New Roman"/>
                <w:b/>
                <w:bCs/>
                <w:noProof/>
                <w:sz w:val="24"/>
                <w:szCs w:val="24"/>
                <w:lang w:bidi="ar-SA"/>
              </w:rPr>
              <w:t>W</w:t>
            </w:r>
            <w:r w:rsidR="002625E0" w:rsidRPr="00CD1E1F">
              <w:rPr>
                <w:rFonts w:ascii="Times New Roman" w:eastAsiaTheme="minorHAnsi" w:hAnsi="Times New Roman" w:cs="Times New Roman"/>
                <w:b/>
                <w:bCs/>
                <w:noProof/>
                <w:sz w:val="24"/>
                <w:szCs w:val="24"/>
                <w:lang w:bidi="ar-SA"/>
              </w:rPr>
              <w:t>skaźniki realizacji</w:t>
            </w:r>
          </w:p>
        </w:tc>
      </w:tr>
      <w:tr w:rsidR="00CD1E1F" w:rsidRPr="00CD1E1F" w14:paraId="1C500497" w14:textId="77777777" w:rsidTr="00515255">
        <w:tc>
          <w:tcPr>
            <w:tcW w:w="4306" w:type="dxa"/>
            <w:tcBorders>
              <w:top w:val="single" w:sz="4" w:space="0" w:color="auto"/>
              <w:left w:val="single" w:sz="4" w:space="0" w:color="auto"/>
              <w:bottom w:val="single" w:sz="4" w:space="0" w:color="auto"/>
              <w:right w:val="single" w:sz="4" w:space="0" w:color="auto"/>
            </w:tcBorders>
            <w:hideMark/>
          </w:tcPr>
          <w:p w14:paraId="202B689D" w14:textId="35D46385" w:rsidR="00F42E9E" w:rsidRPr="00CD1E1F" w:rsidRDefault="00F42E9E" w:rsidP="008833EC">
            <w:pPr>
              <w:numPr>
                <w:ilvl w:val="0"/>
                <w:numId w:val="33"/>
              </w:numPr>
              <w:spacing w:before="0" w:after="0" w:line="300" w:lineRule="auto"/>
              <w:ind w:left="170" w:hanging="142"/>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zapewnianie pomocy ofiarom przemocy domowej (w szczególności poradnictwo specjalistyczne indywidualne i grupowe oraz miejsca noclegowe),</w:t>
            </w:r>
          </w:p>
          <w:p w14:paraId="77DCB2DD" w14:textId="77777777" w:rsidR="00F42E9E" w:rsidRPr="00CD1E1F" w:rsidRDefault="00F42E9E" w:rsidP="008833EC">
            <w:pPr>
              <w:numPr>
                <w:ilvl w:val="0"/>
                <w:numId w:val="33"/>
              </w:numPr>
              <w:spacing w:before="0" w:after="0" w:line="300" w:lineRule="auto"/>
              <w:ind w:left="170" w:hanging="142"/>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lastRenderedPageBreak/>
              <w:t>kierowanie ofiar przemocy w rodzinie do Ośrodków Interwencji Kryzysowej,</w:t>
            </w:r>
          </w:p>
          <w:p w14:paraId="7196D54C" w14:textId="6A064C70" w:rsidR="00F42E9E" w:rsidRPr="00CD1E1F" w:rsidRDefault="00F42E9E" w:rsidP="008833EC">
            <w:pPr>
              <w:numPr>
                <w:ilvl w:val="0"/>
                <w:numId w:val="33"/>
              </w:numPr>
              <w:spacing w:before="0" w:after="0" w:line="300" w:lineRule="auto"/>
              <w:ind w:left="170" w:hanging="142"/>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 xml:space="preserve">motywowanie sprawców przemocy </w:t>
            </w:r>
            <w:r w:rsidR="007C333A">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t>do udziału w programach korekcyjno</w:t>
            </w:r>
            <w:r w:rsidR="007C333A">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t>-edukacyjnych,</w:t>
            </w:r>
          </w:p>
          <w:p w14:paraId="309FABCB" w14:textId="2E09EDD6" w:rsidR="002625E0" w:rsidRPr="00CD1E1F" w:rsidRDefault="00457C88" w:rsidP="008833EC">
            <w:pPr>
              <w:numPr>
                <w:ilvl w:val="0"/>
                <w:numId w:val="33"/>
              </w:numPr>
              <w:spacing w:before="0" w:after="0" w:line="300" w:lineRule="auto"/>
              <w:ind w:left="170" w:hanging="142"/>
              <w:contextualSpacing/>
              <w:jc w:val="left"/>
              <w:rPr>
                <w:rFonts w:ascii="Times New Roman" w:eastAsiaTheme="minorHAnsi" w:hAnsi="Times New Roman" w:cs="Times New Roman"/>
                <w:noProof/>
                <w:sz w:val="24"/>
                <w:szCs w:val="24"/>
                <w:lang w:bidi="ar-SA"/>
              </w:rPr>
            </w:pPr>
            <w:r w:rsidRPr="00457C88">
              <w:rPr>
                <w:rFonts w:ascii="Times New Roman" w:eastAsiaTheme="minorHAnsi" w:hAnsi="Times New Roman" w:cs="Times New Roman"/>
                <w:noProof/>
                <w:sz w:val="24"/>
                <w:szCs w:val="24"/>
                <w:lang w:bidi="ar-SA"/>
              </w:rPr>
              <w:t>działania e</w:t>
            </w:r>
            <w:r w:rsidR="002625E0" w:rsidRPr="00457C88">
              <w:rPr>
                <w:rFonts w:ascii="Times New Roman" w:eastAsiaTheme="minorHAnsi" w:hAnsi="Times New Roman" w:cs="Times New Roman"/>
                <w:noProof/>
                <w:sz w:val="24"/>
                <w:szCs w:val="24"/>
                <w:lang w:bidi="ar-SA"/>
              </w:rPr>
              <w:t>dukacyjn</w:t>
            </w:r>
            <w:r w:rsidR="00F42E9E" w:rsidRPr="00457C88">
              <w:rPr>
                <w:rFonts w:ascii="Times New Roman" w:eastAsiaTheme="minorHAnsi" w:hAnsi="Times New Roman" w:cs="Times New Roman"/>
                <w:noProof/>
                <w:sz w:val="24"/>
                <w:szCs w:val="24"/>
                <w:lang w:bidi="ar-SA"/>
              </w:rPr>
              <w:t>e</w:t>
            </w:r>
            <w:r w:rsidR="002625E0" w:rsidRPr="00CD1E1F">
              <w:rPr>
                <w:rFonts w:ascii="Times New Roman" w:eastAsiaTheme="minorHAnsi" w:hAnsi="Times New Roman" w:cs="Times New Roman"/>
                <w:noProof/>
                <w:sz w:val="24"/>
                <w:szCs w:val="24"/>
                <w:lang w:bidi="ar-SA"/>
              </w:rPr>
              <w:t>, profilaktyczn</w:t>
            </w:r>
            <w:r w:rsidR="00F42E9E" w:rsidRPr="00CD1E1F">
              <w:rPr>
                <w:rFonts w:ascii="Times New Roman" w:eastAsiaTheme="minorHAnsi" w:hAnsi="Times New Roman" w:cs="Times New Roman"/>
                <w:noProof/>
                <w:sz w:val="24"/>
                <w:szCs w:val="24"/>
                <w:lang w:bidi="ar-SA"/>
              </w:rPr>
              <w:t>e</w:t>
            </w:r>
            <w:r w:rsidR="002625E0" w:rsidRPr="00CD1E1F">
              <w:rPr>
                <w:rFonts w:ascii="Times New Roman" w:eastAsiaTheme="minorHAnsi" w:hAnsi="Times New Roman" w:cs="Times New Roman"/>
                <w:noProof/>
                <w:sz w:val="24"/>
                <w:szCs w:val="24"/>
                <w:lang w:bidi="ar-SA"/>
              </w:rPr>
              <w:t xml:space="preserve"> </w:t>
            </w:r>
            <w:r w:rsidR="007C333A">
              <w:rPr>
                <w:rFonts w:ascii="Times New Roman" w:eastAsiaTheme="minorHAnsi" w:hAnsi="Times New Roman" w:cs="Times New Roman"/>
                <w:noProof/>
                <w:sz w:val="24"/>
                <w:szCs w:val="24"/>
                <w:lang w:bidi="ar-SA"/>
              </w:rPr>
              <w:br/>
            </w:r>
            <w:r w:rsidR="002625E0" w:rsidRPr="00CD1E1F">
              <w:rPr>
                <w:rFonts w:ascii="Times New Roman" w:eastAsiaTheme="minorHAnsi" w:hAnsi="Times New Roman" w:cs="Times New Roman"/>
                <w:noProof/>
                <w:sz w:val="24"/>
                <w:szCs w:val="24"/>
                <w:lang w:bidi="ar-SA"/>
              </w:rPr>
              <w:t>i prewencyjn</w:t>
            </w:r>
            <w:r w:rsidR="00F42E9E" w:rsidRPr="00CD1E1F">
              <w:rPr>
                <w:rFonts w:ascii="Times New Roman" w:eastAsiaTheme="minorHAnsi" w:hAnsi="Times New Roman" w:cs="Times New Roman"/>
                <w:noProof/>
                <w:sz w:val="24"/>
                <w:szCs w:val="24"/>
                <w:lang w:bidi="ar-SA"/>
              </w:rPr>
              <w:t>e mające na celu</w:t>
            </w:r>
            <w:r w:rsidR="002625E0" w:rsidRPr="00CD1E1F">
              <w:rPr>
                <w:rFonts w:ascii="Times New Roman" w:eastAsiaTheme="minorHAnsi" w:hAnsi="Times New Roman" w:cs="Times New Roman"/>
                <w:noProof/>
                <w:sz w:val="24"/>
                <w:szCs w:val="24"/>
                <w:lang w:bidi="ar-SA"/>
              </w:rPr>
              <w:t xml:space="preserve"> wyeliminowanie zjawiska przemocy </w:t>
            </w:r>
            <w:r w:rsidR="007C333A">
              <w:rPr>
                <w:rFonts w:ascii="Times New Roman" w:eastAsiaTheme="minorHAnsi" w:hAnsi="Times New Roman" w:cs="Times New Roman"/>
                <w:noProof/>
                <w:sz w:val="24"/>
                <w:szCs w:val="24"/>
                <w:lang w:bidi="ar-SA"/>
              </w:rPr>
              <w:br/>
            </w:r>
            <w:r w:rsidR="002625E0" w:rsidRPr="00CD1E1F">
              <w:rPr>
                <w:rFonts w:ascii="Times New Roman" w:eastAsiaTheme="minorHAnsi" w:hAnsi="Times New Roman" w:cs="Times New Roman"/>
                <w:noProof/>
                <w:sz w:val="24"/>
                <w:szCs w:val="24"/>
                <w:lang w:bidi="ar-SA"/>
              </w:rPr>
              <w:t>w rodzinie,</w:t>
            </w:r>
          </w:p>
          <w:p w14:paraId="08B5CBAE" w14:textId="1568181B" w:rsidR="002625E0" w:rsidRPr="00CD1E1F" w:rsidRDefault="002625E0" w:rsidP="008833EC">
            <w:pPr>
              <w:numPr>
                <w:ilvl w:val="0"/>
                <w:numId w:val="33"/>
              </w:numPr>
              <w:spacing w:before="0" w:after="0" w:line="300" w:lineRule="auto"/>
              <w:ind w:left="170" w:hanging="142"/>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 xml:space="preserve">upowszechnianie informacji </w:t>
            </w:r>
            <w:r w:rsidR="007C333A">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t xml:space="preserve">o podmiotach świadczących pomoc ofiarom </w:t>
            </w:r>
            <w:r w:rsidR="00F42E9E" w:rsidRPr="00CD1E1F">
              <w:rPr>
                <w:rFonts w:ascii="Times New Roman" w:eastAsiaTheme="minorHAnsi" w:hAnsi="Times New Roman" w:cs="Times New Roman"/>
                <w:noProof/>
                <w:sz w:val="24"/>
                <w:szCs w:val="24"/>
                <w:lang w:bidi="ar-SA"/>
              </w:rPr>
              <w:t xml:space="preserve">i sprawcom </w:t>
            </w:r>
            <w:r w:rsidRPr="00CD1E1F">
              <w:rPr>
                <w:rFonts w:ascii="Times New Roman" w:eastAsiaTheme="minorHAnsi" w:hAnsi="Times New Roman" w:cs="Times New Roman"/>
                <w:noProof/>
                <w:sz w:val="24"/>
                <w:szCs w:val="24"/>
                <w:lang w:bidi="ar-SA"/>
              </w:rPr>
              <w:t>przemocy domowej</w:t>
            </w:r>
            <w:r w:rsidR="008833EC">
              <w:rPr>
                <w:rFonts w:ascii="Times New Roman" w:eastAsiaTheme="minorHAnsi" w:hAnsi="Times New Roman" w:cs="Times New Roman"/>
                <w:noProof/>
                <w:sz w:val="24"/>
                <w:szCs w:val="24"/>
                <w:lang w:bidi="ar-SA"/>
              </w:rPr>
              <w:t>,</w:t>
            </w:r>
          </w:p>
          <w:p w14:paraId="41537474" w14:textId="17762052" w:rsidR="002625E0" w:rsidRPr="00CD1E1F" w:rsidRDefault="002625E0" w:rsidP="008833EC">
            <w:pPr>
              <w:numPr>
                <w:ilvl w:val="0"/>
                <w:numId w:val="33"/>
              </w:numPr>
              <w:spacing w:before="0" w:after="0" w:line="300" w:lineRule="auto"/>
              <w:ind w:left="170" w:hanging="142"/>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 xml:space="preserve">monitoring zjawiska przemocy </w:t>
            </w:r>
            <w:r w:rsidR="007C333A">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t>w rodzinie na terenie gminy,</w:t>
            </w:r>
          </w:p>
          <w:p w14:paraId="39A7605B" w14:textId="39CB23BE" w:rsidR="002625E0" w:rsidRPr="00CD1E1F" w:rsidRDefault="00F42E9E" w:rsidP="008833EC">
            <w:pPr>
              <w:numPr>
                <w:ilvl w:val="0"/>
                <w:numId w:val="33"/>
              </w:numPr>
              <w:spacing w:before="0" w:after="0" w:line="300" w:lineRule="auto"/>
              <w:ind w:left="170" w:hanging="142"/>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dalsze realizowanie zadań</w:t>
            </w:r>
            <w:r w:rsidR="002625E0" w:rsidRPr="00CD1E1F">
              <w:rPr>
                <w:rFonts w:ascii="Times New Roman" w:eastAsiaTheme="minorHAnsi" w:hAnsi="Times New Roman" w:cs="Times New Roman"/>
                <w:noProof/>
                <w:sz w:val="24"/>
                <w:szCs w:val="24"/>
                <w:lang w:bidi="ar-SA"/>
              </w:rPr>
              <w:t xml:space="preserve"> przez Zespół Interdyscyplinarny ds. Przemocy </w:t>
            </w:r>
            <w:r w:rsidR="007C333A">
              <w:rPr>
                <w:rFonts w:ascii="Times New Roman" w:eastAsiaTheme="minorHAnsi" w:hAnsi="Times New Roman" w:cs="Times New Roman"/>
                <w:noProof/>
                <w:sz w:val="24"/>
                <w:szCs w:val="24"/>
                <w:lang w:bidi="ar-SA"/>
              </w:rPr>
              <w:br/>
            </w:r>
            <w:r w:rsidR="002625E0" w:rsidRPr="00CD1E1F">
              <w:rPr>
                <w:rFonts w:ascii="Times New Roman" w:eastAsiaTheme="minorHAnsi" w:hAnsi="Times New Roman" w:cs="Times New Roman"/>
                <w:noProof/>
                <w:sz w:val="24"/>
                <w:szCs w:val="24"/>
                <w:lang w:bidi="ar-SA"/>
              </w:rPr>
              <w:t>w Rodzinie</w:t>
            </w:r>
            <w:r w:rsidRPr="00CD1E1F">
              <w:rPr>
                <w:rFonts w:ascii="Times New Roman" w:eastAsiaTheme="minorHAnsi" w:hAnsi="Times New Roman" w:cs="Times New Roman"/>
                <w:noProof/>
                <w:sz w:val="24"/>
                <w:szCs w:val="24"/>
                <w:lang w:bidi="ar-SA"/>
              </w:rPr>
              <w:t xml:space="preserve"> oraz Grupy Robocze,</w:t>
            </w:r>
          </w:p>
          <w:p w14:paraId="65285135" w14:textId="38DE7024" w:rsidR="002625E0" w:rsidRPr="00CD1E1F" w:rsidRDefault="002625E0" w:rsidP="008833EC">
            <w:pPr>
              <w:numPr>
                <w:ilvl w:val="0"/>
                <w:numId w:val="33"/>
              </w:numPr>
              <w:spacing w:before="0" w:after="0" w:line="300" w:lineRule="auto"/>
              <w:ind w:left="170" w:hanging="142"/>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 xml:space="preserve">rozwój współpracy z PCPR i innymi podmiotami działającymi na terenie powiatu w zakresie profilaktyki </w:t>
            </w:r>
            <w:r w:rsidR="007C333A">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t>i przeciwdziałania przemocy w rodzinie,</w:t>
            </w:r>
          </w:p>
          <w:p w14:paraId="096572E9" w14:textId="3AFD4DB2" w:rsidR="002625E0" w:rsidRPr="00CD1E1F" w:rsidRDefault="00F42E9E" w:rsidP="008833EC">
            <w:pPr>
              <w:numPr>
                <w:ilvl w:val="0"/>
                <w:numId w:val="33"/>
              </w:numPr>
              <w:spacing w:before="0" w:after="0" w:line="300" w:lineRule="auto"/>
              <w:ind w:left="170" w:hanging="142"/>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 xml:space="preserve">dalsze </w:t>
            </w:r>
            <w:r w:rsidR="002625E0" w:rsidRPr="00CD1E1F">
              <w:rPr>
                <w:rFonts w:ascii="Times New Roman" w:eastAsiaTheme="minorHAnsi" w:hAnsi="Times New Roman" w:cs="Times New Roman"/>
                <w:noProof/>
                <w:sz w:val="24"/>
                <w:szCs w:val="24"/>
                <w:lang w:bidi="ar-SA"/>
              </w:rPr>
              <w:t>stosowanie procedury „Niebieskie Karty”,</w:t>
            </w:r>
          </w:p>
          <w:p w14:paraId="265D6645" w14:textId="3A729B45" w:rsidR="002625E0" w:rsidRPr="00CD1E1F" w:rsidRDefault="002625E0" w:rsidP="008833EC">
            <w:pPr>
              <w:numPr>
                <w:ilvl w:val="0"/>
                <w:numId w:val="33"/>
              </w:numPr>
              <w:spacing w:before="0" w:after="0" w:line="300" w:lineRule="auto"/>
              <w:ind w:left="170" w:hanging="142"/>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 xml:space="preserve">wspieranie działalności grup samopomocowych, organizacji pozarządowych i </w:t>
            </w:r>
            <w:r w:rsidR="003F4B8A" w:rsidRPr="003F4B8A">
              <w:rPr>
                <w:rFonts w:ascii="Times New Roman" w:eastAsiaTheme="minorHAnsi" w:hAnsi="Times New Roman" w:cs="Times New Roman"/>
                <w:noProof/>
                <w:color w:val="000000" w:themeColor="text1"/>
                <w:sz w:val="24"/>
                <w:szCs w:val="24"/>
                <w:lang w:bidi="ar-SA"/>
              </w:rPr>
              <w:t>g</w:t>
            </w:r>
            <w:r w:rsidRPr="00CD1E1F">
              <w:rPr>
                <w:rFonts w:ascii="Times New Roman" w:eastAsiaTheme="minorHAnsi" w:hAnsi="Times New Roman" w:cs="Times New Roman"/>
                <w:noProof/>
                <w:sz w:val="24"/>
                <w:szCs w:val="24"/>
                <w:lang w:bidi="ar-SA"/>
              </w:rPr>
              <w:t>rup społeczności lokalnej działających na rzecz osób dotkniętych przemoc</w:t>
            </w:r>
            <w:r w:rsidR="00F42E9E" w:rsidRPr="00CD1E1F">
              <w:rPr>
                <w:rFonts w:ascii="Times New Roman" w:eastAsiaTheme="minorHAnsi" w:hAnsi="Times New Roman" w:cs="Times New Roman"/>
                <w:noProof/>
                <w:sz w:val="24"/>
                <w:szCs w:val="24"/>
                <w:lang w:bidi="ar-SA"/>
              </w:rPr>
              <w:t>ą</w:t>
            </w:r>
            <w:r w:rsidRPr="00CD1E1F">
              <w:rPr>
                <w:rFonts w:ascii="Times New Roman" w:eastAsiaTheme="minorHAnsi" w:hAnsi="Times New Roman" w:cs="Times New Roman"/>
                <w:noProof/>
                <w:sz w:val="24"/>
                <w:szCs w:val="24"/>
                <w:lang w:bidi="ar-SA"/>
              </w:rPr>
              <w:t xml:space="preserve"> w rodzinie,</w:t>
            </w:r>
          </w:p>
          <w:p w14:paraId="6829389C" w14:textId="2AC7F1E4" w:rsidR="00E11DC5" w:rsidRPr="007C333A" w:rsidRDefault="002625E0" w:rsidP="00E11DC5">
            <w:pPr>
              <w:numPr>
                <w:ilvl w:val="0"/>
                <w:numId w:val="33"/>
              </w:numPr>
              <w:spacing w:before="0" w:after="0" w:line="300" w:lineRule="auto"/>
              <w:ind w:left="170" w:hanging="142"/>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 xml:space="preserve">realizacja </w:t>
            </w:r>
            <w:r w:rsidR="00F42E9E" w:rsidRPr="00CD1E1F">
              <w:rPr>
                <w:rFonts w:ascii="Times New Roman" w:eastAsiaTheme="minorHAnsi" w:hAnsi="Times New Roman" w:cs="Times New Roman"/>
                <w:noProof/>
                <w:sz w:val="24"/>
                <w:szCs w:val="24"/>
                <w:lang w:bidi="ar-SA"/>
              </w:rPr>
              <w:t xml:space="preserve">założeń </w:t>
            </w:r>
            <w:r w:rsidRPr="00CD1E1F">
              <w:rPr>
                <w:rFonts w:ascii="Times New Roman" w:eastAsiaTheme="minorHAnsi" w:hAnsi="Times New Roman" w:cs="Times New Roman"/>
                <w:noProof/>
                <w:sz w:val="24"/>
                <w:szCs w:val="24"/>
                <w:lang w:bidi="ar-SA"/>
              </w:rPr>
              <w:t>Gminnego Programu Przeciwdziałania Przemocy w Rodzinie oraz Ochrony Ofiar Przemocy.</w:t>
            </w:r>
          </w:p>
        </w:tc>
        <w:tc>
          <w:tcPr>
            <w:tcW w:w="4983" w:type="dxa"/>
            <w:gridSpan w:val="3"/>
            <w:tcBorders>
              <w:top w:val="single" w:sz="4" w:space="0" w:color="auto"/>
              <w:left w:val="single" w:sz="4" w:space="0" w:color="auto"/>
              <w:bottom w:val="single" w:sz="4" w:space="0" w:color="auto"/>
              <w:right w:val="single" w:sz="4" w:space="0" w:color="auto"/>
            </w:tcBorders>
            <w:hideMark/>
          </w:tcPr>
          <w:p w14:paraId="106DA6D2" w14:textId="335A76FB" w:rsidR="002625E0" w:rsidRPr="00CD1E1F" w:rsidRDefault="002625E0" w:rsidP="00C64703">
            <w:pPr>
              <w:numPr>
                <w:ilvl w:val="0"/>
                <w:numId w:val="34"/>
              </w:numPr>
              <w:spacing w:before="0" w:after="0" w:line="300" w:lineRule="auto"/>
              <w:ind w:left="322" w:hanging="284"/>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lastRenderedPageBreak/>
              <w:t xml:space="preserve">liczba </w:t>
            </w:r>
            <w:r w:rsidR="00F42E9E" w:rsidRPr="00CD1E1F">
              <w:rPr>
                <w:rFonts w:ascii="Times New Roman" w:eastAsiaTheme="minorHAnsi" w:hAnsi="Times New Roman" w:cs="Times New Roman"/>
                <w:noProof/>
                <w:sz w:val="24"/>
                <w:szCs w:val="24"/>
                <w:lang w:bidi="ar-SA"/>
              </w:rPr>
              <w:t>beneficjentów</w:t>
            </w:r>
            <w:r w:rsidRPr="00CD1E1F">
              <w:rPr>
                <w:rFonts w:ascii="Times New Roman" w:eastAsiaTheme="minorHAnsi" w:hAnsi="Times New Roman" w:cs="Times New Roman"/>
                <w:noProof/>
                <w:sz w:val="24"/>
                <w:szCs w:val="24"/>
                <w:lang w:bidi="ar-SA"/>
              </w:rPr>
              <w:t xml:space="preserve"> pomocy społecznej </w:t>
            </w:r>
            <w:r w:rsidR="007C333A">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t>z powodu przemocy w rodzinie</w:t>
            </w:r>
            <w:r w:rsidR="008833EC">
              <w:rPr>
                <w:rFonts w:ascii="Times New Roman" w:eastAsiaTheme="minorHAnsi" w:hAnsi="Times New Roman" w:cs="Times New Roman"/>
                <w:noProof/>
                <w:sz w:val="24"/>
                <w:szCs w:val="24"/>
                <w:lang w:bidi="ar-SA"/>
              </w:rPr>
              <w:t>,</w:t>
            </w:r>
          </w:p>
          <w:p w14:paraId="3C4E6519" w14:textId="726511DF" w:rsidR="002625E0" w:rsidRPr="00CD1E1F" w:rsidRDefault="002625E0" w:rsidP="00C64703">
            <w:pPr>
              <w:numPr>
                <w:ilvl w:val="0"/>
                <w:numId w:val="34"/>
              </w:numPr>
              <w:spacing w:before="0" w:after="0" w:line="300" w:lineRule="auto"/>
              <w:ind w:left="322" w:hanging="284"/>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rodzin/osób objętych pomocą Zespołu Interdyscyplinarnego</w:t>
            </w:r>
            <w:r w:rsidR="00F42E9E" w:rsidRPr="00CD1E1F">
              <w:rPr>
                <w:rFonts w:ascii="Times New Roman" w:eastAsiaTheme="minorHAnsi" w:hAnsi="Times New Roman" w:cs="Times New Roman"/>
                <w:noProof/>
                <w:sz w:val="24"/>
                <w:szCs w:val="24"/>
                <w:lang w:bidi="ar-SA"/>
              </w:rPr>
              <w:t xml:space="preserve"> i </w:t>
            </w:r>
            <w:r w:rsidRPr="00CD1E1F">
              <w:rPr>
                <w:rFonts w:ascii="Times New Roman" w:eastAsiaTheme="minorHAnsi" w:hAnsi="Times New Roman" w:cs="Times New Roman"/>
                <w:noProof/>
                <w:sz w:val="24"/>
                <w:szCs w:val="24"/>
                <w:lang w:bidi="ar-SA"/>
              </w:rPr>
              <w:t>Grup Roboczych</w:t>
            </w:r>
            <w:r w:rsidR="00F42E9E" w:rsidRPr="00CD1E1F">
              <w:rPr>
                <w:rFonts w:ascii="Times New Roman" w:eastAsiaTheme="minorHAnsi" w:hAnsi="Times New Roman" w:cs="Times New Roman"/>
                <w:noProof/>
                <w:sz w:val="24"/>
                <w:szCs w:val="24"/>
                <w:lang w:bidi="ar-SA"/>
              </w:rPr>
              <w:t>,</w:t>
            </w:r>
          </w:p>
          <w:p w14:paraId="2689571C" w14:textId="69D26096" w:rsidR="002625E0" w:rsidRPr="00CD1E1F" w:rsidRDefault="002625E0" w:rsidP="00C64703">
            <w:pPr>
              <w:numPr>
                <w:ilvl w:val="0"/>
                <w:numId w:val="34"/>
              </w:numPr>
              <w:spacing w:before="0" w:after="0" w:line="300" w:lineRule="auto"/>
              <w:ind w:left="322" w:hanging="284"/>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lastRenderedPageBreak/>
              <w:t xml:space="preserve">liczba </w:t>
            </w:r>
            <w:r w:rsidR="00F42E9E" w:rsidRPr="00CD1E1F">
              <w:rPr>
                <w:rFonts w:ascii="Times New Roman" w:eastAsiaTheme="minorHAnsi" w:hAnsi="Times New Roman" w:cs="Times New Roman"/>
                <w:noProof/>
                <w:sz w:val="24"/>
                <w:szCs w:val="24"/>
                <w:lang w:bidi="ar-SA"/>
              </w:rPr>
              <w:t>wniosków ws. procedury</w:t>
            </w:r>
            <w:r w:rsidRPr="00CD1E1F">
              <w:rPr>
                <w:rFonts w:ascii="Times New Roman" w:eastAsiaTheme="minorHAnsi" w:hAnsi="Times New Roman" w:cs="Times New Roman"/>
                <w:noProof/>
                <w:sz w:val="24"/>
                <w:szCs w:val="24"/>
                <w:lang w:bidi="ar-SA"/>
              </w:rPr>
              <w:t xml:space="preserve"> „Niebieski</w:t>
            </w:r>
            <w:r w:rsidR="00F42E9E" w:rsidRPr="00CD1E1F">
              <w:rPr>
                <w:rFonts w:ascii="Times New Roman" w:eastAsiaTheme="minorHAnsi" w:hAnsi="Times New Roman" w:cs="Times New Roman"/>
                <w:noProof/>
                <w:sz w:val="24"/>
                <w:szCs w:val="24"/>
                <w:lang w:bidi="ar-SA"/>
              </w:rPr>
              <w:t>e</w:t>
            </w:r>
            <w:r w:rsidRPr="00CD1E1F">
              <w:rPr>
                <w:rFonts w:ascii="Times New Roman" w:eastAsiaTheme="minorHAnsi" w:hAnsi="Times New Roman" w:cs="Times New Roman"/>
                <w:noProof/>
                <w:sz w:val="24"/>
                <w:szCs w:val="24"/>
                <w:lang w:bidi="ar-SA"/>
              </w:rPr>
              <w:t xml:space="preserve"> Kart</w:t>
            </w:r>
            <w:r w:rsidR="00F42E9E" w:rsidRPr="00CD1E1F">
              <w:rPr>
                <w:rFonts w:ascii="Times New Roman" w:eastAsiaTheme="minorHAnsi" w:hAnsi="Times New Roman" w:cs="Times New Roman"/>
                <w:noProof/>
                <w:sz w:val="24"/>
                <w:szCs w:val="24"/>
                <w:lang w:bidi="ar-SA"/>
              </w:rPr>
              <w:t>y</w:t>
            </w:r>
            <w:r w:rsidRPr="00CD1E1F">
              <w:rPr>
                <w:rFonts w:ascii="Times New Roman" w:eastAsiaTheme="minorHAnsi" w:hAnsi="Times New Roman" w:cs="Times New Roman"/>
                <w:noProof/>
                <w:sz w:val="24"/>
                <w:szCs w:val="24"/>
                <w:lang w:bidi="ar-SA"/>
              </w:rPr>
              <w:t>”,</w:t>
            </w:r>
          </w:p>
          <w:p w14:paraId="7DDF9DA4" w14:textId="77777777" w:rsidR="002625E0" w:rsidRPr="00CD1E1F" w:rsidRDefault="002625E0" w:rsidP="00C64703">
            <w:pPr>
              <w:numPr>
                <w:ilvl w:val="0"/>
                <w:numId w:val="34"/>
              </w:numPr>
              <w:spacing w:before="0" w:after="0" w:line="300" w:lineRule="auto"/>
              <w:ind w:left="322" w:hanging="284"/>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interwencji domowych z powodu zgłoszenia przypadku przemocy w rodzinie,</w:t>
            </w:r>
          </w:p>
          <w:p w14:paraId="06AF9FEE" w14:textId="2B2CD7EC" w:rsidR="002625E0" w:rsidRPr="00CD1E1F" w:rsidRDefault="002625E0" w:rsidP="00C64703">
            <w:pPr>
              <w:numPr>
                <w:ilvl w:val="0"/>
                <w:numId w:val="34"/>
              </w:numPr>
              <w:spacing w:before="0" w:after="0" w:line="300" w:lineRule="auto"/>
              <w:ind w:left="322" w:hanging="284"/>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 xml:space="preserve">liczba </w:t>
            </w:r>
            <w:r w:rsidR="00F42E9E" w:rsidRPr="00CD1E1F">
              <w:rPr>
                <w:rFonts w:ascii="Times New Roman" w:eastAsiaTheme="minorHAnsi" w:hAnsi="Times New Roman" w:cs="Times New Roman"/>
                <w:noProof/>
                <w:sz w:val="24"/>
                <w:szCs w:val="24"/>
                <w:lang w:bidi="ar-SA"/>
              </w:rPr>
              <w:t xml:space="preserve">wszczętych i </w:t>
            </w:r>
            <w:r w:rsidRPr="00CD1E1F">
              <w:rPr>
                <w:rFonts w:ascii="Times New Roman" w:eastAsiaTheme="minorHAnsi" w:hAnsi="Times New Roman" w:cs="Times New Roman"/>
                <w:noProof/>
                <w:sz w:val="24"/>
                <w:szCs w:val="24"/>
                <w:lang w:bidi="ar-SA"/>
              </w:rPr>
              <w:t>zakończonych spraw</w:t>
            </w:r>
            <w:r w:rsidR="007C333A">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t>o przestepstwo znęcania się (art. 207 k.k.)</w:t>
            </w:r>
            <w:r w:rsidR="00F42E9E" w:rsidRPr="00CD1E1F">
              <w:rPr>
                <w:rFonts w:ascii="Times New Roman" w:eastAsiaTheme="minorHAnsi" w:hAnsi="Times New Roman" w:cs="Times New Roman"/>
                <w:noProof/>
                <w:sz w:val="24"/>
                <w:szCs w:val="24"/>
                <w:lang w:bidi="ar-SA"/>
              </w:rPr>
              <w:t xml:space="preserve"> oraz liczba przestępstw stwierdzonych</w:t>
            </w:r>
            <w:r w:rsidRPr="00CD1E1F">
              <w:rPr>
                <w:rFonts w:ascii="Times New Roman" w:eastAsiaTheme="minorHAnsi" w:hAnsi="Times New Roman" w:cs="Times New Roman"/>
                <w:noProof/>
                <w:sz w:val="24"/>
                <w:szCs w:val="24"/>
                <w:lang w:bidi="ar-SA"/>
              </w:rPr>
              <w:t>,</w:t>
            </w:r>
          </w:p>
          <w:p w14:paraId="1A9730F9" w14:textId="5A65FD2E" w:rsidR="002625E0" w:rsidRPr="00CD1E1F" w:rsidRDefault="002625E0" w:rsidP="00C64703">
            <w:pPr>
              <w:numPr>
                <w:ilvl w:val="0"/>
                <w:numId w:val="34"/>
              </w:numPr>
              <w:spacing w:before="0" w:after="0" w:line="300" w:lineRule="auto"/>
              <w:ind w:left="322" w:hanging="284"/>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 xml:space="preserve">liczba wydanych przez sądy/policję/ŻW nakazów natychmiastowego opuszczenia lokalu i zakazów zbliżania się do niego </w:t>
            </w:r>
            <w:r w:rsidR="007C333A">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t>– na podstawie przepisów tzw. „Ustawy Antyprzemocowej”,</w:t>
            </w:r>
          </w:p>
          <w:p w14:paraId="353E8D2F" w14:textId="36BACD4B" w:rsidR="002625E0" w:rsidRPr="00CD1E1F" w:rsidRDefault="002625E0" w:rsidP="00C64703">
            <w:pPr>
              <w:numPr>
                <w:ilvl w:val="1"/>
                <w:numId w:val="32"/>
              </w:numPr>
              <w:spacing w:before="0" w:after="0" w:line="300" w:lineRule="auto"/>
              <w:ind w:left="322" w:hanging="284"/>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 xml:space="preserve">liczba przedsięwzięć </w:t>
            </w:r>
            <w:r w:rsidR="00F42E9E" w:rsidRPr="00CD1E1F">
              <w:rPr>
                <w:rFonts w:ascii="Times New Roman" w:eastAsiaTheme="minorHAnsi" w:hAnsi="Times New Roman" w:cs="Times New Roman"/>
                <w:noProof/>
                <w:sz w:val="24"/>
                <w:szCs w:val="24"/>
                <w:lang w:bidi="ar-SA"/>
              </w:rPr>
              <w:t xml:space="preserve">i wydarzeń </w:t>
            </w:r>
            <w:r w:rsidRPr="00CD1E1F">
              <w:rPr>
                <w:rFonts w:ascii="Times New Roman" w:eastAsiaTheme="minorHAnsi" w:hAnsi="Times New Roman" w:cs="Times New Roman"/>
                <w:noProof/>
                <w:sz w:val="24"/>
                <w:szCs w:val="24"/>
                <w:lang w:bidi="ar-SA"/>
              </w:rPr>
              <w:t xml:space="preserve">informacyjno-edukacyjnych, programów profilaktycznych </w:t>
            </w:r>
            <w:r w:rsidR="00F42E9E" w:rsidRPr="00CD1E1F">
              <w:rPr>
                <w:rFonts w:ascii="Times New Roman" w:eastAsiaTheme="minorHAnsi" w:hAnsi="Times New Roman" w:cs="Times New Roman"/>
                <w:noProof/>
                <w:sz w:val="24"/>
                <w:szCs w:val="24"/>
                <w:lang w:bidi="ar-SA"/>
              </w:rPr>
              <w:t>oraz</w:t>
            </w:r>
            <w:r w:rsidRPr="00CD1E1F">
              <w:rPr>
                <w:rFonts w:ascii="Times New Roman" w:eastAsiaTheme="minorHAnsi" w:hAnsi="Times New Roman" w:cs="Times New Roman"/>
                <w:noProof/>
                <w:sz w:val="24"/>
                <w:szCs w:val="24"/>
                <w:lang w:bidi="ar-SA"/>
              </w:rPr>
              <w:t xml:space="preserve"> konkursów na temat przeciwdziałania przemocy w rodzinie,</w:t>
            </w:r>
          </w:p>
          <w:p w14:paraId="495B0064" w14:textId="77777777" w:rsidR="00F42E9E" w:rsidRPr="00CD1E1F" w:rsidRDefault="002625E0" w:rsidP="00C64703">
            <w:pPr>
              <w:numPr>
                <w:ilvl w:val="0"/>
                <w:numId w:val="34"/>
              </w:numPr>
              <w:spacing w:before="0" w:after="0" w:line="300" w:lineRule="auto"/>
              <w:ind w:left="322" w:hanging="284"/>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 xml:space="preserve">liczba uczestników </w:t>
            </w:r>
            <w:r w:rsidR="00F42E9E" w:rsidRPr="00CD1E1F">
              <w:rPr>
                <w:rFonts w:ascii="Times New Roman" w:eastAsiaTheme="minorHAnsi" w:hAnsi="Times New Roman" w:cs="Times New Roman"/>
                <w:noProof/>
                <w:sz w:val="24"/>
                <w:szCs w:val="24"/>
                <w:lang w:bidi="ar-SA"/>
              </w:rPr>
              <w:t>ww. działań,</w:t>
            </w:r>
          </w:p>
          <w:p w14:paraId="756FE9EE" w14:textId="0C98AB0C" w:rsidR="00F42E9E" w:rsidRPr="00CD1E1F" w:rsidRDefault="00F42E9E" w:rsidP="00C64703">
            <w:pPr>
              <w:numPr>
                <w:ilvl w:val="0"/>
                <w:numId w:val="34"/>
              </w:numPr>
              <w:spacing w:before="0" w:after="0" w:line="300" w:lineRule="auto"/>
              <w:ind w:left="322" w:hanging="284"/>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 xml:space="preserve">liczba osób objętych pomocą terapeutyczną </w:t>
            </w:r>
            <w:r w:rsidR="007C333A">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t>i programami korekcyjno-edukacyjnymi,</w:t>
            </w:r>
          </w:p>
          <w:p w14:paraId="14776BAF" w14:textId="3C0CC740" w:rsidR="002625E0" w:rsidRPr="00CD1E1F" w:rsidRDefault="002625E0" w:rsidP="00C64703">
            <w:pPr>
              <w:numPr>
                <w:ilvl w:val="1"/>
                <w:numId w:val="32"/>
              </w:numPr>
              <w:spacing w:before="0" w:after="0" w:line="300" w:lineRule="auto"/>
              <w:ind w:left="322" w:hanging="284"/>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udzielonych porad</w:t>
            </w:r>
            <w:r w:rsidR="008833EC">
              <w:rPr>
                <w:rFonts w:ascii="Times New Roman" w:eastAsiaTheme="minorHAnsi" w:hAnsi="Times New Roman" w:cs="Times New Roman"/>
                <w:noProof/>
                <w:sz w:val="24"/>
                <w:szCs w:val="24"/>
                <w:lang w:bidi="ar-SA"/>
              </w:rPr>
              <w:t>,</w:t>
            </w:r>
          </w:p>
          <w:p w14:paraId="4F60E0BC" w14:textId="0D5988ED" w:rsidR="002625E0" w:rsidRPr="00CD1E1F" w:rsidRDefault="002625E0" w:rsidP="00C64703">
            <w:pPr>
              <w:numPr>
                <w:ilvl w:val="1"/>
                <w:numId w:val="32"/>
              </w:numPr>
              <w:spacing w:before="0" w:after="0" w:line="300" w:lineRule="auto"/>
              <w:ind w:left="322" w:hanging="284"/>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posiedzeń Zespołu Interdyscyplinarnego i Grup Roboczych,</w:t>
            </w:r>
          </w:p>
          <w:p w14:paraId="3EE695FC" w14:textId="3A6B0FE8" w:rsidR="00F42E9E" w:rsidRPr="00CD1E1F" w:rsidRDefault="00F42E9E" w:rsidP="00C64703">
            <w:pPr>
              <w:numPr>
                <w:ilvl w:val="1"/>
                <w:numId w:val="32"/>
              </w:numPr>
              <w:spacing w:before="0" w:after="0" w:line="300" w:lineRule="auto"/>
              <w:ind w:left="322" w:hanging="284"/>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powołanych Grup Roboczych,</w:t>
            </w:r>
          </w:p>
          <w:p w14:paraId="529A7EA3" w14:textId="77777777" w:rsidR="002625E0" w:rsidRPr="00CD1E1F" w:rsidRDefault="002625E0" w:rsidP="00C64703">
            <w:pPr>
              <w:numPr>
                <w:ilvl w:val="1"/>
                <w:numId w:val="32"/>
              </w:numPr>
              <w:spacing w:before="0" w:after="0" w:line="300" w:lineRule="auto"/>
              <w:ind w:left="322" w:hanging="284"/>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spotkań grup wsparcia,</w:t>
            </w:r>
          </w:p>
          <w:p w14:paraId="452146F2" w14:textId="77777777" w:rsidR="002625E0" w:rsidRPr="00CD1E1F" w:rsidRDefault="002625E0" w:rsidP="00C64703">
            <w:pPr>
              <w:numPr>
                <w:ilvl w:val="1"/>
                <w:numId w:val="32"/>
              </w:numPr>
              <w:spacing w:before="0" w:after="0" w:line="300" w:lineRule="auto"/>
              <w:ind w:left="322" w:hanging="284"/>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organizacji, grup i stowarzyszeń współpracujących,</w:t>
            </w:r>
          </w:p>
          <w:p w14:paraId="43CF3EA3" w14:textId="2B15B8FE" w:rsidR="00F42E9E" w:rsidRPr="00CD1E1F" w:rsidRDefault="00F42E9E" w:rsidP="00C64703">
            <w:pPr>
              <w:numPr>
                <w:ilvl w:val="1"/>
                <w:numId w:val="32"/>
              </w:numPr>
              <w:spacing w:before="0" w:after="0" w:line="300" w:lineRule="auto"/>
              <w:ind w:left="322" w:hanging="284"/>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i nakład materiałów informacyjno-edukacyjnych.</w:t>
            </w:r>
          </w:p>
          <w:p w14:paraId="6D84D799" w14:textId="1D0432E5" w:rsidR="00F42E9E" w:rsidRPr="00CD1E1F" w:rsidRDefault="00F42E9E" w:rsidP="00F42E9E">
            <w:pPr>
              <w:spacing w:before="0" w:after="0" w:line="300" w:lineRule="auto"/>
              <w:ind w:left="322"/>
              <w:contextualSpacing/>
              <w:jc w:val="left"/>
              <w:rPr>
                <w:rFonts w:ascii="Times New Roman" w:eastAsiaTheme="minorHAnsi" w:hAnsi="Times New Roman" w:cs="Times New Roman"/>
                <w:noProof/>
                <w:sz w:val="24"/>
                <w:szCs w:val="24"/>
                <w:lang w:bidi="ar-SA"/>
              </w:rPr>
            </w:pPr>
          </w:p>
        </w:tc>
      </w:tr>
      <w:tr w:rsidR="00CD1E1F" w:rsidRPr="00CD1E1F" w14:paraId="7497C77A" w14:textId="77777777" w:rsidTr="00515255">
        <w:tc>
          <w:tcPr>
            <w:tcW w:w="9289" w:type="dxa"/>
            <w:gridSpan w:val="4"/>
            <w:tcBorders>
              <w:top w:val="single" w:sz="4" w:space="0" w:color="auto"/>
              <w:left w:val="single" w:sz="4" w:space="0" w:color="auto"/>
              <w:bottom w:val="single" w:sz="4" w:space="0" w:color="auto"/>
              <w:right w:val="single" w:sz="4" w:space="0" w:color="auto"/>
            </w:tcBorders>
          </w:tcPr>
          <w:p w14:paraId="13D52FCF" w14:textId="0488CAC8" w:rsidR="00515255" w:rsidRPr="00CD1E1F" w:rsidRDefault="00C53601" w:rsidP="00515255">
            <w:pPr>
              <w:spacing w:before="0" w:after="0" w:line="300" w:lineRule="auto"/>
              <w:ind w:left="322"/>
              <w:contextualSpacing/>
              <w:jc w:val="center"/>
              <w:rPr>
                <w:rFonts w:ascii="Times New Roman" w:eastAsiaTheme="minorHAnsi" w:hAnsi="Times New Roman" w:cs="Times New Roman"/>
                <w:b/>
                <w:bCs/>
                <w:noProof/>
                <w:sz w:val="24"/>
                <w:szCs w:val="24"/>
                <w:lang w:bidi="ar-SA"/>
              </w:rPr>
            </w:pPr>
            <w:r w:rsidRPr="00CD1E1F">
              <w:rPr>
                <w:rFonts w:ascii="Times New Roman" w:eastAsiaTheme="minorHAnsi" w:hAnsi="Times New Roman" w:cs="Times New Roman"/>
                <w:b/>
                <w:bCs/>
                <w:noProof/>
                <w:sz w:val="24"/>
                <w:szCs w:val="24"/>
                <w:lang w:bidi="ar-SA"/>
              </w:rPr>
              <w:lastRenderedPageBreak/>
              <w:t>Prognoza zmian wskutek realizacji celu strategicznego nr I</w:t>
            </w:r>
          </w:p>
        </w:tc>
      </w:tr>
      <w:tr w:rsidR="00CD1E1F" w:rsidRPr="00CD1E1F" w14:paraId="3F6AC724" w14:textId="77777777" w:rsidTr="00515255">
        <w:tc>
          <w:tcPr>
            <w:tcW w:w="9289" w:type="dxa"/>
            <w:gridSpan w:val="4"/>
            <w:tcBorders>
              <w:top w:val="single" w:sz="4" w:space="0" w:color="auto"/>
              <w:left w:val="single" w:sz="4" w:space="0" w:color="auto"/>
              <w:bottom w:val="single" w:sz="4" w:space="0" w:color="auto"/>
              <w:right w:val="single" w:sz="4" w:space="0" w:color="auto"/>
            </w:tcBorders>
          </w:tcPr>
          <w:p w14:paraId="4EE039C2" w14:textId="07CFC311" w:rsidR="00515255" w:rsidRPr="00CD1E1F" w:rsidRDefault="00515255" w:rsidP="008833EC">
            <w:pPr>
              <w:pStyle w:val="Akapitzlist"/>
              <w:numPr>
                <w:ilvl w:val="0"/>
                <w:numId w:val="50"/>
              </w:numPr>
              <w:spacing w:before="0" w:after="0" w:line="300" w:lineRule="auto"/>
              <w:ind w:left="306" w:hanging="142"/>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wzrost wiedzy w zakresie prawidłowego wypełniania ról rodzicielskich,</w:t>
            </w:r>
          </w:p>
          <w:p w14:paraId="1E3DA355" w14:textId="137C52F8" w:rsidR="00515255" w:rsidRPr="00CD1E1F" w:rsidRDefault="00C53601" w:rsidP="008833EC">
            <w:pPr>
              <w:pStyle w:val="Akapitzlist"/>
              <w:numPr>
                <w:ilvl w:val="0"/>
                <w:numId w:val="49"/>
              </w:numPr>
              <w:spacing w:before="0" w:after="0" w:line="300" w:lineRule="auto"/>
              <w:ind w:left="306" w:hanging="142"/>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obniżenie</w:t>
            </w:r>
            <w:r w:rsidR="00515255" w:rsidRPr="00CD1E1F">
              <w:rPr>
                <w:rFonts w:ascii="Times New Roman" w:eastAsiaTheme="minorHAnsi" w:hAnsi="Times New Roman" w:cs="Times New Roman"/>
                <w:noProof/>
                <w:sz w:val="24"/>
                <w:szCs w:val="24"/>
                <w:lang w:bidi="ar-SA"/>
              </w:rPr>
              <w:t xml:space="preserve"> liczby rodzin z problemami opiekuńczo-wychowawczymi i przemocowymi,</w:t>
            </w:r>
          </w:p>
          <w:p w14:paraId="71B8F4EE" w14:textId="2F3C0C39" w:rsidR="00515255" w:rsidRPr="00CD1E1F" w:rsidRDefault="00515255" w:rsidP="008833EC">
            <w:pPr>
              <w:pStyle w:val="Akapitzlist"/>
              <w:numPr>
                <w:ilvl w:val="0"/>
                <w:numId w:val="49"/>
              </w:numPr>
              <w:spacing w:before="0" w:after="0" w:line="300" w:lineRule="auto"/>
              <w:ind w:left="306" w:hanging="142"/>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zwiększenie dostępności wsparcia, w tym dla osób samotnie wychowujących dzieci,</w:t>
            </w:r>
          </w:p>
          <w:p w14:paraId="5213B76C" w14:textId="77777777" w:rsidR="007C333A" w:rsidRDefault="00515255" w:rsidP="008833EC">
            <w:pPr>
              <w:pStyle w:val="Akapitzlist"/>
              <w:numPr>
                <w:ilvl w:val="0"/>
                <w:numId w:val="49"/>
              </w:numPr>
              <w:spacing w:before="0" w:after="0" w:line="300" w:lineRule="auto"/>
              <w:ind w:left="306" w:hanging="142"/>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zróżnicowanie oferty kulturalnej, sportow</w:t>
            </w:r>
            <w:r w:rsidR="00C53601" w:rsidRPr="00CD1E1F">
              <w:rPr>
                <w:rFonts w:ascii="Times New Roman" w:eastAsiaTheme="minorHAnsi" w:hAnsi="Times New Roman" w:cs="Times New Roman"/>
                <w:noProof/>
                <w:sz w:val="24"/>
                <w:szCs w:val="24"/>
                <w:lang w:bidi="ar-SA"/>
              </w:rPr>
              <w:t>e</w:t>
            </w:r>
            <w:r w:rsidRPr="00CD1E1F">
              <w:rPr>
                <w:rFonts w:ascii="Times New Roman" w:eastAsiaTheme="minorHAnsi" w:hAnsi="Times New Roman" w:cs="Times New Roman"/>
                <w:noProof/>
                <w:sz w:val="24"/>
                <w:szCs w:val="24"/>
                <w:lang w:bidi="ar-SA"/>
              </w:rPr>
              <w:t xml:space="preserve">j i rekreacyjnej spędzania czasu wolnego </w:t>
            </w:r>
          </w:p>
          <w:p w14:paraId="176BA182" w14:textId="70644764" w:rsidR="00515255" w:rsidRPr="00CD1E1F" w:rsidRDefault="00515255" w:rsidP="007C333A">
            <w:pPr>
              <w:pStyle w:val="Akapitzlist"/>
              <w:spacing w:before="0" w:after="0" w:line="300" w:lineRule="auto"/>
              <w:ind w:left="306"/>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oraz wzrost liczby osób biorących w nich udział,</w:t>
            </w:r>
          </w:p>
          <w:p w14:paraId="00178A20" w14:textId="4E07436F" w:rsidR="00515255" w:rsidRPr="00CD1E1F" w:rsidRDefault="00C53601" w:rsidP="008833EC">
            <w:pPr>
              <w:pStyle w:val="Akapitzlist"/>
              <w:numPr>
                <w:ilvl w:val="0"/>
                <w:numId w:val="49"/>
              </w:numPr>
              <w:spacing w:before="0" w:after="0" w:line="300" w:lineRule="auto"/>
              <w:ind w:left="306" w:hanging="142"/>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zwiększony poziom wra</w:t>
            </w:r>
            <w:r w:rsidR="008833EC">
              <w:rPr>
                <w:rFonts w:ascii="Times New Roman" w:eastAsiaTheme="minorHAnsi" w:hAnsi="Times New Roman" w:cs="Times New Roman"/>
                <w:noProof/>
                <w:sz w:val="24"/>
                <w:szCs w:val="24"/>
                <w:lang w:bidi="ar-SA"/>
              </w:rPr>
              <w:t>ż</w:t>
            </w:r>
            <w:r w:rsidRPr="00CD1E1F">
              <w:rPr>
                <w:rFonts w:ascii="Times New Roman" w:eastAsiaTheme="minorHAnsi" w:hAnsi="Times New Roman" w:cs="Times New Roman"/>
                <w:noProof/>
                <w:sz w:val="24"/>
                <w:szCs w:val="24"/>
                <w:lang w:bidi="ar-SA"/>
              </w:rPr>
              <w:t>liwości mieszkańców na problemy przemocy w rodzinie,</w:t>
            </w:r>
          </w:p>
          <w:p w14:paraId="2EDBC03E" w14:textId="2AEB1DA6" w:rsidR="00E11DC5" w:rsidRPr="007C333A" w:rsidRDefault="00C53601" w:rsidP="00E11DC5">
            <w:pPr>
              <w:pStyle w:val="Akapitzlist"/>
              <w:numPr>
                <w:ilvl w:val="0"/>
                <w:numId w:val="49"/>
              </w:numPr>
              <w:spacing w:before="0" w:after="0" w:line="300" w:lineRule="auto"/>
              <w:ind w:left="306" w:hanging="142"/>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lastRenderedPageBreak/>
              <w:t>zredukowanie skali występowania przemocy w rodzinie.</w:t>
            </w:r>
          </w:p>
        </w:tc>
      </w:tr>
      <w:tr w:rsidR="00CD1E1F" w:rsidRPr="00CD1E1F" w14:paraId="4EB79192" w14:textId="77777777" w:rsidTr="00EE7578">
        <w:trPr>
          <w:trHeight w:val="2062"/>
        </w:trPr>
        <w:tc>
          <w:tcPr>
            <w:tcW w:w="9289" w:type="dxa"/>
            <w:gridSpan w:val="4"/>
            <w:tcBorders>
              <w:top w:val="single" w:sz="4" w:space="0" w:color="auto"/>
              <w:left w:val="single" w:sz="4" w:space="0" w:color="auto"/>
              <w:bottom w:val="single" w:sz="4" w:space="0" w:color="auto"/>
              <w:right w:val="single" w:sz="4" w:space="0" w:color="auto"/>
            </w:tcBorders>
            <w:vAlign w:val="center"/>
            <w:hideMark/>
          </w:tcPr>
          <w:p w14:paraId="0677B821" w14:textId="4AB0C2DD" w:rsidR="002625E0" w:rsidRPr="00CD1E1F" w:rsidRDefault="00F42E9E" w:rsidP="00EE7578">
            <w:pPr>
              <w:spacing w:before="0" w:after="0" w:line="300" w:lineRule="auto"/>
              <w:jc w:val="center"/>
              <w:rPr>
                <w:rFonts w:ascii="Times New Roman" w:eastAsiaTheme="minorHAnsi" w:hAnsi="Times New Roman" w:cs="Times New Roman"/>
                <w:b/>
                <w:bCs/>
                <w:noProof/>
                <w:sz w:val="32"/>
                <w:szCs w:val="32"/>
                <w:lang w:bidi="ar-SA"/>
              </w:rPr>
            </w:pPr>
            <w:r w:rsidRPr="00CD1E1F">
              <w:rPr>
                <w:rFonts w:ascii="Times New Roman" w:eastAsiaTheme="minorHAnsi" w:hAnsi="Times New Roman" w:cs="Times New Roman"/>
                <w:b/>
                <w:bCs/>
                <w:noProof/>
                <w:sz w:val="32"/>
                <w:szCs w:val="32"/>
                <w:lang w:bidi="ar-SA"/>
              </w:rPr>
              <w:lastRenderedPageBreak/>
              <w:t xml:space="preserve">II </w:t>
            </w:r>
            <w:r w:rsidR="002625E0" w:rsidRPr="00CD1E1F">
              <w:rPr>
                <w:rFonts w:ascii="Times New Roman" w:eastAsiaTheme="minorHAnsi" w:hAnsi="Times New Roman" w:cs="Times New Roman"/>
                <w:b/>
                <w:bCs/>
                <w:noProof/>
                <w:sz w:val="32"/>
                <w:szCs w:val="32"/>
                <w:lang w:bidi="ar-SA"/>
              </w:rPr>
              <w:t>CEL STRATEGICZNY</w:t>
            </w:r>
          </w:p>
          <w:p w14:paraId="39DF8329" w14:textId="2FEB8844" w:rsidR="002625E0" w:rsidRPr="00CD1E1F" w:rsidRDefault="00A60E3B" w:rsidP="00EE7578">
            <w:pPr>
              <w:spacing w:before="0" w:after="0" w:line="300" w:lineRule="auto"/>
              <w:jc w:val="center"/>
              <w:rPr>
                <w:rFonts w:ascii="Times New Roman" w:eastAsiaTheme="minorHAnsi" w:hAnsi="Times New Roman" w:cs="Times New Roman"/>
                <w:b/>
                <w:bCs/>
                <w:noProof/>
                <w:sz w:val="32"/>
                <w:szCs w:val="32"/>
                <w:lang w:bidi="ar-SA"/>
              </w:rPr>
            </w:pPr>
            <w:bookmarkStart w:id="197" w:name="_Hlk71647201"/>
            <w:r w:rsidRPr="00CD1E1F">
              <w:rPr>
                <w:rFonts w:ascii="Times New Roman" w:eastAsiaTheme="minorHAnsi" w:hAnsi="Times New Roman" w:cs="Times New Roman"/>
                <w:b/>
                <w:bCs/>
                <w:noProof/>
                <w:sz w:val="32"/>
                <w:szCs w:val="32"/>
                <w:lang w:bidi="ar-SA"/>
              </w:rPr>
              <w:t xml:space="preserve">Przeciwdziałanie </w:t>
            </w:r>
            <w:r w:rsidR="002625E0" w:rsidRPr="00CD1E1F">
              <w:rPr>
                <w:rFonts w:ascii="Times New Roman" w:eastAsiaTheme="minorHAnsi" w:hAnsi="Times New Roman" w:cs="Times New Roman"/>
                <w:b/>
                <w:bCs/>
                <w:noProof/>
                <w:sz w:val="32"/>
                <w:szCs w:val="32"/>
                <w:lang w:bidi="ar-SA"/>
              </w:rPr>
              <w:t>marginalizacj</w:t>
            </w:r>
            <w:r w:rsidRPr="00CD1E1F">
              <w:rPr>
                <w:rFonts w:ascii="Times New Roman" w:eastAsiaTheme="minorHAnsi" w:hAnsi="Times New Roman" w:cs="Times New Roman"/>
                <w:b/>
                <w:bCs/>
                <w:noProof/>
                <w:sz w:val="32"/>
                <w:szCs w:val="32"/>
                <w:lang w:bidi="ar-SA"/>
              </w:rPr>
              <w:t>i</w:t>
            </w:r>
            <w:r w:rsidR="002625E0" w:rsidRPr="00CD1E1F">
              <w:rPr>
                <w:rFonts w:ascii="Times New Roman" w:eastAsiaTheme="minorHAnsi" w:hAnsi="Times New Roman" w:cs="Times New Roman"/>
                <w:b/>
                <w:bCs/>
                <w:noProof/>
                <w:sz w:val="32"/>
                <w:szCs w:val="32"/>
                <w:lang w:bidi="ar-SA"/>
              </w:rPr>
              <w:t xml:space="preserve"> i wykluczeni</w:t>
            </w:r>
            <w:r w:rsidRPr="00CD1E1F">
              <w:rPr>
                <w:rFonts w:ascii="Times New Roman" w:eastAsiaTheme="minorHAnsi" w:hAnsi="Times New Roman" w:cs="Times New Roman"/>
                <w:b/>
                <w:bCs/>
                <w:noProof/>
                <w:sz w:val="32"/>
                <w:szCs w:val="32"/>
                <w:lang w:bidi="ar-SA"/>
              </w:rPr>
              <w:t xml:space="preserve">u społecznemu wywołanemu przez </w:t>
            </w:r>
            <w:r w:rsidR="002625E0" w:rsidRPr="00CD1E1F">
              <w:rPr>
                <w:rFonts w:ascii="Times New Roman" w:eastAsiaTheme="minorHAnsi" w:hAnsi="Times New Roman" w:cs="Times New Roman"/>
                <w:b/>
                <w:bCs/>
                <w:noProof/>
                <w:sz w:val="32"/>
                <w:szCs w:val="32"/>
                <w:lang w:bidi="ar-SA"/>
              </w:rPr>
              <w:t>ubóstw</w:t>
            </w:r>
            <w:r w:rsidRPr="00CD1E1F">
              <w:rPr>
                <w:rFonts w:ascii="Times New Roman" w:eastAsiaTheme="minorHAnsi" w:hAnsi="Times New Roman" w:cs="Times New Roman"/>
                <w:b/>
                <w:bCs/>
                <w:noProof/>
                <w:sz w:val="32"/>
                <w:szCs w:val="32"/>
                <w:lang w:bidi="ar-SA"/>
              </w:rPr>
              <w:t>o</w:t>
            </w:r>
            <w:r w:rsidR="002625E0" w:rsidRPr="00CD1E1F">
              <w:rPr>
                <w:rFonts w:ascii="Times New Roman" w:eastAsiaTheme="minorHAnsi" w:hAnsi="Times New Roman" w:cs="Times New Roman"/>
                <w:b/>
                <w:bCs/>
                <w:noProof/>
                <w:sz w:val="32"/>
                <w:szCs w:val="32"/>
                <w:lang w:bidi="ar-SA"/>
              </w:rPr>
              <w:t>, bezroboci</w:t>
            </w:r>
            <w:r w:rsidRPr="00CD1E1F">
              <w:rPr>
                <w:rFonts w:ascii="Times New Roman" w:eastAsiaTheme="minorHAnsi" w:hAnsi="Times New Roman" w:cs="Times New Roman"/>
                <w:b/>
                <w:bCs/>
                <w:noProof/>
                <w:sz w:val="32"/>
                <w:szCs w:val="32"/>
                <w:lang w:bidi="ar-SA"/>
              </w:rPr>
              <w:t>e</w:t>
            </w:r>
            <w:r w:rsidR="002625E0" w:rsidRPr="00CD1E1F">
              <w:rPr>
                <w:rFonts w:ascii="Times New Roman" w:eastAsiaTheme="minorHAnsi" w:hAnsi="Times New Roman" w:cs="Times New Roman"/>
                <w:b/>
                <w:bCs/>
                <w:noProof/>
                <w:sz w:val="32"/>
                <w:szCs w:val="32"/>
                <w:lang w:bidi="ar-SA"/>
              </w:rPr>
              <w:t>, niepełnosprawnoś</w:t>
            </w:r>
            <w:r w:rsidRPr="00CD1E1F">
              <w:rPr>
                <w:rFonts w:ascii="Times New Roman" w:eastAsiaTheme="minorHAnsi" w:hAnsi="Times New Roman" w:cs="Times New Roman"/>
                <w:b/>
                <w:bCs/>
                <w:noProof/>
                <w:sz w:val="32"/>
                <w:szCs w:val="32"/>
                <w:lang w:bidi="ar-SA"/>
              </w:rPr>
              <w:t>ć</w:t>
            </w:r>
            <w:r w:rsidR="002625E0" w:rsidRPr="00CD1E1F">
              <w:rPr>
                <w:rFonts w:ascii="Times New Roman" w:eastAsiaTheme="minorHAnsi" w:hAnsi="Times New Roman" w:cs="Times New Roman"/>
                <w:b/>
                <w:bCs/>
                <w:noProof/>
                <w:sz w:val="32"/>
                <w:szCs w:val="32"/>
                <w:lang w:bidi="ar-SA"/>
              </w:rPr>
              <w:t>, długotrwał</w:t>
            </w:r>
            <w:r w:rsidRPr="00CD1E1F">
              <w:rPr>
                <w:rFonts w:ascii="Times New Roman" w:eastAsiaTheme="minorHAnsi" w:hAnsi="Times New Roman" w:cs="Times New Roman"/>
                <w:b/>
                <w:bCs/>
                <w:noProof/>
                <w:sz w:val="32"/>
                <w:szCs w:val="32"/>
                <w:lang w:bidi="ar-SA"/>
              </w:rPr>
              <w:t>ą</w:t>
            </w:r>
            <w:r w:rsidR="002625E0" w:rsidRPr="00CD1E1F">
              <w:rPr>
                <w:rFonts w:ascii="Times New Roman" w:eastAsiaTheme="minorHAnsi" w:hAnsi="Times New Roman" w:cs="Times New Roman"/>
                <w:b/>
                <w:bCs/>
                <w:noProof/>
                <w:sz w:val="32"/>
                <w:szCs w:val="32"/>
                <w:lang w:bidi="ar-SA"/>
              </w:rPr>
              <w:t xml:space="preserve"> chorob</w:t>
            </w:r>
            <w:r w:rsidRPr="00CD1E1F">
              <w:rPr>
                <w:rFonts w:ascii="Times New Roman" w:eastAsiaTheme="minorHAnsi" w:hAnsi="Times New Roman" w:cs="Times New Roman"/>
                <w:b/>
                <w:bCs/>
                <w:noProof/>
                <w:sz w:val="32"/>
                <w:szCs w:val="32"/>
                <w:lang w:bidi="ar-SA"/>
              </w:rPr>
              <w:t xml:space="preserve">ę, </w:t>
            </w:r>
            <w:r w:rsidR="002625E0" w:rsidRPr="00CD1E1F">
              <w:rPr>
                <w:rFonts w:ascii="Times New Roman" w:eastAsiaTheme="minorHAnsi" w:hAnsi="Times New Roman" w:cs="Times New Roman"/>
                <w:b/>
                <w:bCs/>
                <w:noProof/>
                <w:sz w:val="32"/>
                <w:szCs w:val="32"/>
                <w:lang w:bidi="ar-SA"/>
              </w:rPr>
              <w:t>wiek</w:t>
            </w:r>
            <w:bookmarkEnd w:id="197"/>
            <w:r w:rsidRPr="00CD1E1F">
              <w:rPr>
                <w:rFonts w:ascii="Times New Roman" w:eastAsiaTheme="minorHAnsi" w:hAnsi="Times New Roman" w:cs="Times New Roman"/>
                <w:b/>
                <w:bCs/>
                <w:noProof/>
                <w:sz w:val="32"/>
                <w:szCs w:val="32"/>
                <w:lang w:bidi="ar-SA"/>
              </w:rPr>
              <w:t xml:space="preserve"> lub uzależnienia</w:t>
            </w:r>
          </w:p>
        </w:tc>
      </w:tr>
      <w:tr w:rsidR="00CD1E1F" w:rsidRPr="00CD1E1F" w14:paraId="0E5A4559" w14:textId="77777777" w:rsidTr="00EE7578">
        <w:trPr>
          <w:trHeight w:val="830"/>
        </w:trPr>
        <w:tc>
          <w:tcPr>
            <w:tcW w:w="9289" w:type="dxa"/>
            <w:gridSpan w:val="4"/>
            <w:tcBorders>
              <w:top w:val="single" w:sz="4" w:space="0" w:color="auto"/>
              <w:left w:val="single" w:sz="4" w:space="0" w:color="auto"/>
              <w:bottom w:val="single" w:sz="4" w:space="0" w:color="auto"/>
              <w:right w:val="single" w:sz="4" w:space="0" w:color="auto"/>
            </w:tcBorders>
            <w:vAlign w:val="center"/>
            <w:hideMark/>
          </w:tcPr>
          <w:p w14:paraId="2B387128" w14:textId="0770C10F" w:rsidR="002625E0" w:rsidRPr="00CD1E1F" w:rsidRDefault="002625E0" w:rsidP="00EE7578">
            <w:pPr>
              <w:spacing w:before="0" w:after="0" w:line="300" w:lineRule="auto"/>
              <w:jc w:val="center"/>
              <w:rPr>
                <w:rFonts w:ascii="Times New Roman" w:eastAsiaTheme="minorHAnsi" w:hAnsi="Times New Roman" w:cs="Times New Roman"/>
                <w:b/>
                <w:bCs/>
                <w:noProof/>
                <w:sz w:val="24"/>
                <w:szCs w:val="24"/>
                <w:lang w:bidi="ar-SA"/>
              </w:rPr>
            </w:pPr>
            <w:r w:rsidRPr="00CD1E1F">
              <w:rPr>
                <w:rFonts w:ascii="Times New Roman" w:eastAsiaTheme="minorHAnsi" w:hAnsi="Times New Roman" w:cs="Times New Roman"/>
                <w:b/>
                <w:bCs/>
                <w:noProof/>
                <w:sz w:val="24"/>
                <w:szCs w:val="24"/>
                <w:lang w:bidi="ar-SA"/>
              </w:rPr>
              <w:t>I CEL OPERACYJNY</w:t>
            </w:r>
          </w:p>
          <w:p w14:paraId="7426C4D6" w14:textId="0BAB1027" w:rsidR="00991766" w:rsidRPr="00CD1E1F" w:rsidRDefault="00991766" w:rsidP="00EE7578">
            <w:pPr>
              <w:spacing w:before="0" w:after="0" w:line="300" w:lineRule="auto"/>
              <w:jc w:val="center"/>
              <w:rPr>
                <w:rFonts w:ascii="Times New Roman" w:eastAsiaTheme="minorHAnsi" w:hAnsi="Times New Roman" w:cs="Times New Roman"/>
                <w:b/>
                <w:bCs/>
                <w:noProof/>
                <w:sz w:val="24"/>
                <w:szCs w:val="24"/>
                <w:lang w:bidi="ar-SA"/>
              </w:rPr>
            </w:pPr>
            <w:r w:rsidRPr="00CD1E1F">
              <w:rPr>
                <w:rFonts w:ascii="Times New Roman" w:eastAsiaTheme="minorHAnsi" w:hAnsi="Times New Roman" w:cs="Times New Roman"/>
                <w:b/>
                <w:bCs/>
                <w:noProof/>
                <w:sz w:val="24"/>
                <w:szCs w:val="24"/>
                <w:lang w:bidi="ar-SA"/>
              </w:rPr>
              <w:t>Przec</w:t>
            </w:r>
            <w:r w:rsidR="00E37F90" w:rsidRPr="00CD1E1F">
              <w:rPr>
                <w:rFonts w:ascii="Times New Roman" w:eastAsiaTheme="minorHAnsi" w:hAnsi="Times New Roman" w:cs="Times New Roman"/>
                <w:b/>
                <w:bCs/>
                <w:noProof/>
                <w:sz w:val="24"/>
                <w:szCs w:val="24"/>
                <w:lang w:bidi="ar-SA"/>
              </w:rPr>
              <w:t>i</w:t>
            </w:r>
            <w:r w:rsidRPr="00CD1E1F">
              <w:rPr>
                <w:rFonts w:ascii="Times New Roman" w:eastAsiaTheme="minorHAnsi" w:hAnsi="Times New Roman" w:cs="Times New Roman"/>
                <w:b/>
                <w:bCs/>
                <w:noProof/>
                <w:sz w:val="24"/>
                <w:szCs w:val="24"/>
                <w:lang w:bidi="ar-SA"/>
              </w:rPr>
              <w:t>wdziałanie zjawisku ubóstwa i bezdomności</w:t>
            </w:r>
          </w:p>
        </w:tc>
      </w:tr>
      <w:tr w:rsidR="00CD1E1F" w:rsidRPr="00CD1E1F" w14:paraId="76EF9198" w14:textId="77777777" w:rsidTr="00EE7578">
        <w:trPr>
          <w:trHeight w:val="558"/>
        </w:trPr>
        <w:tc>
          <w:tcPr>
            <w:tcW w:w="43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2327B2" w14:textId="77777777" w:rsidR="002625E0" w:rsidRPr="00CD1E1F" w:rsidRDefault="002625E0" w:rsidP="00EE7578">
            <w:pPr>
              <w:spacing w:before="0" w:after="0" w:line="300" w:lineRule="auto"/>
              <w:jc w:val="center"/>
              <w:rPr>
                <w:rFonts w:ascii="Times New Roman" w:eastAsiaTheme="minorHAnsi" w:hAnsi="Times New Roman" w:cs="Times New Roman"/>
                <w:b/>
                <w:bCs/>
                <w:noProof/>
                <w:sz w:val="24"/>
                <w:szCs w:val="24"/>
                <w:lang w:bidi="ar-SA"/>
              </w:rPr>
            </w:pPr>
            <w:r w:rsidRPr="00CD1E1F">
              <w:rPr>
                <w:rFonts w:ascii="Times New Roman" w:eastAsiaTheme="minorHAnsi" w:hAnsi="Times New Roman" w:cs="Times New Roman"/>
                <w:b/>
                <w:bCs/>
                <w:noProof/>
                <w:sz w:val="24"/>
                <w:szCs w:val="24"/>
                <w:lang w:bidi="ar-SA"/>
              </w:rPr>
              <w:t>Kierunki działań</w:t>
            </w:r>
          </w:p>
        </w:tc>
        <w:tc>
          <w:tcPr>
            <w:tcW w:w="498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B6B2A1" w14:textId="34C884DD" w:rsidR="002625E0" w:rsidRPr="00CD1E1F" w:rsidRDefault="00991766" w:rsidP="00EE7578">
            <w:pPr>
              <w:spacing w:before="0" w:after="0" w:line="300" w:lineRule="auto"/>
              <w:jc w:val="center"/>
              <w:rPr>
                <w:rFonts w:ascii="Times New Roman" w:eastAsiaTheme="minorHAnsi" w:hAnsi="Times New Roman" w:cs="Times New Roman"/>
                <w:b/>
                <w:bCs/>
                <w:noProof/>
                <w:sz w:val="24"/>
                <w:szCs w:val="24"/>
                <w:lang w:bidi="ar-SA"/>
              </w:rPr>
            </w:pPr>
            <w:r w:rsidRPr="00CD1E1F">
              <w:rPr>
                <w:rFonts w:ascii="Times New Roman" w:eastAsiaTheme="minorHAnsi" w:hAnsi="Times New Roman" w:cs="Times New Roman"/>
                <w:b/>
                <w:bCs/>
                <w:noProof/>
                <w:sz w:val="24"/>
                <w:szCs w:val="24"/>
                <w:lang w:bidi="ar-SA"/>
              </w:rPr>
              <w:t>W</w:t>
            </w:r>
            <w:r w:rsidR="002625E0" w:rsidRPr="00CD1E1F">
              <w:rPr>
                <w:rFonts w:ascii="Times New Roman" w:eastAsiaTheme="minorHAnsi" w:hAnsi="Times New Roman" w:cs="Times New Roman"/>
                <w:b/>
                <w:bCs/>
                <w:noProof/>
                <w:sz w:val="24"/>
                <w:szCs w:val="24"/>
                <w:lang w:bidi="ar-SA"/>
              </w:rPr>
              <w:t>skaźniki realizacji</w:t>
            </w:r>
          </w:p>
        </w:tc>
      </w:tr>
      <w:tr w:rsidR="00CD1E1F" w:rsidRPr="00CD1E1F" w14:paraId="745B576B" w14:textId="77777777" w:rsidTr="00515255">
        <w:tc>
          <w:tcPr>
            <w:tcW w:w="4306" w:type="dxa"/>
            <w:tcBorders>
              <w:top w:val="single" w:sz="4" w:space="0" w:color="auto"/>
              <w:left w:val="single" w:sz="4" w:space="0" w:color="auto"/>
              <w:bottom w:val="single" w:sz="4" w:space="0" w:color="auto"/>
              <w:right w:val="single" w:sz="4" w:space="0" w:color="auto"/>
            </w:tcBorders>
            <w:hideMark/>
          </w:tcPr>
          <w:p w14:paraId="1B1D5F99" w14:textId="77777777" w:rsidR="00991766" w:rsidRPr="00CD1E1F" w:rsidRDefault="002625E0" w:rsidP="00C64703">
            <w:pPr>
              <w:numPr>
                <w:ilvl w:val="0"/>
                <w:numId w:val="35"/>
              </w:numPr>
              <w:spacing w:before="0" w:after="0" w:line="300" w:lineRule="auto"/>
              <w:ind w:left="316" w:hanging="284"/>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pr</w:t>
            </w:r>
            <w:r w:rsidR="00991766" w:rsidRPr="00CD1E1F">
              <w:rPr>
                <w:rFonts w:ascii="Times New Roman" w:eastAsiaTheme="minorHAnsi" w:hAnsi="Times New Roman" w:cs="Times New Roman"/>
                <w:noProof/>
                <w:sz w:val="24"/>
                <w:szCs w:val="24"/>
                <w:lang w:bidi="ar-SA"/>
              </w:rPr>
              <w:t>owdzenie pr</w:t>
            </w:r>
            <w:r w:rsidRPr="00CD1E1F">
              <w:rPr>
                <w:rFonts w:ascii="Times New Roman" w:eastAsiaTheme="minorHAnsi" w:hAnsi="Times New Roman" w:cs="Times New Roman"/>
                <w:noProof/>
                <w:sz w:val="24"/>
                <w:szCs w:val="24"/>
                <w:lang w:bidi="ar-SA"/>
              </w:rPr>
              <w:t>ac</w:t>
            </w:r>
            <w:r w:rsidR="00991766" w:rsidRPr="00CD1E1F">
              <w:rPr>
                <w:rFonts w:ascii="Times New Roman" w:eastAsiaTheme="minorHAnsi" w:hAnsi="Times New Roman" w:cs="Times New Roman"/>
                <w:noProof/>
                <w:sz w:val="24"/>
                <w:szCs w:val="24"/>
                <w:lang w:bidi="ar-SA"/>
              </w:rPr>
              <w:t>y</w:t>
            </w:r>
            <w:r w:rsidRPr="00CD1E1F">
              <w:rPr>
                <w:rFonts w:ascii="Times New Roman" w:eastAsiaTheme="minorHAnsi" w:hAnsi="Times New Roman" w:cs="Times New Roman"/>
                <w:noProof/>
                <w:sz w:val="24"/>
                <w:szCs w:val="24"/>
                <w:lang w:bidi="ar-SA"/>
              </w:rPr>
              <w:t xml:space="preserve"> socjaln</w:t>
            </w:r>
            <w:r w:rsidR="00991766" w:rsidRPr="00CD1E1F">
              <w:rPr>
                <w:rFonts w:ascii="Times New Roman" w:eastAsiaTheme="minorHAnsi" w:hAnsi="Times New Roman" w:cs="Times New Roman"/>
                <w:noProof/>
                <w:sz w:val="24"/>
                <w:szCs w:val="24"/>
                <w:lang w:bidi="ar-SA"/>
              </w:rPr>
              <w:t>ej</w:t>
            </w:r>
            <w:r w:rsidRPr="00CD1E1F">
              <w:rPr>
                <w:rFonts w:ascii="Times New Roman" w:eastAsiaTheme="minorHAnsi" w:hAnsi="Times New Roman" w:cs="Times New Roman"/>
                <w:noProof/>
                <w:sz w:val="24"/>
                <w:szCs w:val="24"/>
                <w:lang w:bidi="ar-SA"/>
              </w:rPr>
              <w:t>,</w:t>
            </w:r>
          </w:p>
          <w:p w14:paraId="5521CBFB" w14:textId="1C0F33F5" w:rsidR="00991766" w:rsidRPr="00CD1E1F" w:rsidRDefault="00991766" w:rsidP="00C64703">
            <w:pPr>
              <w:numPr>
                <w:ilvl w:val="0"/>
                <w:numId w:val="35"/>
              </w:numPr>
              <w:spacing w:before="0" w:after="0" w:line="300" w:lineRule="auto"/>
              <w:ind w:left="316" w:hanging="284"/>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 xml:space="preserve">zapewnienie świadczeń finansowych oraz pomocy rzeczowej i  poradnictwa specjalistycznego dla osób i rodzin </w:t>
            </w:r>
            <w:r w:rsidR="007C333A">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t xml:space="preserve">w trudnej sytuacji materialno-życiowej, </w:t>
            </w:r>
          </w:p>
          <w:p w14:paraId="7DE94BB4" w14:textId="7A52D726" w:rsidR="00991766" w:rsidRPr="00457C88" w:rsidRDefault="002625E0" w:rsidP="00C64703">
            <w:pPr>
              <w:numPr>
                <w:ilvl w:val="0"/>
                <w:numId w:val="35"/>
              </w:numPr>
              <w:spacing w:before="0" w:after="0" w:line="300" w:lineRule="auto"/>
              <w:ind w:left="316" w:hanging="284"/>
              <w:jc w:val="left"/>
              <w:rPr>
                <w:rFonts w:ascii="Times New Roman" w:eastAsiaTheme="minorHAnsi" w:hAnsi="Times New Roman" w:cs="Times New Roman"/>
                <w:noProof/>
                <w:sz w:val="24"/>
                <w:szCs w:val="24"/>
                <w:lang w:bidi="ar-SA"/>
              </w:rPr>
            </w:pPr>
            <w:r w:rsidRPr="00457C88">
              <w:rPr>
                <w:rFonts w:ascii="Times New Roman" w:eastAsiaTheme="minorHAnsi" w:hAnsi="Times New Roman" w:cs="Times New Roman"/>
                <w:noProof/>
                <w:sz w:val="24"/>
                <w:szCs w:val="24"/>
                <w:lang w:bidi="ar-SA"/>
              </w:rPr>
              <w:t>zapewnienie możliwości pobytu w</w:t>
            </w:r>
            <w:r w:rsidR="00457C88" w:rsidRPr="00457C88">
              <w:rPr>
                <w:rFonts w:ascii="Times New Roman" w:eastAsiaTheme="minorHAnsi" w:hAnsi="Times New Roman" w:cs="Times New Roman"/>
                <w:noProof/>
                <w:sz w:val="24"/>
                <w:szCs w:val="24"/>
                <w:lang w:bidi="ar-SA"/>
              </w:rPr>
              <w:t> schronisku</w:t>
            </w:r>
            <w:r w:rsidRPr="00457C88">
              <w:rPr>
                <w:rFonts w:ascii="Times New Roman" w:eastAsiaTheme="minorHAnsi" w:hAnsi="Times New Roman" w:cs="Times New Roman"/>
                <w:noProof/>
                <w:sz w:val="24"/>
                <w:szCs w:val="24"/>
                <w:lang w:bidi="ar-SA"/>
              </w:rPr>
              <w:t xml:space="preserve">, </w:t>
            </w:r>
          </w:p>
          <w:p w14:paraId="4084F107" w14:textId="13F6CB7E" w:rsidR="002625E0" w:rsidRPr="00CD1E1F" w:rsidRDefault="002625E0" w:rsidP="00C64703">
            <w:pPr>
              <w:numPr>
                <w:ilvl w:val="0"/>
                <w:numId w:val="35"/>
              </w:numPr>
              <w:spacing w:before="0" w:after="0" w:line="300" w:lineRule="auto"/>
              <w:ind w:left="316" w:hanging="284"/>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pomoc na zagospodarowanie w formie rzeczowej dla osób usamodzielnianych, osób opuszczających placówki opiekuńczo-wychowawcze i rodzin zastępczych,</w:t>
            </w:r>
          </w:p>
          <w:p w14:paraId="7117FFA0" w14:textId="77777777" w:rsidR="007C333A" w:rsidRDefault="002625E0" w:rsidP="00C64703">
            <w:pPr>
              <w:numPr>
                <w:ilvl w:val="0"/>
                <w:numId w:val="35"/>
              </w:numPr>
              <w:spacing w:before="0" w:after="0" w:line="300" w:lineRule="auto"/>
              <w:ind w:left="316" w:hanging="284"/>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 xml:space="preserve">rozwój współpracy z podmiotami trzeciego sektora, działającymi </w:t>
            </w:r>
          </w:p>
          <w:p w14:paraId="5FFFB585" w14:textId="1E6DCAB2" w:rsidR="002625E0" w:rsidRPr="00CD1E1F" w:rsidRDefault="002625E0" w:rsidP="007C333A">
            <w:pPr>
              <w:spacing w:before="0" w:after="0" w:line="300" w:lineRule="auto"/>
              <w:ind w:left="316"/>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na rzecz osób ubogich, bezrobotnych</w:t>
            </w:r>
            <w:r w:rsidR="007C333A">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t>i bezdomnych,</w:t>
            </w:r>
          </w:p>
          <w:p w14:paraId="08A9C2D8" w14:textId="759B6A51" w:rsidR="002625E0" w:rsidRPr="00CD1E1F" w:rsidRDefault="002625E0" w:rsidP="00C64703">
            <w:pPr>
              <w:numPr>
                <w:ilvl w:val="0"/>
                <w:numId w:val="35"/>
              </w:numPr>
              <w:spacing w:before="0" w:after="0" w:line="300" w:lineRule="auto"/>
              <w:ind w:left="316" w:hanging="284"/>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 xml:space="preserve">promowanie samopomocy </w:t>
            </w:r>
            <w:r w:rsidR="007C333A">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t>i wolontariatu sąsiedzkie</w:t>
            </w:r>
            <w:r w:rsidR="008833EC">
              <w:rPr>
                <w:rFonts w:ascii="Times New Roman" w:eastAsiaTheme="minorHAnsi" w:hAnsi="Times New Roman" w:cs="Times New Roman"/>
                <w:noProof/>
                <w:sz w:val="24"/>
                <w:szCs w:val="24"/>
                <w:lang w:bidi="ar-SA"/>
              </w:rPr>
              <w:t>go</w:t>
            </w:r>
            <w:r w:rsidRPr="00CD1E1F">
              <w:rPr>
                <w:rFonts w:ascii="Times New Roman" w:eastAsiaTheme="minorHAnsi" w:hAnsi="Times New Roman" w:cs="Times New Roman"/>
                <w:noProof/>
                <w:sz w:val="24"/>
                <w:szCs w:val="24"/>
                <w:lang w:bidi="ar-SA"/>
              </w:rPr>
              <w:t>, organizowanie i wspieranie akcji charytatywnych na rzecz osób ubogich i bezdomnych,</w:t>
            </w:r>
          </w:p>
          <w:p w14:paraId="3535C856" w14:textId="28A66C3F" w:rsidR="00991766" w:rsidRPr="00CD1E1F" w:rsidRDefault="002625E0" w:rsidP="00C64703">
            <w:pPr>
              <w:numPr>
                <w:ilvl w:val="0"/>
                <w:numId w:val="35"/>
              </w:numPr>
              <w:spacing w:before="0" w:after="0" w:line="300" w:lineRule="auto"/>
              <w:ind w:left="316" w:hanging="284"/>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coroczna ocena zasobów pomocy społecznej</w:t>
            </w:r>
            <w:r w:rsidR="00991766" w:rsidRPr="00CD1E1F">
              <w:rPr>
                <w:rFonts w:ascii="Times New Roman" w:eastAsiaTheme="minorHAnsi" w:hAnsi="Times New Roman" w:cs="Times New Roman"/>
                <w:noProof/>
                <w:sz w:val="24"/>
                <w:szCs w:val="24"/>
                <w:lang w:bidi="ar-SA"/>
              </w:rPr>
              <w:t xml:space="preserve"> w gminie,</w:t>
            </w:r>
          </w:p>
          <w:p w14:paraId="73A481C0" w14:textId="57181C8B" w:rsidR="00E11DC5" w:rsidRPr="007C333A" w:rsidRDefault="00991766" w:rsidP="00E11DC5">
            <w:pPr>
              <w:numPr>
                <w:ilvl w:val="0"/>
                <w:numId w:val="35"/>
              </w:numPr>
              <w:spacing w:before="0" w:after="0" w:line="300" w:lineRule="auto"/>
              <w:ind w:left="316" w:hanging="284"/>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 xml:space="preserve">w razie potrzeby opracowanie indywidualnych programów wychodzenia z bezdomności </w:t>
            </w:r>
            <w:r w:rsidR="007C333A">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lastRenderedPageBreak/>
              <w:t>oraz zapewnienie schronienia dla osób bezdomnych</w:t>
            </w:r>
            <w:r w:rsidR="008833EC">
              <w:rPr>
                <w:rFonts w:ascii="Times New Roman" w:eastAsiaTheme="minorHAnsi" w:hAnsi="Times New Roman" w:cs="Times New Roman"/>
                <w:noProof/>
                <w:sz w:val="24"/>
                <w:szCs w:val="24"/>
                <w:lang w:bidi="ar-SA"/>
              </w:rPr>
              <w:t>.</w:t>
            </w:r>
          </w:p>
        </w:tc>
        <w:tc>
          <w:tcPr>
            <w:tcW w:w="4983" w:type="dxa"/>
            <w:gridSpan w:val="3"/>
            <w:tcBorders>
              <w:top w:val="single" w:sz="4" w:space="0" w:color="auto"/>
              <w:left w:val="single" w:sz="4" w:space="0" w:color="auto"/>
              <w:bottom w:val="single" w:sz="4" w:space="0" w:color="auto"/>
              <w:right w:val="single" w:sz="4" w:space="0" w:color="auto"/>
            </w:tcBorders>
            <w:hideMark/>
          </w:tcPr>
          <w:p w14:paraId="0912A62E" w14:textId="77777777" w:rsidR="002625E0" w:rsidRPr="00CD1E1F" w:rsidRDefault="002625E0" w:rsidP="00C64703">
            <w:pPr>
              <w:numPr>
                <w:ilvl w:val="0"/>
                <w:numId w:val="36"/>
              </w:numPr>
              <w:spacing w:before="0" w:after="0" w:line="300" w:lineRule="auto"/>
              <w:ind w:left="322" w:hanging="284"/>
              <w:contextualSpacing/>
              <w:jc w:val="left"/>
              <w:rPr>
                <w:rFonts w:ascii="Times New Roman" w:eastAsiaTheme="minorHAnsi" w:hAnsi="Times New Roman" w:cs="Times New Roman"/>
                <w:b/>
                <w:noProof/>
                <w:sz w:val="24"/>
                <w:szCs w:val="24"/>
                <w:lang w:bidi="ar-SA"/>
              </w:rPr>
            </w:pPr>
            <w:r w:rsidRPr="00CD1E1F">
              <w:rPr>
                <w:rFonts w:ascii="Times New Roman" w:eastAsiaTheme="minorHAnsi" w:hAnsi="Times New Roman" w:cs="Times New Roman"/>
                <w:noProof/>
                <w:sz w:val="24"/>
                <w:szCs w:val="24"/>
                <w:lang w:bidi="ar-SA"/>
              </w:rPr>
              <w:lastRenderedPageBreak/>
              <w:t>liczba rodzin/osób korzystających z pomocy społecznej z powodu ubóstwa/bezdomności,</w:t>
            </w:r>
          </w:p>
          <w:p w14:paraId="3C5356DE" w14:textId="77777777" w:rsidR="002625E0" w:rsidRPr="00CD1E1F" w:rsidRDefault="002625E0" w:rsidP="00C64703">
            <w:pPr>
              <w:numPr>
                <w:ilvl w:val="0"/>
                <w:numId w:val="36"/>
              </w:numPr>
              <w:spacing w:before="0" w:after="0" w:line="300" w:lineRule="auto"/>
              <w:ind w:left="322" w:hanging="284"/>
              <w:contextualSpacing/>
              <w:jc w:val="left"/>
              <w:rPr>
                <w:rFonts w:ascii="Times New Roman" w:eastAsiaTheme="minorHAnsi" w:hAnsi="Times New Roman" w:cs="Times New Roman"/>
                <w:bCs/>
                <w:noProof/>
                <w:sz w:val="24"/>
                <w:szCs w:val="24"/>
                <w:lang w:bidi="ar-SA"/>
              </w:rPr>
            </w:pPr>
            <w:r w:rsidRPr="00CD1E1F">
              <w:rPr>
                <w:rFonts w:ascii="Times New Roman" w:eastAsiaTheme="minorHAnsi" w:hAnsi="Times New Roman" w:cs="Times New Roman"/>
                <w:bCs/>
                <w:noProof/>
                <w:sz w:val="24"/>
                <w:szCs w:val="24"/>
                <w:lang w:bidi="ar-SA"/>
              </w:rPr>
              <w:t>liczba zrealizowanych programów,</w:t>
            </w:r>
          </w:p>
          <w:p w14:paraId="6438512C" w14:textId="77777777" w:rsidR="002625E0" w:rsidRPr="00CD1E1F" w:rsidRDefault="002625E0" w:rsidP="00C64703">
            <w:pPr>
              <w:numPr>
                <w:ilvl w:val="0"/>
                <w:numId w:val="36"/>
              </w:numPr>
              <w:spacing w:before="0" w:after="0" w:line="300" w:lineRule="auto"/>
              <w:ind w:left="322" w:hanging="284"/>
              <w:contextualSpacing/>
              <w:jc w:val="left"/>
              <w:rPr>
                <w:rFonts w:ascii="Times New Roman" w:eastAsiaTheme="minorHAnsi" w:hAnsi="Times New Roman" w:cs="Times New Roman"/>
                <w:bCs/>
                <w:noProof/>
                <w:sz w:val="24"/>
                <w:szCs w:val="24"/>
                <w:lang w:bidi="ar-SA"/>
              </w:rPr>
            </w:pPr>
            <w:r w:rsidRPr="00CD1E1F">
              <w:rPr>
                <w:rFonts w:ascii="Times New Roman" w:eastAsiaTheme="minorHAnsi" w:hAnsi="Times New Roman" w:cs="Times New Roman"/>
                <w:bCs/>
                <w:noProof/>
                <w:sz w:val="24"/>
                <w:szCs w:val="24"/>
                <w:lang w:bidi="ar-SA"/>
              </w:rPr>
              <w:t>liczba akcji charytatywnych,</w:t>
            </w:r>
          </w:p>
          <w:p w14:paraId="788C636C" w14:textId="77777777" w:rsidR="002625E0" w:rsidRPr="00CD1E1F" w:rsidRDefault="002625E0" w:rsidP="00C64703">
            <w:pPr>
              <w:numPr>
                <w:ilvl w:val="0"/>
                <w:numId w:val="36"/>
              </w:numPr>
              <w:spacing w:before="0" w:after="0" w:line="300" w:lineRule="auto"/>
              <w:ind w:left="322" w:hanging="284"/>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osób bezdomnych, w tym takich, którym udało się wyjść z bezdomności,</w:t>
            </w:r>
          </w:p>
          <w:p w14:paraId="7555A272" w14:textId="732523F0" w:rsidR="00E37F90" w:rsidRPr="00CD1E1F" w:rsidRDefault="00E37F90" w:rsidP="00C64703">
            <w:pPr>
              <w:numPr>
                <w:ilvl w:val="0"/>
                <w:numId w:val="36"/>
              </w:numPr>
              <w:spacing w:before="0" w:after="0" w:line="300" w:lineRule="auto"/>
              <w:ind w:left="322" w:hanging="284"/>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wolontariuszy,</w:t>
            </w:r>
          </w:p>
          <w:p w14:paraId="502D4921" w14:textId="17113C49" w:rsidR="002625E0" w:rsidRPr="00CD1E1F" w:rsidRDefault="002625E0" w:rsidP="00C64703">
            <w:pPr>
              <w:numPr>
                <w:ilvl w:val="0"/>
                <w:numId w:val="36"/>
              </w:numPr>
              <w:spacing w:before="0" w:after="0" w:line="300" w:lineRule="auto"/>
              <w:ind w:left="322" w:hanging="284"/>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współpracujących organizacji pozarządowych i innych partnerów społecznych</w:t>
            </w:r>
            <w:r w:rsidR="008833EC">
              <w:rPr>
                <w:rFonts w:ascii="Times New Roman" w:eastAsiaTheme="minorHAnsi" w:hAnsi="Times New Roman" w:cs="Times New Roman"/>
                <w:noProof/>
                <w:sz w:val="24"/>
                <w:szCs w:val="24"/>
                <w:lang w:bidi="ar-SA"/>
              </w:rPr>
              <w:t>.</w:t>
            </w:r>
          </w:p>
        </w:tc>
      </w:tr>
      <w:tr w:rsidR="00CD1E1F" w:rsidRPr="00CD1E1F" w14:paraId="7693EDDA" w14:textId="77777777" w:rsidTr="00EE7578">
        <w:trPr>
          <w:trHeight w:val="850"/>
        </w:trPr>
        <w:tc>
          <w:tcPr>
            <w:tcW w:w="9289" w:type="dxa"/>
            <w:gridSpan w:val="4"/>
            <w:tcBorders>
              <w:top w:val="single" w:sz="4" w:space="0" w:color="auto"/>
              <w:left w:val="single" w:sz="4" w:space="0" w:color="auto"/>
              <w:bottom w:val="single" w:sz="4" w:space="0" w:color="auto"/>
              <w:right w:val="single" w:sz="4" w:space="0" w:color="auto"/>
            </w:tcBorders>
            <w:vAlign w:val="center"/>
            <w:hideMark/>
          </w:tcPr>
          <w:p w14:paraId="2C5D36CF" w14:textId="68E72B30" w:rsidR="00E37F90" w:rsidRPr="00CD1E1F" w:rsidRDefault="002625E0" w:rsidP="00EE7578">
            <w:pPr>
              <w:spacing w:before="0" w:after="0" w:line="300" w:lineRule="auto"/>
              <w:jc w:val="center"/>
              <w:rPr>
                <w:rFonts w:ascii="Times New Roman" w:eastAsiaTheme="minorHAnsi" w:hAnsi="Times New Roman" w:cs="Times New Roman"/>
                <w:b/>
                <w:bCs/>
                <w:noProof/>
                <w:sz w:val="24"/>
                <w:szCs w:val="24"/>
                <w:lang w:bidi="ar-SA"/>
              </w:rPr>
            </w:pPr>
            <w:r w:rsidRPr="00CD1E1F">
              <w:rPr>
                <w:rFonts w:ascii="Times New Roman" w:eastAsiaTheme="minorHAnsi" w:hAnsi="Times New Roman" w:cs="Times New Roman"/>
                <w:b/>
                <w:bCs/>
                <w:noProof/>
                <w:sz w:val="24"/>
                <w:szCs w:val="24"/>
                <w:lang w:bidi="ar-SA"/>
              </w:rPr>
              <w:t>II CEL OPERACYJNY</w:t>
            </w:r>
          </w:p>
          <w:p w14:paraId="6F359B4E" w14:textId="37764691" w:rsidR="002625E0" w:rsidRPr="00CD1E1F" w:rsidRDefault="00E37F90" w:rsidP="00EE7578">
            <w:pPr>
              <w:spacing w:before="0" w:after="0" w:line="300" w:lineRule="auto"/>
              <w:jc w:val="center"/>
              <w:rPr>
                <w:rFonts w:ascii="Times New Roman" w:eastAsiaTheme="minorHAnsi" w:hAnsi="Times New Roman" w:cs="Times New Roman"/>
                <w:b/>
                <w:bCs/>
                <w:noProof/>
                <w:sz w:val="24"/>
                <w:szCs w:val="24"/>
                <w:lang w:bidi="ar-SA"/>
              </w:rPr>
            </w:pPr>
            <w:r w:rsidRPr="00CD1E1F">
              <w:rPr>
                <w:rFonts w:ascii="Times New Roman" w:eastAsiaTheme="minorHAnsi" w:hAnsi="Times New Roman" w:cs="Times New Roman"/>
                <w:b/>
                <w:bCs/>
                <w:noProof/>
                <w:sz w:val="24"/>
                <w:szCs w:val="24"/>
                <w:lang w:bidi="ar-SA"/>
              </w:rPr>
              <w:t>Integracja i w</w:t>
            </w:r>
            <w:r w:rsidR="002625E0" w:rsidRPr="00CD1E1F">
              <w:rPr>
                <w:rFonts w:ascii="Times New Roman" w:eastAsiaTheme="minorHAnsi" w:hAnsi="Times New Roman" w:cs="Times New Roman"/>
                <w:b/>
                <w:bCs/>
                <w:noProof/>
                <w:sz w:val="24"/>
                <w:szCs w:val="24"/>
                <w:lang w:bidi="ar-SA"/>
              </w:rPr>
              <w:t xml:space="preserve">sparcie </w:t>
            </w:r>
            <w:r w:rsidRPr="00CD1E1F">
              <w:rPr>
                <w:rFonts w:ascii="Times New Roman" w:eastAsiaTheme="minorHAnsi" w:hAnsi="Times New Roman" w:cs="Times New Roman"/>
                <w:b/>
                <w:bCs/>
                <w:noProof/>
                <w:sz w:val="24"/>
                <w:szCs w:val="24"/>
                <w:lang w:bidi="ar-SA"/>
              </w:rPr>
              <w:t xml:space="preserve">dla </w:t>
            </w:r>
            <w:r w:rsidR="002625E0" w:rsidRPr="00CD1E1F">
              <w:rPr>
                <w:rFonts w:ascii="Times New Roman" w:eastAsiaTheme="minorHAnsi" w:hAnsi="Times New Roman" w:cs="Times New Roman"/>
                <w:b/>
                <w:bCs/>
                <w:noProof/>
                <w:sz w:val="24"/>
                <w:szCs w:val="24"/>
                <w:lang w:bidi="ar-SA"/>
              </w:rPr>
              <w:t>osób niepełnosprawnych</w:t>
            </w:r>
            <w:r w:rsidRPr="00CD1E1F">
              <w:rPr>
                <w:rFonts w:ascii="Times New Roman" w:eastAsiaTheme="minorHAnsi" w:hAnsi="Times New Roman" w:cs="Times New Roman"/>
                <w:b/>
                <w:bCs/>
                <w:noProof/>
                <w:sz w:val="24"/>
                <w:szCs w:val="24"/>
                <w:lang w:bidi="ar-SA"/>
              </w:rPr>
              <w:t xml:space="preserve"> i</w:t>
            </w:r>
            <w:r w:rsidR="002625E0" w:rsidRPr="00CD1E1F">
              <w:rPr>
                <w:rFonts w:ascii="Times New Roman" w:eastAsiaTheme="minorHAnsi" w:hAnsi="Times New Roman" w:cs="Times New Roman"/>
                <w:b/>
                <w:bCs/>
                <w:noProof/>
                <w:sz w:val="24"/>
                <w:szCs w:val="24"/>
                <w:lang w:bidi="ar-SA"/>
              </w:rPr>
              <w:t xml:space="preserve"> dotkniętych długotrwałą chorobą</w:t>
            </w:r>
          </w:p>
        </w:tc>
      </w:tr>
      <w:tr w:rsidR="00CD1E1F" w:rsidRPr="00CD1E1F" w14:paraId="41626334" w14:textId="77777777" w:rsidTr="00EE7578">
        <w:trPr>
          <w:trHeight w:val="420"/>
        </w:trPr>
        <w:tc>
          <w:tcPr>
            <w:tcW w:w="43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18C167" w14:textId="77777777" w:rsidR="002625E0" w:rsidRPr="00CD1E1F" w:rsidRDefault="002625E0" w:rsidP="00EE7578">
            <w:pPr>
              <w:spacing w:before="0" w:after="0" w:line="300" w:lineRule="auto"/>
              <w:jc w:val="center"/>
              <w:rPr>
                <w:rFonts w:ascii="Times New Roman" w:eastAsiaTheme="minorHAnsi" w:hAnsi="Times New Roman" w:cs="Times New Roman"/>
                <w:b/>
                <w:bCs/>
                <w:noProof/>
                <w:sz w:val="24"/>
                <w:szCs w:val="24"/>
                <w:lang w:bidi="ar-SA"/>
              </w:rPr>
            </w:pPr>
            <w:r w:rsidRPr="00CD1E1F">
              <w:rPr>
                <w:rFonts w:ascii="Times New Roman" w:eastAsiaTheme="minorHAnsi" w:hAnsi="Times New Roman" w:cs="Times New Roman"/>
                <w:b/>
                <w:bCs/>
                <w:noProof/>
                <w:sz w:val="24"/>
                <w:szCs w:val="24"/>
                <w:lang w:bidi="ar-SA"/>
              </w:rPr>
              <w:t>Kierunki działań</w:t>
            </w:r>
          </w:p>
        </w:tc>
        <w:tc>
          <w:tcPr>
            <w:tcW w:w="498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C053F9" w14:textId="1BBC38FA" w:rsidR="002625E0" w:rsidRPr="00CD1E1F" w:rsidRDefault="00E37F90" w:rsidP="00EE7578">
            <w:pPr>
              <w:spacing w:before="0" w:after="0" w:line="300" w:lineRule="auto"/>
              <w:jc w:val="center"/>
              <w:rPr>
                <w:rFonts w:ascii="Times New Roman" w:eastAsiaTheme="minorHAnsi" w:hAnsi="Times New Roman" w:cs="Times New Roman"/>
                <w:b/>
                <w:bCs/>
                <w:noProof/>
                <w:sz w:val="24"/>
                <w:szCs w:val="24"/>
                <w:lang w:bidi="ar-SA"/>
              </w:rPr>
            </w:pPr>
            <w:r w:rsidRPr="00CD1E1F">
              <w:rPr>
                <w:rFonts w:ascii="Times New Roman" w:eastAsiaTheme="minorHAnsi" w:hAnsi="Times New Roman" w:cs="Times New Roman"/>
                <w:b/>
                <w:bCs/>
                <w:noProof/>
                <w:sz w:val="24"/>
                <w:szCs w:val="24"/>
                <w:lang w:bidi="ar-SA"/>
              </w:rPr>
              <w:t>W</w:t>
            </w:r>
            <w:r w:rsidR="002625E0" w:rsidRPr="00CD1E1F">
              <w:rPr>
                <w:rFonts w:ascii="Times New Roman" w:eastAsiaTheme="minorHAnsi" w:hAnsi="Times New Roman" w:cs="Times New Roman"/>
                <w:b/>
                <w:bCs/>
                <w:noProof/>
                <w:sz w:val="24"/>
                <w:szCs w:val="24"/>
                <w:lang w:bidi="ar-SA"/>
              </w:rPr>
              <w:t>skaźniki realizacji</w:t>
            </w:r>
          </w:p>
        </w:tc>
      </w:tr>
      <w:tr w:rsidR="00CD1E1F" w:rsidRPr="00CD1E1F" w14:paraId="77279531" w14:textId="77777777" w:rsidTr="00515255">
        <w:tc>
          <w:tcPr>
            <w:tcW w:w="4306" w:type="dxa"/>
            <w:tcBorders>
              <w:top w:val="single" w:sz="4" w:space="0" w:color="auto"/>
              <w:left w:val="single" w:sz="4" w:space="0" w:color="auto"/>
              <w:bottom w:val="single" w:sz="4" w:space="0" w:color="auto"/>
              <w:right w:val="single" w:sz="4" w:space="0" w:color="auto"/>
            </w:tcBorders>
            <w:hideMark/>
          </w:tcPr>
          <w:p w14:paraId="67A1DA4B" w14:textId="5441DED9" w:rsidR="00E37F90" w:rsidRPr="00CD1E1F" w:rsidRDefault="00E37F90" w:rsidP="00C64703">
            <w:pPr>
              <w:numPr>
                <w:ilvl w:val="0"/>
                <w:numId w:val="27"/>
              </w:numPr>
              <w:tabs>
                <w:tab w:val="left" w:pos="311"/>
              </w:tabs>
              <w:spacing w:before="0" w:after="0" w:line="300" w:lineRule="auto"/>
              <w:ind w:left="169" w:hanging="142"/>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zapewnienie dla osób</w:t>
            </w:r>
            <w:r w:rsidR="007C333A">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t>z niepełnosprawnościami mo</w:t>
            </w:r>
            <w:r w:rsidR="008833EC">
              <w:rPr>
                <w:rFonts w:ascii="Times New Roman" w:eastAsiaTheme="minorHAnsi" w:hAnsi="Times New Roman" w:cs="Times New Roman"/>
                <w:noProof/>
                <w:sz w:val="24"/>
                <w:szCs w:val="24"/>
                <w:lang w:bidi="ar-SA"/>
              </w:rPr>
              <w:t>ż</w:t>
            </w:r>
            <w:r w:rsidRPr="00CD1E1F">
              <w:rPr>
                <w:rFonts w:ascii="Times New Roman" w:eastAsiaTheme="minorHAnsi" w:hAnsi="Times New Roman" w:cs="Times New Roman"/>
                <w:noProof/>
                <w:sz w:val="24"/>
                <w:szCs w:val="24"/>
                <w:lang w:bidi="ar-SA"/>
              </w:rPr>
              <w:t xml:space="preserve">liwości korzystania z usług specjalistycznych, </w:t>
            </w:r>
            <w:r w:rsidR="007C333A">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t>w tym z pomocy asystenta osoby niepełnosprawnej,</w:t>
            </w:r>
          </w:p>
          <w:p w14:paraId="7684A35F" w14:textId="6BBEE4CA" w:rsidR="002625E0" w:rsidRPr="00CD1E1F" w:rsidRDefault="002625E0" w:rsidP="00C64703">
            <w:pPr>
              <w:numPr>
                <w:ilvl w:val="0"/>
                <w:numId w:val="27"/>
              </w:numPr>
              <w:tabs>
                <w:tab w:val="left" w:pos="311"/>
              </w:tabs>
              <w:spacing w:before="0" w:after="0" w:line="300" w:lineRule="auto"/>
              <w:ind w:left="169" w:hanging="142"/>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 xml:space="preserve">zapewnienie dostępności do usług </w:t>
            </w:r>
            <w:r w:rsidR="00E37F90" w:rsidRPr="00CD1E1F">
              <w:rPr>
                <w:rFonts w:ascii="Times New Roman" w:eastAsiaTheme="minorHAnsi" w:hAnsi="Times New Roman" w:cs="Times New Roman"/>
                <w:noProof/>
                <w:sz w:val="24"/>
                <w:szCs w:val="24"/>
                <w:lang w:bidi="ar-SA"/>
              </w:rPr>
              <w:t>o</w:t>
            </w:r>
            <w:r w:rsidRPr="00CD1E1F">
              <w:rPr>
                <w:rFonts w:ascii="Times New Roman" w:eastAsiaTheme="minorHAnsi" w:hAnsi="Times New Roman" w:cs="Times New Roman"/>
                <w:noProof/>
                <w:sz w:val="24"/>
                <w:szCs w:val="24"/>
                <w:lang w:bidi="ar-SA"/>
              </w:rPr>
              <w:t>piekuńczych,</w:t>
            </w:r>
          </w:p>
          <w:p w14:paraId="127F128C" w14:textId="155C086E" w:rsidR="002625E0" w:rsidRPr="00CD1E1F" w:rsidRDefault="002625E0" w:rsidP="00C64703">
            <w:pPr>
              <w:numPr>
                <w:ilvl w:val="0"/>
                <w:numId w:val="27"/>
              </w:numPr>
              <w:tabs>
                <w:tab w:val="left" w:pos="311"/>
              </w:tabs>
              <w:spacing w:before="0" w:after="0" w:line="300" w:lineRule="auto"/>
              <w:ind w:left="169" w:hanging="142"/>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poradnictwo specjalistyczne,</w:t>
            </w:r>
          </w:p>
          <w:p w14:paraId="2FF752F0" w14:textId="46FFA645" w:rsidR="002625E0" w:rsidRPr="00CD1E1F" w:rsidRDefault="002625E0" w:rsidP="00C64703">
            <w:pPr>
              <w:numPr>
                <w:ilvl w:val="0"/>
                <w:numId w:val="27"/>
              </w:numPr>
              <w:tabs>
                <w:tab w:val="left" w:pos="311"/>
              </w:tabs>
              <w:spacing w:before="0" w:after="0" w:line="300" w:lineRule="auto"/>
              <w:ind w:left="169" w:hanging="142"/>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 xml:space="preserve">pomoc finansowa i rzeczowa </w:t>
            </w:r>
            <w:r w:rsidR="007C333A">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t xml:space="preserve">dla wymagających jej osób niepełnosprawnych lub dotkniętych długotrwałą chorobą oraz ich rodzin </w:t>
            </w:r>
            <w:r w:rsidR="007C333A">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t>i opiekunów faktycznych,</w:t>
            </w:r>
          </w:p>
          <w:p w14:paraId="07B49828" w14:textId="46CD2B1B" w:rsidR="00E37F90" w:rsidRPr="00CD1E1F" w:rsidRDefault="00E37F90" w:rsidP="00C64703">
            <w:pPr>
              <w:numPr>
                <w:ilvl w:val="0"/>
                <w:numId w:val="27"/>
              </w:numPr>
              <w:tabs>
                <w:tab w:val="left" w:pos="311"/>
              </w:tabs>
              <w:spacing w:before="0" w:after="0" w:line="300" w:lineRule="auto"/>
              <w:ind w:left="169" w:hanging="142"/>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 xml:space="preserve">uwrażliwianie mieszkańców gminy </w:t>
            </w:r>
            <w:r w:rsidR="007C333A">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t>na problemy, potrzeby i prawa osób niepełnosprawnych oraz dotkniętych długotrwałą chorobą,</w:t>
            </w:r>
          </w:p>
          <w:p w14:paraId="4AB359CE" w14:textId="2C67D8E9" w:rsidR="00A824CA" w:rsidRPr="00A824CA" w:rsidRDefault="00A824CA" w:rsidP="00A824CA">
            <w:pPr>
              <w:numPr>
                <w:ilvl w:val="0"/>
                <w:numId w:val="27"/>
              </w:numPr>
              <w:tabs>
                <w:tab w:val="left" w:pos="311"/>
              </w:tabs>
              <w:spacing w:before="0" w:after="0" w:line="300" w:lineRule="auto"/>
              <w:ind w:left="170" w:hanging="142"/>
              <w:jc w:val="left"/>
              <w:rPr>
                <w:rFonts w:ascii="Times New Roman" w:eastAsiaTheme="minorHAnsi" w:hAnsi="Times New Roman" w:cs="Times New Roman"/>
                <w:noProof/>
                <w:sz w:val="24"/>
                <w:szCs w:val="24"/>
                <w:lang w:bidi="ar-SA"/>
              </w:rPr>
            </w:pPr>
            <w:r>
              <w:rPr>
                <w:rFonts w:ascii="Times New Roman" w:eastAsiaTheme="minorHAnsi" w:hAnsi="Times New Roman" w:cs="Times New Roman"/>
                <w:noProof/>
                <w:sz w:val="24"/>
                <w:szCs w:val="24"/>
                <w:lang w:bidi="ar-SA"/>
              </w:rPr>
              <w:t>d</w:t>
            </w:r>
            <w:r w:rsidRPr="0079441A">
              <w:rPr>
                <w:rFonts w:ascii="Times New Roman" w:eastAsiaTheme="minorHAnsi" w:hAnsi="Times New Roman" w:cs="Times New Roman"/>
                <w:noProof/>
                <w:sz w:val="24"/>
                <w:szCs w:val="24"/>
                <w:lang w:bidi="ar-SA"/>
              </w:rPr>
              <w:t xml:space="preserve">ostosowanie infrastruktury publicznej do </w:t>
            </w:r>
            <w:r w:rsidR="008833EC">
              <w:rPr>
                <w:rFonts w:ascii="Times New Roman" w:eastAsiaTheme="minorHAnsi" w:hAnsi="Times New Roman" w:cs="Times New Roman"/>
                <w:noProof/>
                <w:sz w:val="24"/>
                <w:szCs w:val="24"/>
                <w:lang w:bidi="ar-SA"/>
              </w:rPr>
              <w:t xml:space="preserve">potrzeb </w:t>
            </w:r>
            <w:r w:rsidRPr="0079441A">
              <w:rPr>
                <w:rFonts w:ascii="Times New Roman" w:eastAsiaTheme="minorHAnsi" w:hAnsi="Times New Roman" w:cs="Times New Roman"/>
                <w:noProof/>
                <w:sz w:val="24"/>
                <w:szCs w:val="24"/>
                <w:lang w:bidi="ar-SA"/>
              </w:rPr>
              <w:t xml:space="preserve">osób niepełnosprawnych, </w:t>
            </w:r>
          </w:p>
          <w:p w14:paraId="58DD0C8F" w14:textId="6C0434F0" w:rsidR="002625E0" w:rsidRPr="00CD1E1F" w:rsidRDefault="00E37F90" w:rsidP="00C64703">
            <w:pPr>
              <w:numPr>
                <w:ilvl w:val="0"/>
                <w:numId w:val="27"/>
              </w:numPr>
              <w:tabs>
                <w:tab w:val="left" w:pos="311"/>
              </w:tabs>
              <w:spacing w:before="0" w:after="0" w:line="300" w:lineRule="auto"/>
              <w:ind w:left="169" w:hanging="142"/>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organizowanie różnorodnych</w:t>
            </w:r>
            <w:r w:rsidR="002625E0" w:rsidRPr="00CD1E1F">
              <w:rPr>
                <w:rFonts w:ascii="Times New Roman" w:eastAsiaTheme="minorHAnsi" w:hAnsi="Times New Roman" w:cs="Times New Roman"/>
                <w:noProof/>
                <w:sz w:val="24"/>
                <w:szCs w:val="24"/>
                <w:lang w:bidi="ar-SA"/>
              </w:rPr>
              <w:t xml:space="preserve"> wydarzeń</w:t>
            </w:r>
            <w:r w:rsidRPr="00CD1E1F">
              <w:rPr>
                <w:rFonts w:ascii="Times New Roman" w:eastAsiaTheme="minorHAnsi" w:hAnsi="Times New Roman" w:cs="Times New Roman"/>
                <w:noProof/>
                <w:sz w:val="24"/>
                <w:szCs w:val="24"/>
                <w:lang w:bidi="ar-SA"/>
              </w:rPr>
              <w:t xml:space="preserve"> z myślą o</w:t>
            </w:r>
            <w:r w:rsidR="002625E0" w:rsidRPr="00CD1E1F">
              <w:rPr>
                <w:rFonts w:ascii="Times New Roman" w:eastAsiaTheme="minorHAnsi" w:hAnsi="Times New Roman" w:cs="Times New Roman"/>
                <w:noProof/>
                <w:sz w:val="24"/>
                <w:szCs w:val="24"/>
                <w:lang w:bidi="ar-SA"/>
              </w:rPr>
              <w:t xml:space="preserve"> </w:t>
            </w:r>
            <w:r w:rsidRPr="00CD1E1F">
              <w:rPr>
                <w:rFonts w:ascii="Times New Roman" w:eastAsiaTheme="minorHAnsi" w:hAnsi="Times New Roman" w:cs="Times New Roman"/>
                <w:noProof/>
                <w:sz w:val="24"/>
                <w:szCs w:val="24"/>
                <w:lang w:bidi="ar-SA"/>
              </w:rPr>
              <w:t xml:space="preserve">rozwoju i integracji osób </w:t>
            </w:r>
            <w:r w:rsidR="007C333A">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t xml:space="preserve">z </w:t>
            </w:r>
            <w:r w:rsidR="002625E0" w:rsidRPr="00CD1E1F">
              <w:rPr>
                <w:rFonts w:ascii="Times New Roman" w:eastAsiaTheme="minorHAnsi" w:hAnsi="Times New Roman" w:cs="Times New Roman"/>
                <w:noProof/>
                <w:sz w:val="24"/>
                <w:szCs w:val="24"/>
                <w:lang w:bidi="ar-SA"/>
              </w:rPr>
              <w:t xml:space="preserve"> niepełnosprawn</w:t>
            </w:r>
            <w:r w:rsidRPr="00CD1E1F">
              <w:rPr>
                <w:rFonts w:ascii="Times New Roman" w:eastAsiaTheme="minorHAnsi" w:hAnsi="Times New Roman" w:cs="Times New Roman"/>
                <w:noProof/>
                <w:sz w:val="24"/>
                <w:szCs w:val="24"/>
                <w:lang w:bidi="ar-SA"/>
              </w:rPr>
              <w:t>ościami (</w:t>
            </w:r>
            <w:r w:rsidR="002625E0" w:rsidRPr="00CD1E1F">
              <w:rPr>
                <w:rFonts w:ascii="Times New Roman" w:eastAsiaTheme="minorHAnsi" w:hAnsi="Times New Roman" w:cs="Times New Roman"/>
                <w:noProof/>
                <w:sz w:val="24"/>
                <w:szCs w:val="24"/>
                <w:lang w:bidi="ar-SA"/>
              </w:rPr>
              <w:t>wycieczk</w:t>
            </w:r>
            <w:r w:rsidRPr="00CD1E1F">
              <w:rPr>
                <w:rFonts w:ascii="Times New Roman" w:eastAsiaTheme="minorHAnsi" w:hAnsi="Times New Roman" w:cs="Times New Roman"/>
                <w:noProof/>
                <w:sz w:val="24"/>
                <w:szCs w:val="24"/>
                <w:lang w:bidi="ar-SA"/>
              </w:rPr>
              <w:t>i,</w:t>
            </w:r>
            <w:r w:rsidR="002625E0" w:rsidRPr="00CD1E1F">
              <w:rPr>
                <w:rFonts w:ascii="Times New Roman" w:eastAsiaTheme="minorHAnsi" w:hAnsi="Times New Roman" w:cs="Times New Roman"/>
                <w:noProof/>
                <w:sz w:val="24"/>
                <w:szCs w:val="24"/>
                <w:lang w:bidi="ar-SA"/>
              </w:rPr>
              <w:t xml:space="preserve"> zaję</w:t>
            </w:r>
            <w:r w:rsidRPr="00CD1E1F">
              <w:rPr>
                <w:rFonts w:ascii="Times New Roman" w:eastAsiaTheme="minorHAnsi" w:hAnsi="Times New Roman" w:cs="Times New Roman"/>
                <w:noProof/>
                <w:sz w:val="24"/>
                <w:szCs w:val="24"/>
                <w:lang w:bidi="ar-SA"/>
              </w:rPr>
              <w:t>cia</w:t>
            </w:r>
            <w:r w:rsidR="002625E0" w:rsidRPr="00CD1E1F">
              <w:rPr>
                <w:rFonts w:ascii="Times New Roman" w:eastAsiaTheme="minorHAnsi" w:hAnsi="Times New Roman" w:cs="Times New Roman"/>
                <w:noProof/>
                <w:sz w:val="24"/>
                <w:szCs w:val="24"/>
                <w:lang w:bidi="ar-SA"/>
              </w:rPr>
              <w:t xml:space="preserve"> edukacyjn</w:t>
            </w:r>
            <w:r w:rsidRPr="00CD1E1F">
              <w:rPr>
                <w:rFonts w:ascii="Times New Roman" w:eastAsiaTheme="minorHAnsi" w:hAnsi="Times New Roman" w:cs="Times New Roman"/>
                <w:noProof/>
                <w:sz w:val="24"/>
                <w:szCs w:val="24"/>
                <w:lang w:bidi="ar-SA"/>
              </w:rPr>
              <w:t>e i</w:t>
            </w:r>
            <w:r w:rsidR="002625E0" w:rsidRPr="00CD1E1F">
              <w:rPr>
                <w:rFonts w:ascii="Times New Roman" w:eastAsiaTheme="minorHAnsi" w:hAnsi="Times New Roman" w:cs="Times New Roman"/>
                <w:noProof/>
                <w:sz w:val="24"/>
                <w:szCs w:val="24"/>
                <w:lang w:bidi="ar-SA"/>
              </w:rPr>
              <w:t xml:space="preserve"> kulturaln</w:t>
            </w:r>
            <w:r w:rsidRPr="00CD1E1F">
              <w:rPr>
                <w:rFonts w:ascii="Times New Roman" w:eastAsiaTheme="minorHAnsi" w:hAnsi="Times New Roman" w:cs="Times New Roman"/>
                <w:noProof/>
                <w:sz w:val="24"/>
                <w:szCs w:val="24"/>
                <w:lang w:bidi="ar-SA"/>
              </w:rPr>
              <w:t>e),</w:t>
            </w:r>
          </w:p>
          <w:p w14:paraId="77E3F5F1" w14:textId="0CAAFA94" w:rsidR="002625E0" w:rsidRPr="00CD1E1F" w:rsidRDefault="002625E0" w:rsidP="00C64703">
            <w:pPr>
              <w:numPr>
                <w:ilvl w:val="0"/>
                <w:numId w:val="27"/>
              </w:numPr>
              <w:tabs>
                <w:tab w:val="left" w:pos="311"/>
              </w:tabs>
              <w:spacing w:before="0" w:after="0" w:line="300" w:lineRule="auto"/>
              <w:ind w:left="169" w:hanging="142"/>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inicjowanie i wdrażanie projektów</w:t>
            </w:r>
            <w:r w:rsidR="007C333A">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t>oraz programów na rzecz osób niepełnosprawnych nieaktywnych zawodowo,</w:t>
            </w:r>
          </w:p>
          <w:p w14:paraId="138F079D" w14:textId="6CB10ED2" w:rsidR="002625E0" w:rsidRDefault="00E37F90" w:rsidP="00C64703">
            <w:pPr>
              <w:numPr>
                <w:ilvl w:val="0"/>
                <w:numId w:val="27"/>
              </w:numPr>
              <w:tabs>
                <w:tab w:val="left" w:pos="311"/>
              </w:tabs>
              <w:spacing w:before="0" w:after="0" w:line="300" w:lineRule="auto"/>
              <w:ind w:left="174" w:firstLine="0"/>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promocja</w:t>
            </w:r>
            <w:r w:rsidR="002625E0" w:rsidRPr="00CD1E1F">
              <w:rPr>
                <w:rFonts w:ascii="Times New Roman" w:eastAsiaTheme="minorHAnsi" w:hAnsi="Times New Roman" w:cs="Times New Roman"/>
                <w:noProof/>
                <w:sz w:val="24"/>
                <w:szCs w:val="24"/>
                <w:lang w:bidi="ar-SA"/>
              </w:rPr>
              <w:t xml:space="preserve"> wolontari</w:t>
            </w:r>
            <w:r w:rsidRPr="00CD1E1F">
              <w:rPr>
                <w:rFonts w:ascii="Times New Roman" w:eastAsiaTheme="minorHAnsi" w:hAnsi="Times New Roman" w:cs="Times New Roman"/>
                <w:noProof/>
                <w:sz w:val="24"/>
                <w:szCs w:val="24"/>
                <w:lang w:bidi="ar-SA"/>
              </w:rPr>
              <w:t>atu obejmującego</w:t>
            </w:r>
            <w:r w:rsidR="002625E0" w:rsidRPr="00CD1E1F">
              <w:rPr>
                <w:rFonts w:ascii="Times New Roman" w:eastAsiaTheme="minorHAnsi" w:hAnsi="Times New Roman" w:cs="Times New Roman"/>
                <w:noProof/>
                <w:sz w:val="24"/>
                <w:szCs w:val="24"/>
                <w:lang w:bidi="ar-SA"/>
              </w:rPr>
              <w:t xml:space="preserve"> </w:t>
            </w:r>
            <w:r w:rsidRPr="00CD1E1F">
              <w:rPr>
                <w:rFonts w:ascii="Times New Roman" w:eastAsiaTheme="minorHAnsi" w:hAnsi="Times New Roman" w:cs="Times New Roman"/>
                <w:noProof/>
                <w:sz w:val="24"/>
                <w:szCs w:val="24"/>
                <w:lang w:bidi="ar-SA"/>
              </w:rPr>
              <w:t xml:space="preserve">pomoc w </w:t>
            </w:r>
            <w:r w:rsidR="002625E0" w:rsidRPr="00CD1E1F">
              <w:rPr>
                <w:rFonts w:ascii="Times New Roman" w:eastAsiaTheme="minorHAnsi" w:hAnsi="Times New Roman" w:cs="Times New Roman"/>
                <w:noProof/>
                <w:sz w:val="24"/>
                <w:szCs w:val="24"/>
                <w:lang w:bidi="ar-SA"/>
              </w:rPr>
              <w:t>za</w:t>
            </w:r>
            <w:r w:rsidRPr="00CD1E1F">
              <w:rPr>
                <w:rFonts w:ascii="Times New Roman" w:eastAsiaTheme="minorHAnsi" w:hAnsi="Times New Roman" w:cs="Times New Roman"/>
                <w:noProof/>
                <w:sz w:val="24"/>
                <w:szCs w:val="24"/>
                <w:lang w:bidi="ar-SA"/>
              </w:rPr>
              <w:t>ł</w:t>
            </w:r>
            <w:r w:rsidR="002625E0" w:rsidRPr="00CD1E1F">
              <w:rPr>
                <w:rFonts w:ascii="Times New Roman" w:eastAsiaTheme="minorHAnsi" w:hAnsi="Times New Roman" w:cs="Times New Roman"/>
                <w:noProof/>
                <w:sz w:val="24"/>
                <w:szCs w:val="24"/>
                <w:lang w:bidi="ar-SA"/>
              </w:rPr>
              <w:t xml:space="preserve">atwianiu spraw </w:t>
            </w:r>
            <w:r w:rsidRPr="00CD1E1F">
              <w:rPr>
                <w:rFonts w:ascii="Times New Roman" w:eastAsiaTheme="minorHAnsi" w:hAnsi="Times New Roman" w:cs="Times New Roman"/>
                <w:noProof/>
                <w:sz w:val="24"/>
                <w:szCs w:val="24"/>
                <w:lang w:bidi="ar-SA"/>
              </w:rPr>
              <w:t xml:space="preserve">życia codziennego </w:t>
            </w:r>
            <w:r w:rsidR="002625E0" w:rsidRPr="00CD1E1F">
              <w:rPr>
                <w:rFonts w:ascii="Times New Roman" w:eastAsiaTheme="minorHAnsi" w:hAnsi="Times New Roman" w:cs="Times New Roman"/>
                <w:noProof/>
                <w:sz w:val="24"/>
                <w:szCs w:val="24"/>
                <w:lang w:bidi="ar-SA"/>
              </w:rPr>
              <w:t>os</w:t>
            </w:r>
            <w:r w:rsidRPr="00CD1E1F">
              <w:rPr>
                <w:rFonts w:ascii="Times New Roman" w:eastAsiaTheme="minorHAnsi" w:hAnsi="Times New Roman" w:cs="Times New Roman"/>
                <w:noProof/>
                <w:sz w:val="24"/>
                <w:szCs w:val="24"/>
                <w:lang w:bidi="ar-SA"/>
              </w:rPr>
              <w:t>ó</w:t>
            </w:r>
            <w:r w:rsidR="002625E0" w:rsidRPr="00CD1E1F">
              <w:rPr>
                <w:rFonts w:ascii="Times New Roman" w:eastAsiaTheme="minorHAnsi" w:hAnsi="Times New Roman" w:cs="Times New Roman"/>
                <w:noProof/>
                <w:sz w:val="24"/>
                <w:szCs w:val="24"/>
                <w:lang w:bidi="ar-SA"/>
              </w:rPr>
              <w:t xml:space="preserve">b </w:t>
            </w:r>
            <w:r w:rsidR="007C333A">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t xml:space="preserve">z </w:t>
            </w:r>
            <w:r w:rsidR="002625E0" w:rsidRPr="00CD1E1F">
              <w:rPr>
                <w:rFonts w:ascii="Times New Roman" w:eastAsiaTheme="minorHAnsi" w:hAnsi="Times New Roman" w:cs="Times New Roman"/>
                <w:noProof/>
                <w:sz w:val="24"/>
                <w:szCs w:val="24"/>
                <w:lang w:bidi="ar-SA"/>
              </w:rPr>
              <w:t>niepełnosprawn</w:t>
            </w:r>
            <w:r w:rsidRPr="00CD1E1F">
              <w:rPr>
                <w:rFonts w:ascii="Times New Roman" w:eastAsiaTheme="minorHAnsi" w:hAnsi="Times New Roman" w:cs="Times New Roman"/>
                <w:noProof/>
                <w:sz w:val="24"/>
                <w:szCs w:val="24"/>
                <w:lang w:bidi="ar-SA"/>
              </w:rPr>
              <w:t>ościami</w:t>
            </w:r>
            <w:r w:rsidR="002625E0" w:rsidRPr="00CD1E1F">
              <w:rPr>
                <w:rFonts w:ascii="Times New Roman" w:eastAsiaTheme="minorHAnsi" w:hAnsi="Times New Roman" w:cs="Times New Roman"/>
                <w:noProof/>
                <w:sz w:val="24"/>
                <w:szCs w:val="24"/>
                <w:lang w:bidi="ar-SA"/>
              </w:rPr>
              <w:t xml:space="preserve"> </w:t>
            </w:r>
            <w:r w:rsidR="007C333A">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t>lub</w:t>
            </w:r>
            <w:r w:rsidR="002625E0" w:rsidRPr="00CD1E1F">
              <w:rPr>
                <w:rFonts w:ascii="Times New Roman" w:eastAsiaTheme="minorHAnsi" w:hAnsi="Times New Roman" w:cs="Times New Roman"/>
                <w:noProof/>
                <w:sz w:val="24"/>
                <w:szCs w:val="24"/>
                <w:lang w:bidi="ar-SA"/>
              </w:rPr>
              <w:t xml:space="preserve"> długotrwale chor</w:t>
            </w:r>
            <w:r w:rsidRPr="00CD1E1F">
              <w:rPr>
                <w:rFonts w:ascii="Times New Roman" w:eastAsiaTheme="minorHAnsi" w:hAnsi="Times New Roman" w:cs="Times New Roman"/>
                <w:noProof/>
                <w:sz w:val="24"/>
                <w:szCs w:val="24"/>
                <w:lang w:bidi="ar-SA"/>
              </w:rPr>
              <w:t>ych</w:t>
            </w:r>
            <w:r w:rsidR="008833EC">
              <w:rPr>
                <w:rFonts w:ascii="Times New Roman" w:eastAsiaTheme="minorHAnsi" w:hAnsi="Times New Roman" w:cs="Times New Roman"/>
                <w:noProof/>
                <w:sz w:val="24"/>
                <w:szCs w:val="24"/>
                <w:lang w:bidi="ar-SA"/>
              </w:rPr>
              <w:t>.</w:t>
            </w:r>
          </w:p>
          <w:p w14:paraId="7C88222C" w14:textId="5D40A1E0" w:rsidR="00E11DC5" w:rsidRPr="00CD1E1F" w:rsidRDefault="00E11DC5" w:rsidP="00E11DC5">
            <w:pPr>
              <w:tabs>
                <w:tab w:val="left" w:pos="311"/>
              </w:tabs>
              <w:spacing w:before="0" w:after="0" w:line="300" w:lineRule="auto"/>
              <w:ind w:left="174"/>
              <w:jc w:val="left"/>
              <w:rPr>
                <w:rFonts w:ascii="Times New Roman" w:eastAsiaTheme="minorHAnsi" w:hAnsi="Times New Roman" w:cs="Times New Roman"/>
                <w:noProof/>
                <w:sz w:val="24"/>
                <w:szCs w:val="24"/>
                <w:lang w:bidi="ar-SA"/>
              </w:rPr>
            </w:pPr>
          </w:p>
        </w:tc>
        <w:tc>
          <w:tcPr>
            <w:tcW w:w="4983" w:type="dxa"/>
            <w:gridSpan w:val="3"/>
            <w:tcBorders>
              <w:top w:val="single" w:sz="4" w:space="0" w:color="auto"/>
              <w:left w:val="single" w:sz="4" w:space="0" w:color="auto"/>
              <w:bottom w:val="single" w:sz="4" w:space="0" w:color="auto"/>
              <w:right w:val="single" w:sz="4" w:space="0" w:color="auto"/>
            </w:tcBorders>
            <w:hideMark/>
          </w:tcPr>
          <w:p w14:paraId="3F4E736C" w14:textId="77777777" w:rsidR="003F19DA" w:rsidRPr="00CD1E1F" w:rsidRDefault="003F19DA" w:rsidP="00C64703">
            <w:pPr>
              <w:numPr>
                <w:ilvl w:val="0"/>
                <w:numId w:val="28"/>
              </w:numPr>
              <w:spacing w:before="0" w:after="0" w:line="300" w:lineRule="auto"/>
              <w:ind w:left="183" w:hanging="183"/>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usług opiekuńczych,</w:t>
            </w:r>
          </w:p>
          <w:p w14:paraId="0D93FB2E" w14:textId="6659CD01" w:rsidR="002625E0" w:rsidRPr="00CD1E1F" w:rsidRDefault="002625E0" w:rsidP="00C64703">
            <w:pPr>
              <w:numPr>
                <w:ilvl w:val="0"/>
                <w:numId w:val="28"/>
              </w:numPr>
              <w:spacing w:before="0" w:after="0" w:line="300" w:lineRule="auto"/>
              <w:ind w:left="183" w:hanging="183"/>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 xml:space="preserve">liczba </w:t>
            </w:r>
            <w:r w:rsidR="003F19DA" w:rsidRPr="00CD1E1F">
              <w:rPr>
                <w:rFonts w:ascii="Times New Roman" w:eastAsiaTheme="minorHAnsi" w:hAnsi="Times New Roman" w:cs="Times New Roman"/>
                <w:noProof/>
                <w:sz w:val="24"/>
                <w:szCs w:val="24"/>
                <w:lang w:bidi="ar-SA"/>
              </w:rPr>
              <w:t>beneficjentów</w:t>
            </w:r>
            <w:r w:rsidRPr="00CD1E1F">
              <w:rPr>
                <w:rFonts w:ascii="Times New Roman" w:eastAsiaTheme="minorHAnsi" w:hAnsi="Times New Roman" w:cs="Times New Roman"/>
                <w:noProof/>
                <w:sz w:val="24"/>
                <w:szCs w:val="24"/>
                <w:lang w:bidi="ar-SA"/>
              </w:rPr>
              <w:t xml:space="preserve"> pomocy społecznej </w:t>
            </w:r>
            <w:r w:rsidR="007C333A">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t>z powodu długotrwałej choroby</w:t>
            </w:r>
            <w:r w:rsidR="003F19DA" w:rsidRPr="00CD1E1F">
              <w:rPr>
                <w:rFonts w:ascii="Times New Roman" w:eastAsiaTheme="minorHAnsi" w:hAnsi="Times New Roman" w:cs="Times New Roman"/>
                <w:noProof/>
                <w:sz w:val="24"/>
                <w:szCs w:val="24"/>
                <w:lang w:bidi="ar-SA"/>
              </w:rPr>
              <w:t xml:space="preserve"> </w:t>
            </w:r>
            <w:r w:rsidR="007C333A">
              <w:rPr>
                <w:rFonts w:ascii="Times New Roman" w:eastAsiaTheme="minorHAnsi" w:hAnsi="Times New Roman" w:cs="Times New Roman"/>
                <w:noProof/>
                <w:sz w:val="24"/>
                <w:szCs w:val="24"/>
                <w:lang w:bidi="ar-SA"/>
              </w:rPr>
              <w:br/>
            </w:r>
            <w:r w:rsidR="003F19DA" w:rsidRPr="00CD1E1F">
              <w:rPr>
                <w:rFonts w:ascii="Times New Roman" w:eastAsiaTheme="minorHAnsi" w:hAnsi="Times New Roman" w:cs="Times New Roman"/>
                <w:noProof/>
                <w:sz w:val="24"/>
                <w:szCs w:val="24"/>
                <w:lang w:bidi="ar-SA"/>
              </w:rPr>
              <w:t xml:space="preserve">lub </w:t>
            </w:r>
            <w:r w:rsidRPr="00CD1E1F">
              <w:rPr>
                <w:rFonts w:ascii="Times New Roman" w:eastAsiaTheme="minorHAnsi" w:hAnsi="Times New Roman" w:cs="Times New Roman"/>
                <w:noProof/>
                <w:sz w:val="24"/>
                <w:szCs w:val="24"/>
                <w:lang w:bidi="ar-SA"/>
              </w:rPr>
              <w:t>niepełnosprawności,</w:t>
            </w:r>
          </w:p>
          <w:p w14:paraId="0117DDAB" w14:textId="1FE94263" w:rsidR="002625E0" w:rsidRPr="00CD1E1F" w:rsidRDefault="002625E0" w:rsidP="00C64703">
            <w:pPr>
              <w:numPr>
                <w:ilvl w:val="0"/>
                <w:numId w:val="28"/>
              </w:numPr>
              <w:spacing w:before="0" w:after="0" w:line="300" w:lineRule="auto"/>
              <w:ind w:left="183" w:hanging="183"/>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 xml:space="preserve">liczba osób niepełnosprawnych/długotrwale chorych, którym udzielono wsparcia </w:t>
            </w:r>
            <w:r w:rsidR="007C333A">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t>przez pracującego w GOPS opiekuna,</w:t>
            </w:r>
          </w:p>
          <w:p w14:paraId="0B9FA751" w14:textId="629240CC" w:rsidR="002625E0" w:rsidRPr="00CD1E1F" w:rsidRDefault="002625E0" w:rsidP="00C64703">
            <w:pPr>
              <w:numPr>
                <w:ilvl w:val="0"/>
                <w:numId w:val="28"/>
              </w:numPr>
              <w:spacing w:before="0" w:after="0" w:line="300" w:lineRule="auto"/>
              <w:ind w:left="183" w:hanging="183"/>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 xml:space="preserve">liczba </w:t>
            </w:r>
            <w:r w:rsidR="003F19DA" w:rsidRPr="00CD1E1F">
              <w:rPr>
                <w:rFonts w:ascii="Times New Roman" w:eastAsiaTheme="minorHAnsi" w:hAnsi="Times New Roman" w:cs="Times New Roman"/>
                <w:noProof/>
                <w:sz w:val="24"/>
                <w:szCs w:val="24"/>
                <w:lang w:bidi="ar-SA"/>
              </w:rPr>
              <w:t xml:space="preserve">zatrudnionych </w:t>
            </w:r>
            <w:r w:rsidRPr="00CD1E1F">
              <w:rPr>
                <w:rFonts w:ascii="Times New Roman" w:eastAsiaTheme="minorHAnsi" w:hAnsi="Times New Roman" w:cs="Times New Roman"/>
                <w:noProof/>
                <w:sz w:val="24"/>
                <w:szCs w:val="24"/>
                <w:lang w:bidi="ar-SA"/>
              </w:rPr>
              <w:t>asystentów osób niepełnosprawnych</w:t>
            </w:r>
            <w:r w:rsidR="003F19DA" w:rsidRPr="00CD1E1F">
              <w:rPr>
                <w:rFonts w:ascii="Times New Roman" w:eastAsiaTheme="minorHAnsi" w:hAnsi="Times New Roman" w:cs="Times New Roman"/>
                <w:noProof/>
                <w:sz w:val="24"/>
                <w:szCs w:val="24"/>
                <w:lang w:bidi="ar-SA"/>
              </w:rPr>
              <w:t xml:space="preserve"> i wymiar etatu,</w:t>
            </w:r>
            <w:r w:rsidRPr="00CD1E1F">
              <w:rPr>
                <w:rFonts w:ascii="Times New Roman" w:eastAsiaTheme="minorHAnsi" w:hAnsi="Times New Roman" w:cs="Times New Roman"/>
                <w:noProof/>
                <w:sz w:val="24"/>
                <w:szCs w:val="24"/>
                <w:lang w:bidi="ar-SA"/>
              </w:rPr>
              <w:t xml:space="preserve"> </w:t>
            </w:r>
          </w:p>
          <w:p w14:paraId="06E278C4" w14:textId="77777777" w:rsidR="002625E0" w:rsidRPr="00CD1E1F" w:rsidRDefault="002625E0" w:rsidP="00C64703">
            <w:pPr>
              <w:numPr>
                <w:ilvl w:val="0"/>
                <w:numId w:val="28"/>
              </w:numPr>
              <w:spacing w:before="0" w:after="0" w:line="300" w:lineRule="auto"/>
              <w:ind w:left="183" w:hanging="183"/>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godzin zapewnionych/udzielonych porad,</w:t>
            </w:r>
          </w:p>
          <w:p w14:paraId="393FA7DF" w14:textId="26E0CFD6" w:rsidR="002625E0" w:rsidRPr="00CD1E1F" w:rsidRDefault="002625E0" w:rsidP="00C64703">
            <w:pPr>
              <w:numPr>
                <w:ilvl w:val="0"/>
                <w:numId w:val="28"/>
              </w:numPr>
              <w:spacing w:before="0" w:after="0" w:line="300" w:lineRule="auto"/>
              <w:ind w:left="183" w:hanging="183"/>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osób korzystających z dofinansowania zaopatrzenia w sprzęt rehabilitacyjny, przedmioty ortopedyczne i środki pomocnicze w związku z indywidualnymi potrzebami</w:t>
            </w:r>
            <w:r w:rsidR="008833EC">
              <w:rPr>
                <w:rFonts w:ascii="Times New Roman" w:eastAsiaTheme="minorHAnsi" w:hAnsi="Times New Roman" w:cs="Times New Roman"/>
                <w:noProof/>
                <w:sz w:val="24"/>
                <w:szCs w:val="24"/>
                <w:lang w:bidi="ar-SA"/>
              </w:rPr>
              <w:t>,</w:t>
            </w:r>
          </w:p>
          <w:p w14:paraId="605582A1" w14:textId="0BC0D358" w:rsidR="002625E0" w:rsidRPr="00CD1E1F" w:rsidRDefault="002625E0" w:rsidP="00C64703">
            <w:pPr>
              <w:numPr>
                <w:ilvl w:val="0"/>
                <w:numId w:val="28"/>
              </w:numPr>
              <w:spacing w:before="0" w:after="0" w:line="300" w:lineRule="auto"/>
              <w:ind w:left="183" w:hanging="183"/>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i zakres zlikwidowanych barier</w:t>
            </w:r>
            <w:r w:rsidR="003F19DA" w:rsidRPr="00CD1E1F">
              <w:rPr>
                <w:rFonts w:ascii="Times New Roman" w:eastAsiaTheme="minorHAnsi" w:hAnsi="Times New Roman" w:cs="Times New Roman"/>
                <w:noProof/>
                <w:sz w:val="24"/>
                <w:szCs w:val="24"/>
                <w:lang w:bidi="ar-SA"/>
              </w:rPr>
              <w:t xml:space="preserve"> </w:t>
            </w:r>
            <w:r w:rsidR="007C333A">
              <w:rPr>
                <w:rFonts w:ascii="Times New Roman" w:eastAsiaTheme="minorHAnsi" w:hAnsi="Times New Roman" w:cs="Times New Roman"/>
                <w:noProof/>
                <w:sz w:val="24"/>
                <w:szCs w:val="24"/>
                <w:lang w:bidi="ar-SA"/>
              </w:rPr>
              <w:br/>
            </w:r>
            <w:r w:rsidR="003F19DA" w:rsidRPr="00CD1E1F">
              <w:rPr>
                <w:rFonts w:ascii="Times New Roman" w:eastAsiaTheme="minorHAnsi" w:hAnsi="Times New Roman" w:cs="Times New Roman"/>
                <w:noProof/>
                <w:sz w:val="24"/>
                <w:szCs w:val="24"/>
                <w:lang w:bidi="ar-SA"/>
              </w:rPr>
              <w:t>w przestrzeni publicznej</w:t>
            </w:r>
            <w:r w:rsidRPr="00CD1E1F">
              <w:rPr>
                <w:rFonts w:ascii="Times New Roman" w:eastAsiaTheme="minorHAnsi" w:hAnsi="Times New Roman" w:cs="Times New Roman"/>
                <w:noProof/>
                <w:sz w:val="24"/>
                <w:szCs w:val="24"/>
                <w:lang w:bidi="ar-SA"/>
              </w:rPr>
              <w:t>,</w:t>
            </w:r>
          </w:p>
          <w:p w14:paraId="4DE45921" w14:textId="77777777" w:rsidR="002625E0" w:rsidRPr="00CD1E1F" w:rsidRDefault="002625E0" w:rsidP="00C64703">
            <w:pPr>
              <w:numPr>
                <w:ilvl w:val="0"/>
                <w:numId w:val="28"/>
              </w:numPr>
              <w:spacing w:before="0" w:after="0" w:line="300" w:lineRule="auto"/>
              <w:ind w:left="183" w:hanging="183"/>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organizacji pozarządowych działających w zakresie pomocy osobom niepełnosprawnym, ze szczególnymi potrzebami i przewlekle chorym,</w:t>
            </w:r>
          </w:p>
          <w:p w14:paraId="4C3C2C84" w14:textId="77777777" w:rsidR="002625E0" w:rsidRPr="00CD1E1F" w:rsidRDefault="002625E0" w:rsidP="00C64703">
            <w:pPr>
              <w:numPr>
                <w:ilvl w:val="0"/>
                <w:numId w:val="28"/>
              </w:numPr>
              <w:spacing w:before="0" w:after="0" w:line="300" w:lineRule="auto"/>
              <w:ind w:left="183" w:hanging="183"/>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wolontariuszy,</w:t>
            </w:r>
          </w:p>
          <w:p w14:paraId="3B84A283" w14:textId="005DFE1B" w:rsidR="002625E0" w:rsidRPr="00CD1E1F" w:rsidRDefault="002625E0" w:rsidP="00C64703">
            <w:pPr>
              <w:numPr>
                <w:ilvl w:val="0"/>
                <w:numId w:val="28"/>
              </w:numPr>
              <w:spacing w:before="0" w:after="0" w:line="300" w:lineRule="auto"/>
              <w:ind w:left="183" w:hanging="183"/>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 xml:space="preserve">liczba </w:t>
            </w:r>
            <w:r w:rsidR="003F19DA" w:rsidRPr="00CD1E1F">
              <w:rPr>
                <w:rFonts w:ascii="Times New Roman" w:eastAsiaTheme="minorHAnsi" w:hAnsi="Times New Roman" w:cs="Times New Roman"/>
                <w:noProof/>
                <w:sz w:val="24"/>
                <w:szCs w:val="24"/>
                <w:lang w:bidi="ar-SA"/>
              </w:rPr>
              <w:t>zorganizowanych lub wspartych</w:t>
            </w:r>
            <w:r w:rsidRPr="00CD1E1F">
              <w:rPr>
                <w:rFonts w:ascii="Times New Roman" w:eastAsiaTheme="minorHAnsi" w:hAnsi="Times New Roman" w:cs="Times New Roman"/>
                <w:noProof/>
                <w:sz w:val="24"/>
                <w:szCs w:val="24"/>
                <w:lang w:bidi="ar-SA"/>
              </w:rPr>
              <w:t xml:space="preserve"> inicjatyw, programów</w:t>
            </w:r>
            <w:r w:rsidR="00632E64" w:rsidRPr="00CD1E1F">
              <w:rPr>
                <w:rFonts w:ascii="Times New Roman" w:eastAsiaTheme="minorHAnsi" w:hAnsi="Times New Roman" w:cs="Times New Roman"/>
                <w:noProof/>
                <w:sz w:val="24"/>
                <w:szCs w:val="24"/>
                <w:lang w:bidi="ar-SA"/>
              </w:rPr>
              <w:t xml:space="preserve"> i</w:t>
            </w:r>
            <w:r w:rsidRPr="00CD1E1F">
              <w:rPr>
                <w:rFonts w:ascii="Times New Roman" w:eastAsiaTheme="minorHAnsi" w:hAnsi="Times New Roman" w:cs="Times New Roman"/>
                <w:noProof/>
                <w:sz w:val="24"/>
                <w:szCs w:val="24"/>
                <w:lang w:bidi="ar-SA"/>
              </w:rPr>
              <w:t xml:space="preserve"> wydarzeń, </w:t>
            </w:r>
          </w:p>
          <w:p w14:paraId="4E3C5F5F" w14:textId="77777777" w:rsidR="002625E0" w:rsidRPr="00CD1E1F" w:rsidRDefault="002625E0" w:rsidP="00C64703">
            <w:pPr>
              <w:numPr>
                <w:ilvl w:val="0"/>
                <w:numId w:val="28"/>
              </w:numPr>
              <w:spacing w:before="0" w:after="0" w:line="300" w:lineRule="auto"/>
              <w:ind w:left="183" w:hanging="183"/>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stworzonych miejsc pracy dla osób niepełnosprawnych,</w:t>
            </w:r>
          </w:p>
          <w:p w14:paraId="7D23A556" w14:textId="77777777" w:rsidR="002625E0" w:rsidRPr="00CD1E1F" w:rsidRDefault="002625E0" w:rsidP="00C64703">
            <w:pPr>
              <w:numPr>
                <w:ilvl w:val="0"/>
                <w:numId w:val="28"/>
              </w:numPr>
              <w:spacing w:before="0" w:after="0" w:line="300" w:lineRule="auto"/>
              <w:ind w:left="183" w:hanging="183"/>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mieszkań chronionych,</w:t>
            </w:r>
          </w:p>
          <w:p w14:paraId="5B8ACEAC" w14:textId="4B9D8EB9" w:rsidR="002625E0" w:rsidRPr="00CD1E1F" w:rsidRDefault="002625E0" w:rsidP="007C333A">
            <w:pPr>
              <w:numPr>
                <w:ilvl w:val="0"/>
                <w:numId w:val="28"/>
              </w:numPr>
              <w:spacing w:before="0" w:after="0" w:line="300" w:lineRule="auto"/>
              <w:ind w:left="183" w:hanging="183"/>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i nakład materiałów edukacyjnych</w:t>
            </w:r>
            <w:r w:rsidR="007C333A">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t>i informacyjnych.</w:t>
            </w:r>
          </w:p>
        </w:tc>
      </w:tr>
      <w:tr w:rsidR="00CD1E1F" w:rsidRPr="00CD1E1F" w14:paraId="666B2625" w14:textId="77777777" w:rsidTr="00EE7578">
        <w:trPr>
          <w:trHeight w:val="815"/>
        </w:trPr>
        <w:tc>
          <w:tcPr>
            <w:tcW w:w="9289" w:type="dxa"/>
            <w:gridSpan w:val="4"/>
            <w:tcBorders>
              <w:top w:val="single" w:sz="4" w:space="0" w:color="auto"/>
              <w:left w:val="single" w:sz="4" w:space="0" w:color="auto"/>
              <w:bottom w:val="single" w:sz="4" w:space="0" w:color="auto"/>
              <w:right w:val="single" w:sz="4" w:space="0" w:color="auto"/>
            </w:tcBorders>
            <w:vAlign w:val="center"/>
            <w:hideMark/>
          </w:tcPr>
          <w:p w14:paraId="09CED891" w14:textId="6312A73E" w:rsidR="00632E64" w:rsidRPr="00CD1E1F" w:rsidRDefault="00805467" w:rsidP="00EE7578">
            <w:pPr>
              <w:spacing w:before="0" w:after="0" w:line="300" w:lineRule="auto"/>
              <w:ind w:left="-115" w:hanging="3"/>
              <w:jc w:val="center"/>
              <w:rPr>
                <w:rFonts w:ascii="Times New Roman" w:eastAsiaTheme="minorHAnsi" w:hAnsi="Times New Roman" w:cs="Times New Roman"/>
                <w:b/>
                <w:bCs/>
                <w:noProof/>
                <w:sz w:val="24"/>
                <w:szCs w:val="24"/>
                <w:lang w:bidi="ar-SA"/>
              </w:rPr>
            </w:pPr>
            <w:r w:rsidRPr="00CD1E1F">
              <w:rPr>
                <w:rFonts w:ascii="Times New Roman" w:eastAsiaTheme="minorHAnsi" w:hAnsi="Times New Roman" w:cs="Times New Roman"/>
                <w:b/>
                <w:bCs/>
                <w:noProof/>
                <w:sz w:val="24"/>
                <w:szCs w:val="24"/>
                <w:lang w:bidi="ar-SA"/>
              </w:rPr>
              <w:lastRenderedPageBreak/>
              <w:t>III</w:t>
            </w:r>
            <w:r w:rsidR="002625E0" w:rsidRPr="00CD1E1F">
              <w:rPr>
                <w:rFonts w:ascii="Times New Roman" w:eastAsiaTheme="minorHAnsi" w:hAnsi="Times New Roman" w:cs="Times New Roman"/>
                <w:b/>
                <w:bCs/>
                <w:noProof/>
                <w:sz w:val="24"/>
                <w:szCs w:val="24"/>
                <w:lang w:bidi="ar-SA"/>
              </w:rPr>
              <w:t xml:space="preserve"> CEL OPERACYJNY</w:t>
            </w:r>
          </w:p>
          <w:p w14:paraId="44936A8B" w14:textId="6F0909F7" w:rsidR="002625E0" w:rsidRPr="00CD1E1F" w:rsidRDefault="00805467" w:rsidP="00EE7578">
            <w:pPr>
              <w:spacing w:before="0" w:after="0" w:line="300" w:lineRule="auto"/>
              <w:ind w:left="-115" w:hanging="3"/>
              <w:jc w:val="center"/>
              <w:rPr>
                <w:rFonts w:ascii="Times New Roman" w:eastAsiaTheme="minorHAnsi" w:hAnsi="Times New Roman" w:cs="Times New Roman"/>
                <w:b/>
                <w:bCs/>
                <w:noProof/>
                <w:sz w:val="24"/>
                <w:szCs w:val="24"/>
                <w:lang w:bidi="ar-SA"/>
              </w:rPr>
            </w:pPr>
            <w:r w:rsidRPr="00CD1E1F">
              <w:rPr>
                <w:rFonts w:ascii="Times New Roman" w:eastAsiaTheme="minorHAnsi" w:hAnsi="Times New Roman" w:cs="Times New Roman"/>
                <w:b/>
                <w:bCs/>
                <w:noProof/>
                <w:sz w:val="24"/>
                <w:szCs w:val="24"/>
                <w:lang w:bidi="ar-SA"/>
              </w:rPr>
              <w:t>Polepszenie sytuacji</w:t>
            </w:r>
            <w:r w:rsidR="002625E0" w:rsidRPr="00CD1E1F">
              <w:rPr>
                <w:rFonts w:ascii="Times New Roman" w:eastAsiaTheme="minorHAnsi" w:hAnsi="Times New Roman" w:cs="Times New Roman"/>
                <w:b/>
                <w:bCs/>
                <w:noProof/>
                <w:sz w:val="24"/>
                <w:szCs w:val="24"/>
                <w:lang w:bidi="ar-SA"/>
              </w:rPr>
              <w:t xml:space="preserve"> seniorów</w:t>
            </w:r>
          </w:p>
        </w:tc>
      </w:tr>
      <w:tr w:rsidR="00CD1E1F" w:rsidRPr="00CD1E1F" w14:paraId="325FC1B4" w14:textId="77777777" w:rsidTr="00EE7578">
        <w:tc>
          <w:tcPr>
            <w:tcW w:w="43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A33681" w14:textId="77777777" w:rsidR="002625E0" w:rsidRPr="00CD1E1F" w:rsidRDefault="002625E0" w:rsidP="00EE7578">
            <w:pPr>
              <w:spacing w:before="0" w:after="0" w:line="300" w:lineRule="auto"/>
              <w:jc w:val="center"/>
              <w:rPr>
                <w:rFonts w:ascii="Times New Roman" w:eastAsiaTheme="minorHAnsi" w:hAnsi="Times New Roman" w:cs="Times New Roman"/>
                <w:b/>
                <w:bCs/>
                <w:noProof/>
                <w:sz w:val="24"/>
                <w:szCs w:val="24"/>
                <w:lang w:bidi="ar-SA"/>
              </w:rPr>
            </w:pPr>
            <w:r w:rsidRPr="00CD1E1F">
              <w:rPr>
                <w:rFonts w:ascii="Times New Roman" w:eastAsiaTheme="minorHAnsi" w:hAnsi="Times New Roman" w:cs="Times New Roman"/>
                <w:b/>
                <w:bCs/>
                <w:noProof/>
                <w:sz w:val="24"/>
                <w:szCs w:val="24"/>
                <w:lang w:bidi="ar-SA"/>
              </w:rPr>
              <w:t>Kierunki działań</w:t>
            </w:r>
          </w:p>
        </w:tc>
        <w:tc>
          <w:tcPr>
            <w:tcW w:w="498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6EBD45" w14:textId="67F592B9" w:rsidR="002625E0" w:rsidRPr="00CD1E1F" w:rsidRDefault="00805467" w:rsidP="00EE7578">
            <w:pPr>
              <w:spacing w:before="0" w:after="0" w:line="300" w:lineRule="auto"/>
              <w:jc w:val="center"/>
              <w:rPr>
                <w:rFonts w:ascii="Times New Roman" w:eastAsiaTheme="minorHAnsi" w:hAnsi="Times New Roman" w:cs="Times New Roman"/>
                <w:b/>
                <w:bCs/>
                <w:noProof/>
                <w:sz w:val="24"/>
                <w:szCs w:val="24"/>
                <w:lang w:bidi="ar-SA"/>
              </w:rPr>
            </w:pPr>
            <w:r w:rsidRPr="00CD1E1F">
              <w:rPr>
                <w:rFonts w:ascii="Times New Roman" w:eastAsiaTheme="minorHAnsi" w:hAnsi="Times New Roman" w:cs="Times New Roman"/>
                <w:b/>
                <w:bCs/>
                <w:noProof/>
                <w:sz w:val="24"/>
                <w:szCs w:val="24"/>
                <w:lang w:bidi="ar-SA"/>
              </w:rPr>
              <w:t>W</w:t>
            </w:r>
            <w:r w:rsidR="002625E0" w:rsidRPr="00CD1E1F">
              <w:rPr>
                <w:rFonts w:ascii="Times New Roman" w:eastAsiaTheme="minorHAnsi" w:hAnsi="Times New Roman" w:cs="Times New Roman"/>
                <w:b/>
                <w:bCs/>
                <w:noProof/>
                <w:sz w:val="24"/>
                <w:szCs w:val="24"/>
                <w:lang w:bidi="ar-SA"/>
              </w:rPr>
              <w:t>skaźniki realizacji</w:t>
            </w:r>
          </w:p>
        </w:tc>
      </w:tr>
      <w:tr w:rsidR="00CD1E1F" w:rsidRPr="00CD1E1F" w14:paraId="521DB074" w14:textId="77777777" w:rsidTr="00515255">
        <w:tc>
          <w:tcPr>
            <w:tcW w:w="4306" w:type="dxa"/>
            <w:tcBorders>
              <w:top w:val="single" w:sz="4" w:space="0" w:color="auto"/>
              <w:left w:val="single" w:sz="4" w:space="0" w:color="auto"/>
              <w:bottom w:val="single" w:sz="4" w:space="0" w:color="auto"/>
              <w:right w:val="single" w:sz="4" w:space="0" w:color="auto"/>
            </w:tcBorders>
            <w:hideMark/>
          </w:tcPr>
          <w:p w14:paraId="503D87AC" w14:textId="2F1CE357" w:rsidR="00632E64" w:rsidRPr="00CD1E1F" w:rsidRDefault="00632E64" w:rsidP="00C64703">
            <w:pPr>
              <w:numPr>
                <w:ilvl w:val="0"/>
                <w:numId w:val="29"/>
              </w:numPr>
              <w:tabs>
                <w:tab w:val="left" w:pos="316"/>
              </w:tabs>
              <w:spacing w:before="0" w:after="0" w:line="300" w:lineRule="auto"/>
              <w:ind w:left="166" w:hanging="142"/>
              <w:jc w:val="left"/>
              <w:rPr>
                <w:rFonts w:ascii="Times New Roman" w:hAnsi="Times New Roman" w:cs="Times New Roman"/>
                <w:sz w:val="24"/>
                <w:szCs w:val="24"/>
              </w:rPr>
            </w:pPr>
            <w:r w:rsidRPr="00CD1E1F">
              <w:rPr>
                <w:rFonts w:ascii="Times New Roman" w:hAnsi="Times New Roman" w:cs="Times New Roman"/>
                <w:sz w:val="24"/>
                <w:szCs w:val="24"/>
              </w:rPr>
              <w:t xml:space="preserve">udzielanie przez </w:t>
            </w:r>
            <w:r w:rsidR="0046431D" w:rsidRPr="00CD1E1F">
              <w:rPr>
                <w:rFonts w:ascii="Times New Roman" w:hAnsi="Times New Roman" w:cs="Times New Roman"/>
                <w:sz w:val="24"/>
                <w:szCs w:val="24"/>
              </w:rPr>
              <w:t>G</w:t>
            </w:r>
            <w:r w:rsidRPr="00CD1E1F">
              <w:rPr>
                <w:rFonts w:ascii="Times New Roman" w:hAnsi="Times New Roman" w:cs="Times New Roman"/>
                <w:sz w:val="24"/>
                <w:szCs w:val="24"/>
              </w:rPr>
              <w:t>OPS pomocy finansowej i rzeczowej osobom starszym</w:t>
            </w:r>
            <w:r w:rsidR="008833EC">
              <w:rPr>
                <w:rFonts w:ascii="Times New Roman" w:hAnsi="Times New Roman" w:cs="Times New Roman"/>
                <w:sz w:val="24"/>
                <w:szCs w:val="24"/>
              </w:rPr>
              <w:t xml:space="preserve"> w razie takiej potrzeby,</w:t>
            </w:r>
          </w:p>
          <w:p w14:paraId="638ABC68" w14:textId="58CE6752" w:rsidR="00632E64" w:rsidRPr="00CD1E1F" w:rsidRDefault="00632E64" w:rsidP="00C64703">
            <w:pPr>
              <w:numPr>
                <w:ilvl w:val="0"/>
                <w:numId w:val="29"/>
              </w:numPr>
              <w:tabs>
                <w:tab w:val="left" w:pos="316"/>
              </w:tabs>
              <w:spacing w:before="0" w:after="0" w:line="300" w:lineRule="auto"/>
              <w:ind w:left="166" w:hanging="142"/>
              <w:jc w:val="left"/>
              <w:rPr>
                <w:rFonts w:ascii="Times New Roman" w:hAnsi="Times New Roman" w:cs="Times New Roman"/>
                <w:sz w:val="24"/>
                <w:szCs w:val="24"/>
              </w:rPr>
            </w:pPr>
            <w:r w:rsidRPr="00CD1E1F">
              <w:rPr>
                <w:rFonts w:ascii="Times New Roman" w:hAnsi="Times New Roman" w:cs="Times New Roman"/>
                <w:sz w:val="24"/>
                <w:szCs w:val="24"/>
              </w:rPr>
              <w:t>pr</w:t>
            </w:r>
            <w:r w:rsidR="0046431D" w:rsidRPr="00CD1E1F">
              <w:rPr>
                <w:rFonts w:ascii="Times New Roman" w:hAnsi="Times New Roman" w:cs="Times New Roman"/>
                <w:sz w:val="24"/>
                <w:szCs w:val="24"/>
              </w:rPr>
              <w:t>owadzenie pr</w:t>
            </w:r>
            <w:r w:rsidRPr="00CD1E1F">
              <w:rPr>
                <w:rFonts w:ascii="Times New Roman" w:hAnsi="Times New Roman" w:cs="Times New Roman"/>
                <w:sz w:val="24"/>
                <w:szCs w:val="24"/>
              </w:rPr>
              <w:t>ac</w:t>
            </w:r>
            <w:r w:rsidR="0046431D" w:rsidRPr="00CD1E1F">
              <w:rPr>
                <w:rFonts w:ascii="Times New Roman" w:hAnsi="Times New Roman" w:cs="Times New Roman"/>
                <w:sz w:val="24"/>
                <w:szCs w:val="24"/>
              </w:rPr>
              <w:t>y</w:t>
            </w:r>
            <w:r w:rsidRPr="00CD1E1F">
              <w:rPr>
                <w:rFonts w:ascii="Times New Roman" w:hAnsi="Times New Roman" w:cs="Times New Roman"/>
                <w:sz w:val="24"/>
                <w:szCs w:val="24"/>
              </w:rPr>
              <w:t xml:space="preserve"> socjaln</w:t>
            </w:r>
            <w:r w:rsidR="0046431D" w:rsidRPr="00CD1E1F">
              <w:rPr>
                <w:rFonts w:ascii="Times New Roman" w:hAnsi="Times New Roman" w:cs="Times New Roman"/>
                <w:sz w:val="24"/>
                <w:szCs w:val="24"/>
              </w:rPr>
              <w:t>ej</w:t>
            </w:r>
            <w:r w:rsidR="008833EC">
              <w:rPr>
                <w:rFonts w:ascii="Times New Roman" w:hAnsi="Times New Roman" w:cs="Times New Roman"/>
                <w:sz w:val="24"/>
                <w:szCs w:val="24"/>
              </w:rPr>
              <w:t>,</w:t>
            </w:r>
          </w:p>
          <w:p w14:paraId="5C6AC356" w14:textId="377BB877" w:rsidR="00632E64" w:rsidRPr="00CD1E1F" w:rsidRDefault="00632E64" w:rsidP="00C64703">
            <w:pPr>
              <w:numPr>
                <w:ilvl w:val="0"/>
                <w:numId w:val="29"/>
              </w:numPr>
              <w:tabs>
                <w:tab w:val="left" w:pos="316"/>
              </w:tabs>
              <w:spacing w:before="0" w:after="0" w:line="300" w:lineRule="auto"/>
              <w:ind w:left="166" w:hanging="142"/>
              <w:jc w:val="left"/>
              <w:rPr>
                <w:rFonts w:ascii="Times New Roman" w:hAnsi="Times New Roman" w:cs="Times New Roman"/>
                <w:sz w:val="24"/>
                <w:szCs w:val="24"/>
              </w:rPr>
            </w:pPr>
            <w:r w:rsidRPr="00CD1E1F">
              <w:rPr>
                <w:rFonts w:ascii="Times New Roman" w:hAnsi="Times New Roman" w:cs="Times New Roman"/>
                <w:sz w:val="24"/>
                <w:szCs w:val="24"/>
              </w:rPr>
              <w:t xml:space="preserve">zapewnienie dostępu do usług opiekuńczych, obejmujących pomoc </w:t>
            </w:r>
            <w:r w:rsidRPr="00CD1E1F">
              <w:rPr>
                <w:rFonts w:ascii="Times New Roman" w:hAnsi="Times New Roman" w:cs="Times New Roman"/>
                <w:sz w:val="24"/>
                <w:szCs w:val="24"/>
              </w:rPr>
              <w:br/>
              <w:t>w zaspokajaniu codziennych potrzeb życiowych, opiekę higieniczną zaleconą przez lekarza pielęgnację oraz, w miarę możliwości, zapewnienie kontaktów</w:t>
            </w:r>
            <w:r w:rsidRPr="00CD1E1F">
              <w:rPr>
                <w:rFonts w:ascii="Times New Roman" w:hAnsi="Times New Roman" w:cs="Times New Roman"/>
                <w:sz w:val="24"/>
                <w:szCs w:val="24"/>
              </w:rPr>
              <w:br/>
              <w:t>z otoczeniem</w:t>
            </w:r>
            <w:r w:rsidR="0046431D" w:rsidRPr="00CD1E1F">
              <w:rPr>
                <w:rFonts w:ascii="Times New Roman" w:hAnsi="Times New Roman" w:cs="Times New Roman"/>
                <w:sz w:val="24"/>
                <w:szCs w:val="24"/>
              </w:rPr>
              <w:t>,</w:t>
            </w:r>
          </w:p>
          <w:p w14:paraId="271BDA74" w14:textId="23A4C103" w:rsidR="00632E64" w:rsidRPr="00CD1E1F" w:rsidRDefault="00632E64" w:rsidP="00C64703">
            <w:pPr>
              <w:numPr>
                <w:ilvl w:val="0"/>
                <w:numId w:val="29"/>
              </w:numPr>
              <w:tabs>
                <w:tab w:val="left" w:pos="316"/>
              </w:tabs>
              <w:spacing w:before="0" w:after="0" w:line="300" w:lineRule="auto"/>
              <w:ind w:left="166" w:hanging="142"/>
              <w:jc w:val="left"/>
              <w:rPr>
                <w:rFonts w:ascii="Times New Roman" w:hAnsi="Times New Roman" w:cs="Times New Roman"/>
                <w:sz w:val="24"/>
                <w:szCs w:val="24"/>
              </w:rPr>
            </w:pPr>
            <w:r w:rsidRPr="00CD1E1F">
              <w:rPr>
                <w:rFonts w:ascii="Times New Roman" w:hAnsi="Times New Roman" w:cs="Times New Roman"/>
                <w:sz w:val="24"/>
                <w:szCs w:val="24"/>
              </w:rPr>
              <w:t xml:space="preserve">popularyzowanie </w:t>
            </w:r>
            <w:r w:rsidR="0046431D" w:rsidRPr="00CD1E1F">
              <w:rPr>
                <w:rFonts w:ascii="Times New Roman" w:hAnsi="Times New Roman" w:cs="Times New Roman"/>
                <w:sz w:val="24"/>
                <w:szCs w:val="24"/>
              </w:rPr>
              <w:t>idei</w:t>
            </w:r>
            <w:r w:rsidRPr="00CD1E1F">
              <w:rPr>
                <w:rFonts w:ascii="Times New Roman" w:hAnsi="Times New Roman" w:cs="Times New Roman"/>
                <w:sz w:val="24"/>
                <w:szCs w:val="24"/>
              </w:rPr>
              <w:t xml:space="preserve"> aktywnej starości, sprzyjając</w:t>
            </w:r>
            <w:r w:rsidR="0046431D" w:rsidRPr="00CD1E1F">
              <w:rPr>
                <w:rFonts w:ascii="Times New Roman" w:hAnsi="Times New Roman" w:cs="Times New Roman"/>
                <w:sz w:val="24"/>
                <w:szCs w:val="24"/>
              </w:rPr>
              <w:t>ej</w:t>
            </w:r>
            <w:r w:rsidRPr="00CD1E1F">
              <w:rPr>
                <w:rFonts w:ascii="Times New Roman" w:hAnsi="Times New Roman" w:cs="Times New Roman"/>
                <w:sz w:val="24"/>
                <w:szCs w:val="24"/>
              </w:rPr>
              <w:t xml:space="preserve"> jak najdłuższemu zachowaniu sprawności </w:t>
            </w:r>
            <w:r w:rsidR="007C333A">
              <w:rPr>
                <w:rFonts w:ascii="Times New Roman" w:hAnsi="Times New Roman" w:cs="Times New Roman"/>
                <w:sz w:val="24"/>
                <w:szCs w:val="24"/>
              </w:rPr>
              <w:br/>
            </w:r>
            <w:r w:rsidRPr="00CD1E1F">
              <w:rPr>
                <w:rFonts w:ascii="Times New Roman" w:hAnsi="Times New Roman" w:cs="Times New Roman"/>
                <w:sz w:val="24"/>
                <w:szCs w:val="24"/>
              </w:rPr>
              <w:t>i samodzielności w życiu społecznym oraz zawodowym,</w:t>
            </w:r>
          </w:p>
          <w:p w14:paraId="72986296" w14:textId="226888FC" w:rsidR="00632E64" w:rsidRPr="00CD1E1F" w:rsidRDefault="0046431D" w:rsidP="00C64703">
            <w:pPr>
              <w:numPr>
                <w:ilvl w:val="0"/>
                <w:numId w:val="29"/>
              </w:numPr>
              <w:tabs>
                <w:tab w:val="left" w:pos="316"/>
              </w:tabs>
              <w:spacing w:before="0" w:after="0" w:line="300" w:lineRule="auto"/>
              <w:ind w:left="166" w:hanging="142"/>
              <w:jc w:val="left"/>
              <w:rPr>
                <w:rFonts w:ascii="Times New Roman" w:hAnsi="Times New Roman" w:cs="Times New Roman"/>
                <w:sz w:val="24"/>
                <w:szCs w:val="24"/>
              </w:rPr>
            </w:pPr>
            <w:r w:rsidRPr="00CD1E1F">
              <w:rPr>
                <w:rFonts w:ascii="Times New Roman" w:hAnsi="Times New Roman" w:cs="Times New Roman"/>
                <w:sz w:val="24"/>
                <w:szCs w:val="24"/>
              </w:rPr>
              <w:t>zapewnienie</w:t>
            </w:r>
            <w:r w:rsidR="00632E64" w:rsidRPr="00CD1E1F">
              <w:rPr>
                <w:rFonts w:ascii="Times New Roman" w:hAnsi="Times New Roman" w:cs="Times New Roman"/>
                <w:sz w:val="24"/>
                <w:szCs w:val="24"/>
              </w:rPr>
              <w:t xml:space="preserve"> oferty wydarzeń kulturalnych, edukacyjnych </w:t>
            </w:r>
            <w:r w:rsidR="00632E64" w:rsidRPr="00CD1E1F">
              <w:rPr>
                <w:rFonts w:ascii="Times New Roman" w:hAnsi="Times New Roman" w:cs="Times New Roman"/>
                <w:sz w:val="24"/>
                <w:szCs w:val="24"/>
              </w:rPr>
              <w:br/>
              <w:t>i rekreacyjnych,</w:t>
            </w:r>
          </w:p>
          <w:p w14:paraId="60E25A0F" w14:textId="5A73E841" w:rsidR="00632E64" w:rsidRPr="00CD1E1F" w:rsidRDefault="00632E64" w:rsidP="00C64703">
            <w:pPr>
              <w:numPr>
                <w:ilvl w:val="0"/>
                <w:numId w:val="29"/>
              </w:numPr>
              <w:spacing w:before="0" w:after="0" w:line="300" w:lineRule="auto"/>
              <w:ind w:left="166" w:hanging="142"/>
              <w:jc w:val="left"/>
              <w:rPr>
                <w:rFonts w:ascii="Times New Roman" w:eastAsiaTheme="minorHAnsi" w:hAnsi="Times New Roman" w:cs="Times New Roman"/>
                <w:noProof/>
                <w:sz w:val="24"/>
                <w:szCs w:val="24"/>
                <w:lang w:bidi="ar-SA"/>
              </w:rPr>
            </w:pPr>
            <w:r w:rsidRPr="00CD1E1F">
              <w:rPr>
                <w:rFonts w:ascii="Times New Roman" w:hAnsi="Times New Roman" w:cs="Times New Roman"/>
                <w:sz w:val="24"/>
                <w:szCs w:val="24"/>
              </w:rPr>
              <w:t xml:space="preserve">organizowanie i wspieranie wydarzeń wspierających integrację wewnątrz- </w:t>
            </w:r>
            <w:r w:rsidRPr="00CD1E1F">
              <w:rPr>
                <w:rFonts w:ascii="Times New Roman" w:hAnsi="Times New Roman" w:cs="Times New Roman"/>
                <w:sz w:val="24"/>
                <w:szCs w:val="24"/>
              </w:rPr>
              <w:br/>
              <w:t>i międzypokoleniową</w:t>
            </w:r>
            <w:r w:rsidR="008833EC">
              <w:rPr>
                <w:rFonts w:ascii="Times New Roman" w:hAnsi="Times New Roman" w:cs="Times New Roman"/>
                <w:sz w:val="24"/>
                <w:szCs w:val="24"/>
              </w:rPr>
              <w:t xml:space="preserve"> (np. wigilie </w:t>
            </w:r>
            <w:r w:rsidR="007C333A">
              <w:rPr>
                <w:rFonts w:ascii="Times New Roman" w:hAnsi="Times New Roman" w:cs="Times New Roman"/>
                <w:sz w:val="24"/>
                <w:szCs w:val="24"/>
              </w:rPr>
              <w:br/>
            </w:r>
            <w:r w:rsidR="008833EC">
              <w:rPr>
                <w:rFonts w:ascii="Times New Roman" w:hAnsi="Times New Roman" w:cs="Times New Roman"/>
                <w:sz w:val="24"/>
                <w:szCs w:val="24"/>
              </w:rPr>
              <w:t>dla samotnych seniorów),</w:t>
            </w:r>
          </w:p>
          <w:p w14:paraId="58923A8B" w14:textId="39554341" w:rsidR="00E11DC5" w:rsidRPr="00457C88" w:rsidRDefault="002625E0" w:rsidP="00457C88">
            <w:pPr>
              <w:numPr>
                <w:ilvl w:val="0"/>
                <w:numId w:val="29"/>
              </w:numPr>
              <w:spacing w:before="0" w:after="0" w:line="300" w:lineRule="auto"/>
              <w:ind w:left="166" w:hanging="142"/>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wspieranie działań klubu seniora,</w:t>
            </w:r>
          </w:p>
        </w:tc>
        <w:tc>
          <w:tcPr>
            <w:tcW w:w="4983" w:type="dxa"/>
            <w:gridSpan w:val="3"/>
            <w:tcBorders>
              <w:top w:val="single" w:sz="4" w:space="0" w:color="auto"/>
              <w:left w:val="single" w:sz="4" w:space="0" w:color="auto"/>
              <w:bottom w:val="single" w:sz="4" w:space="0" w:color="auto"/>
              <w:right w:val="single" w:sz="4" w:space="0" w:color="auto"/>
            </w:tcBorders>
            <w:hideMark/>
          </w:tcPr>
          <w:p w14:paraId="12F08086" w14:textId="77777777" w:rsidR="0046431D" w:rsidRPr="00CD1E1F" w:rsidRDefault="0046431D" w:rsidP="00C64703">
            <w:pPr>
              <w:numPr>
                <w:ilvl w:val="0"/>
                <w:numId w:val="29"/>
              </w:numPr>
              <w:spacing w:before="0" w:after="0" w:line="300" w:lineRule="auto"/>
              <w:ind w:left="183" w:hanging="142"/>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seniorów korzystających z pomocy społecznej,</w:t>
            </w:r>
          </w:p>
          <w:p w14:paraId="7CDCCC3F" w14:textId="6E31017C" w:rsidR="002625E0" w:rsidRPr="00CD1E1F" w:rsidRDefault="002625E0" w:rsidP="00C64703">
            <w:pPr>
              <w:numPr>
                <w:ilvl w:val="0"/>
                <w:numId w:val="29"/>
              </w:numPr>
              <w:spacing w:before="0" w:after="0" w:line="300" w:lineRule="auto"/>
              <w:ind w:left="183" w:hanging="142"/>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świadczeń medycznych realizowanych w miejscu zamieszkania,</w:t>
            </w:r>
          </w:p>
          <w:p w14:paraId="3D94805A" w14:textId="77777777" w:rsidR="002625E0" w:rsidRPr="00CD1E1F" w:rsidRDefault="002625E0" w:rsidP="00C64703">
            <w:pPr>
              <w:numPr>
                <w:ilvl w:val="0"/>
                <w:numId w:val="29"/>
              </w:numPr>
              <w:spacing w:before="0" w:after="0" w:line="300" w:lineRule="auto"/>
              <w:ind w:left="183" w:hanging="142"/>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osób objętych pomocą w formie usług opiekuńczych,</w:t>
            </w:r>
          </w:p>
          <w:p w14:paraId="580ADD64" w14:textId="1991EC77" w:rsidR="002625E0" w:rsidRPr="00CD1E1F" w:rsidRDefault="002625E0" w:rsidP="00C64703">
            <w:pPr>
              <w:numPr>
                <w:ilvl w:val="0"/>
                <w:numId w:val="29"/>
              </w:numPr>
              <w:spacing w:before="0" w:after="0" w:line="300" w:lineRule="auto"/>
              <w:ind w:left="183" w:hanging="142"/>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 xml:space="preserve">wysokość środków przeznaczonych </w:t>
            </w:r>
            <w:r w:rsidR="007C333A">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t>na potrzeby pomocy społecznej dla osób starszych,</w:t>
            </w:r>
          </w:p>
          <w:p w14:paraId="77C8FAE7" w14:textId="77777777" w:rsidR="007C333A" w:rsidRDefault="002625E0" w:rsidP="00C64703">
            <w:pPr>
              <w:numPr>
                <w:ilvl w:val="0"/>
                <w:numId w:val="29"/>
              </w:numPr>
              <w:spacing w:before="0" w:after="0" w:line="300" w:lineRule="auto"/>
              <w:ind w:left="183" w:hanging="142"/>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 xml:space="preserve">liczba </w:t>
            </w:r>
            <w:r w:rsidR="0046431D" w:rsidRPr="00CD1E1F">
              <w:rPr>
                <w:rFonts w:ascii="Times New Roman" w:eastAsiaTheme="minorHAnsi" w:hAnsi="Times New Roman" w:cs="Times New Roman"/>
                <w:noProof/>
                <w:sz w:val="24"/>
                <w:szCs w:val="24"/>
                <w:lang w:bidi="ar-SA"/>
              </w:rPr>
              <w:t>wydarzeń</w:t>
            </w:r>
            <w:r w:rsidRPr="00CD1E1F">
              <w:rPr>
                <w:rFonts w:ascii="Times New Roman" w:eastAsiaTheme="minorHAnsi" w:hAnsi="Times New Roman" w:cs="Times New Roman"/>
                <w:noProof/>
                <w:sz w:val="24"/>
                <w:szCs w:val="24"/>
                <w:lang w:bidi="ar-SA"/>
              </w:rPr>
              <w:t xml:space="preserve"> </w:t>
            </w:r>
            <w:r w:rsidR="0046431D" w:rsidRPr="00CD1E1F">
              <w:rPr>
                <w:rFonts w:ascii="Times New Roman" w:eastAsiaTheme="minorHAnsi" w:hAnsi="Times New Roman" w:cs="Times New Roman"/>
                <w:noProof/>
                <w:sz w:val="24"/>
                <w:szCs w:val="24"/>
                <w:lang w:bidi="ar-SA"/>
              </w:rPr>
              <w:t xml:space="preserve">organizowanych z myślą </w:t>
            </w:r>
          </w:p>
          <w:p w14:paraId="1E3D0AF3" w14:textId="6E100627" w:rsidR="002625E0" w:rsidRPr="00CD1E1F" w:rsidRDefault="002625E0" w:rsidP="007C333A">
            <w:pPr>
              <w:spacing w:before="0" w:after="0" w:line="300" w:lineRule="auto"/>
              <w:ind w:left="183"/>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o os</w:t>
            </w:r>
            <w:r w:rsidR="0046431D" w:rsidRPr="00CD1E1F">
              <w:rPr>
                <w:rFonts w:ascii="Times New Roman" w:eastAsiaTheme="minorHAnsi" w:hAnsi="Times New Roman" w:cs="Times New Roman"/>
                <w:noProof/>
                <w:sz w:val="24"/>
                <w:szCs w:val="24"/>
                <w:lang w:bidi="ar-SA"/>
              </w:rPr>
              <w:t>o</w:t>
            </w:r>
            <w:r w:rsidRPr="00CD1E1F">
              <w:rPr>
                <w:rFonts w:ascii="Times New Roman" w:eastAsiaTheme="minorHAnsi" w:hAnsi="Times New Roman" w:cs="Times New Roman"/>
                <w:noProof/>
                <w:sz w:val="24"/>
                <w:szCs w:val="24"/>
                <w:lang w:bidi="ar-SA"/>
              </w:rPr>
              <w:t>b</w:t>
            </w:r>
            <w:r w:rsidR="0046431D" w:rsidRPr="00CD1E1F">
              <w:rPr>
                <w:rFonts w:ascii="Times New Roman" w:eastAsiaTheme="minorHAnsi" w:hAnsi="Times New Roman" w:cs="Times New Roman"/>
                <w:noProof/>
                <w:sz w:val="24"/>
                <w:szCs w:val="24"/>
                <w:lang w:bidi="ar-SA"/>
              </w:rPr>
              <w:t>ach</w:t>
            </w:r>
            <w:r w:rsidRPr="00CD1E1F">
              <w:rPr>
                <w:rFonts w:ascii="Times New Roman" w:eastAsiaTheme="minorHAnsi" w:hAnsi="Times New Roman" w:cs="Times New Roman"/>
                <w:noProof/>
                <w:sz w:val="24"/>
                <w:szCs w:val="24"/>
                <w:lang w:bidi="ar-SA"/>
              </w:rPr>
              <w:t xml:space="preserve"> starszych,</w:t>
            </w:r>
          </w:p>
          <w:p w14:paraId="1BD5C486" w14:textId="77777777" w:rsidR="002625E0" w:rsidRPr="00CD1E1F" w:rsidRDefault="002625E0" w:rsidP="00C64703">
            <w:pPr>
              <w:numPr>
                <w:ilvl w:val="0"/>
                <w:numId w:val="29"/>
              </w:numPr>
              <w:spacing w:before="0" w:after="0" w:line="300" w:lineRule="auto"/>
              <w:ind w:left="183" w:hanging="142"/>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wydarzeń w ramach klubu seniora,</w:t>
            </w:r>
          </w:p>
          <w:p w14:paraId="72E0FB2E" w14:textId="7972F725" w:rsidR="002625E0" w:rsidRPr="00CD1E1F" w:rsidRDefault="002625E0" w:rsidP="00C64703">
            <w:pPr>
              <w:numPr>
                <w:ilvl w:val="0"/>
                <w:numId w:val="29"/>
              </w:numPr>
              <w:spacing w:before="0" w:after="0" w:line="300" w:lineRule="auto"/>
              <w:ind w:left="183" w:hanging="142"/>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członków/beneficjentów klubu seniora,</w:t>
            </w:r>
          </w:p>
          <w:p w14:paraId="72E8AFC6" w14:textId="77777777" w:rsidR="002625E0" w:rsidRPr="00CD1E1F" w:rsidRDefault="002625E0" w:rsidP="00C64703">
            <w:pPr>
              <w:numPr>
                <w:ilvl w:val="0"/>
                <w:numId w:val="29"/>
              </w:numPr>
              <w:spacing w:before="0" w:after="0" w:line="300" w:lineRule="auto"/>
              <w:ind w:left="183" w:hanging="142"/>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organizacji współpracujących,</w:t>
            </w:r>
          </w:p>
          <w:p w14:paraId="6091BD72" w14:textId="77777777" w:rsidR="002625E0" w:rsidRPr="00CD1E1F" w:rsidRDefault="002625E0" w:rsidP="00C64703">
            <w:pPr>
              <w:numPr>
                <w:ilvl w:val="0"/>
                <w:numId w:val="29"/>
              </w:numPr>
              <w:spacing w:before="0" w:after="0" w:line="300" w:lineRule="auto"/>
              <w:ind w:left="183" w:hanging="142"/>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seniorów objętych pomocą wolontariuszy.</w:t>
            </w:r>
          </w:p>
        </w:tc>
      </w:tr>
      <w:tr w:rsidR="00CD1E1F" w:rsidRPr="00CD1E1F" w14:paraId="54632709" w14:textId="77777777" w:rsidTr="00EE7578">
        <w:trPr>
          <w:trHeight w:val="871"/>
        </w:trPr>
        <w:tc>
          <w:tcPr>
            <w:tcW w:w="9289" w:type="dxa"/>
            <w:gridSpan w:val="4"/>
            <w:tcBorders>
              <w:top w:val="single" w:sz="4" w:space="0" w:color="auto"/>
              <w:left w:val="single" w:sz="4" w:space="0" w:color="auto"/>
              <w:bottom w:val="single" w:sz="4" w:space="0" w:color="auto"/>
              <w:right w:val="single" w:sz="4" w:space="0" w:color="auto"/>
            </w:tcBorders>
            <w:vAlign w:val="center"/>
            <w:hideMark/>
          </w:tcPr>
          <w:p w14:paraId="3ABD4DCD" w14:textId="44E086C1" w:rsidR="00991766" w:rsidRPr="00CD1E1F" w:rsidRDefault="00805467" w:rsidP="00EE7578">
            <w:pPr>
              <w:spacing w:before="0" w:after="0" w:line="300" w:lineRule="auto"/>
              <w:jc w:val="center"/>
              <w:rPr>
                <w:rFonts w:ascii="Times New Roman" w:eastAsiaTheme="minorHAnsi" w:hAnsi="Times New Roman" w:cs="Times New Roman"/>
                <w:b/>
                <w:bCs/>
                <w:noProof/>
                <w:sz w:val="24"/>
                <w:szCs w:val="24"/>
                <w:lang w:bidi="ar-SA"/>
              </w:rPr>
            </w:pPr>
            <w:r w:rsidRPr="00CD1E1F">
              <w:rPr>
                <w:rFonts w:ascii="Times New Roman" w:eastAsiaTheme="minorHAnsi" w:hAnsi="Times New Roman" w:cs="Times New Roman"/>
                <w:b/>
                <w:bCs/>
                <w:noProof/>
                <w:sz w:val="24"/>
                <w:szCs w:val="24"/>
                <w:lang w:bidi="ar-SA"/>
              </w:rPr>
              <w:t>IV</w:t>
            </w:r>
            <w:r w:rsidR="00991766" w:rsidRPr="00CD1E1F">
              <w:rPr>
                <w:rFonts w:ascii="Times New Roman" w:eastAsiaTheme="minorHAnsi" w:hAnsi="Times New Roman" w:cs="Times New Roman"/>
                <w:b/>
                <w:bCs/>
                <w:noProof/>
                <w:sz w:val="24"/>
                <w:szCs w:val="24"/>
                <w:lang w:bidi="ar-SA"/>
              </w:rPr>
              <w:t xml:space="preserve"> CEL OPERACYJNY</w:t>
            </w:r>
          </w:p>
          <w:p w14:paraId="7EA328DA" w14:textId="588CBF6C" w:rsidR="00991766" w:rsidRPr="00CD1E1F" w:rsidRDefault="00991766" w:rsidP="00EE7578">
            <w:pPr>
              <w:spacing w:before="0" w:after="0" w:line="300" w:lineRule="auto"/>
              <w:jc w:val="center"/>
              <w:rPr>
                <w:rFonts w:ascii="Times New Roman" w:eastAsiaTheme="minorHAnsi" w:hAnsi="Times New Roman" w:cs="Times New Roman"/>
                <w:b/>
                <w:bCs/>
                <w:noProof/>
                <w:sz w:val="24"/>
                <w:szCs w:val="24"/>
                <w:lang w:bidi="ar-SA"/>
              </w:rPr>
            </w:pPr>
            <w:r w:rsidRPr="00CD1E1F">
              <w:rPr>
                <w:rFonts w:ascii="Times New Roman" w:eastAsiaTheme="minorHAnsi" w:hAnsi="Times New Roman" w:cs="Times New Roman"/>
                <w:b/>
                <w:bCs/>
                <w:noProof/>
                <w:sz w:val="24"/>
                <w:szCs w:val="24"/>
                <w:lang w:bidi="ar-SA"/>
              </w:rPr>
              <w:t>Aktywizacja zawodowa osób bezrobotnych</w:t>
            </w:r>
          </w:p>
        </w:tc>
      </w:tr>
      <w:tr w:rsidR="00CD1E1F" w:rsidRPr="00CD1E1F" w14:paraId="5DB40F11" w14:textId="77777777" w:rsidTr="00EE7578">
        <w:tc>
          <w:tcPr>
            <w:tcW w:w="43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DD5736" w14:textId="77777777" w:rsidR="00991766" w:rsidRPr="00CD1E1F" w:rsidRDefault="00991766" w:rsidP="00EE7578">
            <w:pPr>
              <w:spacing w:before="0" w:after="0" w:line="300" w:lineRule="auto"/>
              <w:jc w:val="center"/>
              <w:rPr>
                <w:rFonts w:ascii="Times New Roman" w:eastAsiaTheme="minorHAnsi" w:hAnsi="Times New Roman" w:cs="Times New Roman"/>
                <w:b/>
                <w:bCs/>
                <w:noProof/>
                <w:sz w:val="24"/>
                <w:szCs w:val="24"/>
                <w:lang w:bidi="ar-SA"/>
              </w:rPr>
            </w:pPr>
            <w:r w:rsidRPr="00CD1E1F">
              <w:rPr>
                <w:rFonts w:ascii="Times New Roman" w:eastAsiaTheme="minorHAnsi" w:hAnsi="Times New Roman" w:cs="Times New Roman"/>
                <w:b/>
                <w:bCs/>
                <w:noProof/>
                <w:sz w:val="24"/>
                <w:szCs w:val="24"/>
                <w:lang w:bidi="ar-SA"/>
              </w:rPr>
              <w:t>Kierunki działań</w:t>
            </w:r>
          </w:p>
        </w:tc>
        <w:tc>
          <w:tcPr>
            <w:tcW w:w="498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67B5BF" w14:textId="6457232D" w:rsidR="00991766" w:rsidRPr="00CD1E1F" w:rsidRDefault="00991766" w:rsidP="00EE7578">
            <w:pPr>
              <w:spacing w:before="0" w:after="0" w:line="300" w:lineRule="auto"/>
              <w:jc w:val="center"/>
              <w:rPr>
                <w:rFonts w:ascii="Times New Roman" w:eastAsiaTheme="minorHAnsi" w:hAnsi="Times New Roman" w:cs="Times New Roman"/>
                <w:b/>
                <w:bCs/>
                <w:noProof/>
                <w:sz w:val="24"/>
                <w:szCs w:val="24"/>
                <w:lang w:bidi="ar-SA"/>
              </w:rPr>
            </w:pPr>
            <w:r w:rsidRPr="00CD1E1F">
              <w:rPr>
                <w:rFonts w:ascii="Times New Roman" w:eastAsiaTheme="minorHAnsi" w:hAnsi="Times New Roman" w:cs="Times New Roman"/>
                <w:b/>
                <w:bCs/>
                <w:noProof/>
                <w:sz w:val="24"/>
                <w:szCs w:val="24"/>
                <w:lang w:bidi="ar-SA"/>
              </w:rPr>
              <w:t>Wskaźniki realizacji</w:t>
            </w:r>
          </w:p>
        </w:tc>
      </w:tr>
      <w:tr w:rsidR="00CD1E1F" w:rsidRPr="00CD1E1F" w14:paraId="20A837DB" w14:textId="77777777" w:rsidTr="00515255">
        <w:tc>
          <w:tcPr>
            <w:tcW w:w="4306" w:type="dxa"/>
            <w:tcBorders>
              <w:top w:val="single" w:sz="4" w:space="0" w:color="auto"/>
              <w:left w:val="single" w:sz="4" w:space="0" w:color="auto"/>
              <w:bottom w:val="single" w:sz="4" w:space="0" w:color="auto"/>
              <w:right w:val="single" w:sz="4" w:space="0" w:color="auto"/>
            </w:tcBorders>
          </w:tcPr>
          <w:p w14:paraId="3712AAE9" w14:textId="720AA54D" w:rsidR="00991766" w:rsidRPr="00CD1E1F" w:rsidRDefault="00991766" w:rsidP="00C64703">
            <w:pPr>
              <w:numPr>
                <w:ilvl w:val="0"/>
                <w:numId w:val="37"/>
              </w:numPr>
              <w:spacing w:before="0" w:after="0" w:line="300" w:lineRule="auto"/>
              <w:ind w:left="172" w:hanging="142"/>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 xml:space="preserve">rozpowszechnianie informacji nt. ofert zatrudnienia, usług poradnictwa </w:t>
            </w:r>
            <w:r w:rsidR="007C333A">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t>i rozwoju zawodowego, szkoleń, staży, praktyk i robót publicznych,</w:t>
            </w:r>
          </w:p>
          <w:p w14:paraId="754F131D" w14:textId="7ECD8C5D" w:rsidR="00991766" w:rsidRPr="00CD1E1F" w:rsidRDefault="00991766" w:rsidP="00C64703">
            <w:pPr>
              <w:numPr>
                <w:ilvl w:val="0"/>
                <w:numId w:val="37"/>
              </w:numPr>
              <w:spacing w:before="0" w:after="0" w:line="300" w:lineRule="auto"/>
              <w:ind w:left="172" w:hanging="142"/>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 xml:space="preserve">udzielanie porad w zakresie założenia </w:t>
            </w:r>
            <w:r w:rsidR="007C333A">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t>i prowadzenia działalności gospodarczej oraz nierejestrowej,</w:t>
            </w:r>
          </w:p>
          <w:p w14:paraId="0AA4E797" w14:textId="77777777" w:rsidR="00A824CA" w:rsidRDefault="00991766" w:rsidP="00A824CA">
            <w:pPr>
              <w:numPr>
                <w:ilvl w:val="0"/>
                <w:numId w:val="37"/>
              </w:numPr>
              <w:spacing w:before="0" w:after="0" w:line="300" w:lineRule="auto"/>
              <w:ind w:left="172" w:hanging="142"/>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lastRenderedPageBreak/>
              <w:t>promocja przedsiębiorczości</w:t>
            </w:r>
            <w:r w:rsidR="00A824CA">
              <w:t xml:space="preserve"> </w:t>
            </w:r>
            <w:r w:rsidR="00A824CA" w:rsidRPr="00A824CA">
              <w:rPr>
                <w:rFonts w:ascii="Times New Roman" w:eastAsiaTheme="minorHAnsi" w:hAnsi="Times New Roman" w:cs="Times New Roman"/>
                <w:noProof/>
                <w:sz w:val="24"/>
                <w:szCs w:val="24"/>
                <w:lang w:bidi="ar-SA"/>
              </w:rPr>
              <w:t>mieszkańców, szczególnie w sektorze usług</w:t>
            </w:r>
            <w:r w:rsidR="00A824CA">
              <w:rPr>
                <w:rFonts w:ascii="Times New Roman" w:eastAsiaTheme="minorHAnsi" w:hAnsi="Times New Roman" w:cs="Times New Roman"/>
                <w:noProof/>
                <w:sz w:val="24"/>
                <w:szCs w:val="24"/>
                <w:lang w:bidi="ar-SA"/>
              </w:rPr>
              <w:t>,</w:t>
            </w:r>
          </w:p>
          <w:p w14:paraId="0666252B" w14:textId="5485C71E" w:rsidR="00A824CA" w:rsidRPr="00A824CA" w:rsidRDefault="00A824CA" w:rsidP="00A824CA">
            <w:pPr>
              <w:numPr>
                <w:ilvl w:val="0"/>
                <w:numId w:val="37"/>
              </w:numPr>
              <w:spacing w:before="0" w:after="0" w:line="300" w:lineRule="auto"/>
              <w:ind w:left="172" w:hanging="142"/>
              <w:jc w:val="left"/>
              <w:rPr>
                <w:rFonts w:ascii="Times New Roman" w:eastAsiaTheme="minorHAnsi" w:hAnsi="Times New Roman" w:cs="Times New Roman"/>
                <w:noProof/>
                <w:sz w:val="24"/>
                <w:szCs w:val="24"/>
                <w:lang w:bidi="ar-SA"/>
              </w:rPr>
            </w:pPr>
            <w:r>
              <w:rPr>
                <w:rFonts w:ascii="Times New Roman" w:eastAsiaTheme="minorHAnsi" w:hAnsi="Times New Roman" w:cs="Times New Roman"/>
                <w:noProof/>
                <w:sz w:val="24"/>
                <w:szCs w:val="24"/>
                <w:lang w:bidi="ar-SA"/>
              </w:rPr>
              <w:t xml:space="preserve">zapewnianie warunków do tworzenia </w:t>
            </w:r>
            <w:r w:rsidRPr="00A824CA">
              <w:rPr>
                <w:rFonts w:ascii="Times New Roman" w:eastAsiaTheme="minorHAnsi" w:hAnsi="Times New Roman" w:cs="Times New Roman"/>
                <w:noProof/>
                <w:sz w:val="24"/>
                <w:szCs w:val="24"/>
                <w:lang w:bidi="ar-SA"/>
              </w:rPr>
              <w:t>now</w:t>
            </w:r>
            <w:r>
              <w:rPr>
                <w:rFonts w:ascii="Times New Roman" w:eastAsiaTheme="minorHAnsi" w:hAnsi="Times New Roman" w:cs="Times New Roman"/>
                <w:noProof/>
                <w:sz w:val="24"/>
                <w:szCs w:val="24"/>
                <w:lang w:bidi="ar-SA"/>
              </w:rPr>
              <w:t>ych</w:t>
            </w:r>
            <w:r w:rsidRPr="00A824CA">
              <w:rPr>
                <w:rFonts w:ascii="Times New Roman" w:eastAsiaTheme="minorHAnsi" w:hAnsi="Times New Roman" w:cs="Times New Roman"/>
                <w:noProof/>
                <w:sz w:val="24"/>
                <w:szCs w:val="24"/>
                <w:lang w:bidi="ar-SA"/>
              </w:rPr>
              <w:t xml:space="preserve"> miejsc pracy</w:t>
            </w:r>
            <w:r w:rsidR="007C333A">
              <w:rPr>
                <w:rFonts w:ascii="Times New Roman" w:eastAsiaTheme="minorHAnsi" w:hAnsi="Times New Roman" w:cs="Times New Roman"/>
                <w:noProof/>
                <w:sz w:val="24"/>
                <w:szCs w:val="24"/>
                <w:lang w:bidi="ar-SA"/>
              </w:rPr>
              <w:br/>
            </w:r>
            <w:r w:rsidRPr="00A824CA">
              <w:rPr>
                <w:rFonts w:ascii="Times New Roman" w:eastAsiaTheme="minorHAnsi" w:hAnsi="Times New Roman" w:cs="Times New Roman"/>
                <w:noProof/>
                <w:sz w:val="24"/>
                <w:szCs w:val="24"/>
                <w:lang w:bidi="ar-SA"/>
              </w:rPr>
              <w:t xml:space="preserve">oraz warunkowanie powstawania nowych podmiotów gospodarczych, rozpowszechnianie i ułatwianie aktywności gospodarczej </w:t>
            </w:r>
            <w:r w:rsidR="007C333A">
              <w:rPr>
                <w:rFonts w:ascii="Times New Roman" w:eastAsiaTheme="minorHAnsi" w:hAnsi="Times New Roman" w:cs="Times New Roman"/>
                <w:noProof/>
                <w:sz w:val="24"/>
                <w:szCs w:val="24"/>
                <w:lang w:bidi="ar-SA"/>
              </w:rPr>
              <w:br/>
            </w:r>
            <w:r w:rsidRPr="00A824CA">
              <w:rPr>
                <w:rFonts w:ascii="Times New Roman" w:eastAsiaTheme="minorHAnsi" w:hAnsi="Times New Roman" w:cs="Times New Roman"/>
                <w:noProof/>
                <w:sz w:val="24"/>
                <w:szCs w:val="24"/>
                <w:lang w:bidi="ar-SA"/>
              </w:rPr>
              <w:t xml:space="preserve">(np. uatrakcyjnienie oferty inwestycyjnej), </w:t>
            </w:r>
          </w:p>
          <w:p w14:paraId="1DD1FD49" w14:textId="0417547B" w:rsidR="00991766" w:rsidRPr="00CD1E1F" w:rsidRDefault="00991766" w:rsidP="00C64703">
            <w:pPr>
              <w:numPr>
                <w:ilvl w:val="0"/>
                <w:numId w:val="37"/>
              </w:numPr>
              <w:spacing w:before="0" w:after="0" w:line="300" w:lineRule="auto"/>
              <w:ind w:left="172" w:hanging="142"/>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monitorowanie bezrobocia na terenie gminy i współ</w:t>
            </w:r>
            <w:r w:rsidR="0012487F">
              <w:rPr>
                <w:rFonts w:ascii="Times New Roman" w:eastAsiaTheme="minorHAnsi" w:hAnsi="Times New Roman" w:cs="Times New Roman"/>
                <w:noProof/>
                <w:sz w:val="24"/>
                <w:szCs w:val="24"/>
                <w:lang w:bidi="ar-SA"/>
              </w:rPr>
              <w:t>p</w:t>
            </w:r>
            <w:r w:rsidRPr="00CD1E1F">
              <w:rPr>
                <w:rFonts w:ascii="Times New Roman" w:eastAsiaTheme="minorHAnsi" w:hAnsi="Times New Roman" w:cs="Times New Roman"/>
                <w:noProof/>
                <w:sz w:val="24"/>
                <w:szCs w:val="24"/>
                <w:lang w:bidi="ar-SA"/>
              </w:rPr>
              <w:t xml:space="preserve">raca z PUP </w:t>
            </w:r>
            <w:r w:rsidR="007C333A">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t>we Włoszczowej  w celu aktywizacji zawodowej osób bezrobotnych,</w:t>
            </w:r>
          </w:p>
          <w:p w14:paraId="6C2AD563" w14:textId="39F96419" w:rsidR="00991766" w:rsidRPr="00CD1E1F" w:rsidRDefault="00991766" w:rsidP="00C64703">
            <w:pPr>
              <w:numPr>
                <w:ilvl w:val="0"/>
                <w:numId w:val="37"/>
              </w:numPr>
              <w:spacing w:before="0" w:after="0" w:line="300" w:lineRule="auto"/>
              <w:ind w:left="172" w:hanging="142"/>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praca socjalna z osobami bezrobotnymi i ich rodzinami (kontrakty socjalne),</w:t>
            </w:r>
          </w:p>
          <w:p w14:paraId="4B2D7EF1" w14:textId="06821BFF" w:rsidR="00991766" w:rsidRPr="00CD1E1F" w:rsidRDefault="00991766" w:rsidP="00C64703">
            <w:pPr>
              <w:numPr>
                <w:ilvl w:val="0"/>
                <w:numId w:val="37"/>
              </w:numPr>
              <w:spacing w:before="0" w:after="0" w:line="300" w:lineRule="auto"/>
              <w:ind w:left="172" w:hanging="142"/>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 xml:space="preserve">zapewnienie wypłaty świadczeń </w:t>
            </w:r>
            <w:r w:rsidR="007C333A">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t xml:space="preserve">dla osób i rodzin borykających się </w:t>
            </w:r>
            <w:r w:rsidR="007C333A">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t>z długotrwałym bezrobociem,</w:t>
            </w:r>
          </w:p>
          <w:p w14:paraId="2B6BC675" w14:textId="6197742F" w:rsidR="00E11DC5" w:rsidRPr="007C333A" w:rsidRDefault="00991766" w:rsidP="00E11DC5">
            <w:pPr>
              <w:numPr>
                <w:ilvl w:val="0"/>
                <w:numId w:val="37"/>
              </w:numPr>
              <w:spacing w:before="0" w:after="0" w:line="300" w:lineRule="auto"/>
              <w:ind w:left="172" w:hanging="142"/>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reintegracja społeczna i zawodowa osób zagrożonych wykluczeniem społecznym</w:t>
            </w:r>
            <w:r w:rsidR="0012487F">
              <w:rPr>
                <w:rFonts w:ascii="Times New Roman" w:eastAsiaTheme="minorHAnsi" w:hAnsi="Times New Roman" w:cs="Times New Roman"/>
                <w:noProof/>
                <w:sz w:val="24"/>
                <w:szCs w:val="24"/>
                <w:lang w:bidi="ar-SA"/>
              </w:rPr>
              <w:t>.</w:t>
            </w:r>
          </w:p>
        </w:tc>
        <w:tc>
          <w:tcPr>
            <w:tcW w:w="4983" w:type="dxa"/>
            <w:gridSpan w:val="3"/>
            <w:tcBorders>
              <w:top w:val="single" w:sz="4" w:space="0" w:color="auto"/>
              <w:left w:val="single" w:sz="4" w:space="0" w:color="auto"/>
              <w:bottom w:val="single" w:sz="4" w:space="0" w:color="auto"/>
              <w:right w:val="single" w:sz="4" w:space="0" w:color="auto"/>
            </w:tcBorders>
            <w:hideMark/>
          </w:tcPr>
          <w:p w14:paraId="51F103F0" w14:textId="2C2EB3DC" w:rsidR="00991766" w:rsidRPr="00CD1E1F" w:rsidRDefault="00991766" w:rsidP="00C64703">
            <w:pPr>
              <w:numPr>
                <w:ilvl w:val="0"/>
                <w:numId w:val="38"/>
              </w:numPr>
              <w:spacing w:before="0" w:after="0" w:line="300" w:lineRule="auto"/>
              <w:ind w:left="183" w:hanging="183"/>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lastRenderedPageBreak/>
              <w:t>liczba osób objętych formami przeciwdziałania bezrobociu,</w:t>
            </w:r>
          </w:p>
          <w:p w14:paraId="16B6CE80" w14:textId="1FAAB168" w:rsidR="00991766" w:rsidRPr="00CD1E1F" w:rsidRDefault="00991766" w:rsidP="00C64703">
            <w:pPr>
              <w:numPr>
                <w:ilvl w:val="0"/>
                <w:numId w:val="38"/>
              </w:numPr>
              <w:spacing w:before="0" w:after="0" w:line="300" w:lineRule="auto"/>
              <w:ind w:left="183" w:hanging="183"/>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działań podjętych wspólnie z partnerami społecznym, w tym ngo</w:t>
            </w:r>
            <w:r w:rsidR="0012487F">
              <w:rPr>
                <w:rFonts w:ascii="Times New Roman" w:eastAsiaTheme="minorHAnsi" w:hAnsi="Times New Roman" w:cs="Times New Roman"/>
                <w:noProof/>
                <w:sz w:val="24"/>
                <w:szCs w:val="24"/>
                <w:lang w:bidi="ar-SA"/>
              </w:rPr>
              <w:t>,</w:t>
            </w:r>
          </w:p>
          <w:p w14:paraId="60A9475A" w14:textId="1580E87F" w:rsidR="00991766" w:rsidRPr="00CD1E1F" w:rsidRDefault="00991766" w:rsidP="00C64703">
            <w:pPr>
              <w:numPr>
                <w:ilvl w:val="0"/>
                <w:numId w:val="38"/>
              </w:numPr>
              <w:spacing w:before="0" w:after="0" w:line="300" w:lineRule="auto"/>
              <w:ind w:left="183" w:hanging="183"/>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osób bezrobotnych, w tym: bezrobotnych długoterminowych/ niepełnosprawnych/ bez wykształcenia średniego i liczba bezrobotnych poniżej 25 r.ż.,</w:t>
            </w:r>
          </w:p>
          <w:p w14:paraId="33BBF717" w14:textId="5E81790A" w:rsidR="00991766" w:rsidRPr="00CD1E1F" w:rsidRDefault="00991766" w:rsidP="00C64703">
            <w:pPr>
              <w:numPr>
                <w:ilvl w:val="0"/>
                <w:numId w:val="38"/>
              </w:numPr>
              <w:spacing w:before="0" w:after="0" w:line="300" w:lineRule="auto"/>
              <w:ind w:left="183" w:hanging="183"/>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lastRenderedPageBreak/>
              <w:t xml:space="preserve">liczba beneficjentów pomocy społecznej </w:t>
            </w:r>
            <w:r w:rsidR="007C333A">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t>z powodu bezrobocia,</w:t>
            </w:r>
          </w:p>
          <w:p w14:paraId="4D02F4FD" w14:textId="77777777" w:rsidR="00991766" w:rsidRPr="00CD1E1F" w:rsidRDefault="00991766" w:rsidP="00C64703">
            <w:pPr>
              <w:numPr>
                <w:ilvl w:val="1"/>
                <w:numId w:val="38"/>
              </w:numPr>
              <w:spacing w:before="0" w:after="0" w:line="300" w:lineRule="auto"/>
              <w:ind w:left="183" w:hanging="183"/>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zapewnionych i zrealizowanych porad,</w:t>
            </w:r>
          </w:p>
          <w:p w14:paraId="057D5A44" w14:textId="77777777" w:rsidR="00991766" w:rsidRPr="00CD1E1F" w:rsidRDefault="00991766" w:rsidP="00C64703">
            <w:pPr>
              <w:numPr>
                <w:ilvl w:val="0"/>
                <w:numId w:val="38"/>
              </w:numPr>
              <w:spacing w:before="0" w:after="0" w:line="300" w:lineRule="auto"/>
              <w:ind w:left="183" w:hanging="183"/>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usług wspierających aktywizację zawodową,</w:t>
            </w:r>
          </w:p>
          <w:p w14:paraId="34FC99B4" w14:textId="5BAAE144" w:rsidR="00991766" w:rsidRPr="00CD1E1F" w:rsidRDefault="00991766" w:rsidP="00C64703">
            <w:pPr>
              <w:numPr>
                <w:ilvl w:val="0"/>
                <w:numId w:val="38"/>
              </w:numPr>
              <w:spacing w:before="0" w:after="0" w:line="300" w:lineRule="auto"/>
              <w:ind w:left="183" w:hanging="183"/>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założonych podmiotów gospodarczych</w:t>
            </w:r>
            <w:r w:rsidR="007C333A">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t>z siedziba na terenie gminy,</w:t>
            </w:r>
          </w:p>
          <w:p w14:paraId="6987530E" w14:textId="68F9FE79" w:rsidR="00991766" w:rsidRPr="00CD1E1F" w:rsidRDefault="00991766" w:rsidP="00C64703">
            <w:pPr>
              <w:numPr>
                <w:ilvl w:val="1"/>
                <w:numId w:val="38"/>
              </w:numPr>
              <w:spacing w:before="0" w:after="0" w:line="300" w:lineRule="auto"/>
              <w:ind w:left="183" w:hanging="183"/>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realizowanych kontraktów socjalnych,</w:t>
            </w:r>
          </w:p>
          <w:p w14:paraId="673EF698" w14:textId="6B60360C" w:rsidR="00991766" w:rsidRPr="00CD1E1F" w:rsidRDefault="00991766" w:rsidP="00C64703">
            <w:pPr>
              <w:numPr>
                <w:ilvl w:val="1"/>
                <w:numId w:val="38"/>
              </w:numPr>
              <w:spacing w:before="0" w:after="0" w:line="300" w:lineRule="auto"/>
              <w:ind w:left="183" w:hanging="183"/>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indywidualnych programów zatrudnienia socjalnego,</w:t>
            </w:r>
          </w:p>
          <w:p w14:paraId="75870E31" w14:textId="190A02BE" w:rsidR="00991766" w:rsidRPr="00CD1E1F" w:rsidRDefault="00991766" w:rsidP="00C64703">
            <w:pPr>
              <w:numPr>
                <w:ilvl w:val="1"/>
                <w:numId w:val="38"/>
              </w:numPr>
              <w:spacing w:before="0" w:after="0" w:line="300" w:lineRule="auto"/>
              <w:ind w:left="183" w:hanging="183"/>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warsztatów i spotkań nt. aktywizacji bezrobotnych oraz liczba uczestników</w:t>
            </w:r>
            <w:r w:rsidR="0012487F">
              <w:rPr>
                <w:rFonts w:ascii="Times New Roman" w:eastAsiaTheme="minorHAnsi" w:hAnsi="Times New Roman" w:cs="Times New Roman"/>
                <w:noProof/>
                <w:sz w:val="24"/>
                <w:szCs w:val="24"/>
                <w:lang w:bidi="ar-SA"/>
              </w:rPr>
              <w:t>,</w:t>
            </w:r>
          </w:p>
          <w:p w14:paraId="61E17090" w14:textId="036A9DA7" w:rsidR="00991766" w:rsidRPr="00CD1E1F" w:rsidRDefault="00991766" w:rsidP="00C64703">
            <w:pPr>
              <w:numPr>
                <w:ilvl w:val="1"/>
                <w:numId w:val="38"/>
              </w:numPr>
              <w:spacing w:before="0" w:after="0" w:line="300" w:lineRule="auto"/>
              <w:ind w:left="183" w:hanging="183"/>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i nakład materiałów edukacyjno-informacyjnych.</w:t>
            </w:r>
          </w:p>
        </w:tc>
      </w:tr>
      <w:tr w:rsidR="00CD1E1F" w:rsidRPr="00CD1E1F" w14:paraId="28CFAF98" w14:textId="77777777" w:rsidTr="00EE7578">
        <w:trPr>
          <w:trHeight w:val="794"/>
        </w:trPr>
        <w:tc>
          <w:tcPr>
            <w:tcW w:w="9289" w:type="dxa"/>
            <w:gridSpan w:val="4"/>
            <w:tcBorders>
              <w:top w:val="single" w:sz="4" w:space="0" w:color="auto"/>
              <w:left w:val="single" w:sz="4" w:space="0" w:color="auto"/>
              <w:bottom w:val="single" w:sz="4" w:space="0" w:color="auto"/>
              <w:right w:val="single" w:sz="4" w:space="0" w:color="auto"/>
            </w:tcBorders>
            <w:vAlign w:val="center"/>
            <w:hideMark/>
          </w:tcPr>
          <w:p w14:paraId="7C29BC73" w14:textId="01DF812D" w:rsidR="00805467" w:rsidRPr="00CD1E1F" w:rsidRDefault="002625E0" w:rsidP="00EE7578">
            <w:pPr>
              <w:spacing w:before="0" w:after="0" w:line="300" w:lineRule="auto"/>
              <w:jc w:val="center"/>
              <w:rPr>
                <w:rFonts w:ascii="Times New Roman" w:eastAsiaTheme="minorHAnsi" w:hAnsi="Times New Roman" w:cs="Times New Roman"/>
                <w:b/>
                <w:bCs/>
                <w:noProof/>
                <w:sz w:val="24"/>
                <w:szCs w:val="24"/>
                <w:lang w:bidi="ar-SA"/>
              </w:rPr>
            </w:pPr>
            <w:r w:rsidRPr="00CD1E1F">
              <w:rPr>
                <w:rFonts w:ascii="Times New Roman" w:eastAsiaTheme="minorHAnsi" w:hAnsi="Times New Roman" w:cs="Times New Roman"/>
                <w:b/>
                <w:bCs/>
                <w:noProof/>
                <w:sz w:val="24"/>
                <w:szCs w:val="24"/>
                <w:lang w:bidi="ar-SA"/>
              </w:rPr>
              <w:lastRenderedPageBreak/>
              <w:t>V CEL OPERACYJNY</w:t>
            </w:r>
          </w:p>
          <w:p w14:paraId="58073D83" w14:textId="072A1BBC" w:rsidR="002625E0" w:rsidRPr="00CD1E1F" w:rsidRDefault="00805467" w:rsidP="00EE7578">
            <w:pPr>
              <w:spacing w:before="0" w:after="0" w:line="300" w:lineRule="auto"/>
              <w:jc w:val="center"/>
              <w:rPr>
                <w:rFonts w:ascii="Times New Roman" w:eastAsiaTheme="minorHAnsi" w:hAnsi="Times New Roman" w:cs="Times New Roman"/>
                <w:b/>
                <w:bCs/>
                <w:noProof/>
                <w:sz w:val="24"/>
                <w:szCs w:val="24"/>
                <w:lang w:bidi="ar-SA"/>
              </w:rPr>
            </w:pPr>
            <w:r w:rsidRPr="00CD1E1F">
              <w:rPr>
                <w:rFonts w:ascii="Times New Roman" w:eastAsiaTheme="minorHAnsi" w:hAnsi="Times New Roman" w:cs="Times New Roman"/>
                <w:b/>
                <w:bCs/>
                <w:noProof/>
                <w:sz w:val="24"/>
                <w:szCs w:val="24"/>
                <w:lang w:bidi="ar-SA"/>
              </w:rPr>
              <w:t>Przeciwdziałanie zjawisku</w:t>
            </w:r>
            <w:r w:rsidR="002625E0" w:rsidRPr="00CD1E1F">
              <w:rPr>
                <w:rFonts w:ascii="Times New Roman" w:eastAsiaTheme="minorHAnsi" w:hAnsi="Times New Roman" w:cs="Times New Roman"/>
                <w:b/>
                <w:bCs/>
                <w:noProof/>
                <w:sz w:val="24"/>
                <w:szCs w:val="24"/>
                <w:lang w:bidi="ar-SA"/>
              </w:rPr>
              <w:t xml:space="preserve"> uzależnie</w:t>
            </w:r>
            <w:r w:rsidRPr="00CD1E1F">
              <w:rPr>
                <w:rFonts w:ascii="Times New Roman" w:eastAsiaTheme="minorHAnsi" w:hAnsi="Times New Roman" w:cs="Times New Roman"/>
                <w:b/>
                <w:bCs/>
                <w:noProof/>
                <w:sz w:val="24"/>
                <w:szCs w:val="24"/>
                <w:lang w:bidi="ar-SA"/>
              </w:rPr>
              <w:t>ń i ich negatywnych następstw</w:t>
            </w:r>
          </w:p>
        </w:tc>
      </w:tr>
      <w:tr w:rsidR="00CD1E1F" w:rsidRPr="00CD1E1F" w14:paraId="74C60FF5" w14:textId="77777777" w:rsidTr="00EE7578">
        <w:trPr>
          <w:trHeight w:val="397"/>
        </w:trPr>
        <w:tc>
          <w:tcPr>
            <w:tcW w:w="43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902E5D" w14:textId="77777777" w:rsidR="002625E0" w:rsidRPr="00CD1E1F" w:rsidRDefault="002625E0" w:rsidP="00EE7578">
            <w:pPr>
              <w:spacing w:before="0" w:after="0" w:line="300" w:lineRule="auto"/>
              <w:jc w:val="center"/>
              <w:rPr>
                <w:rFonts w:ascii="Times New Roman" w:eastAsiaTheme="minorHAnsi" w:hAnsi="Times New Roman" w:cs="Times New Roman"/>
                <w:b/>
                <w:bCs/>
                <w:noProof/>
                <w:sz w:val="24"/>
                <w:szCs w:val="24"/>
                <w:lang w:bidi="ar-SA"/>
              </w:rPr>
            </w:pPr>
            <w:r w:rsidRPr="00CD1E1F">
              <w:rPr>
                <w:rFonts w:ascii="Times New Roman" w:eastAsiaTheme="minorHAnsi" w:hAnsi="Times New Roman" w:cs="Times New Roman"/>
                <w:b/>
                <w:bCs/>
                <w:noProof/>
                <w:sz w:val="24"/>
                <w:szCs w:val="24"/>
                <w:lang w:bidi="ar-SA"/>
              </w:rPr>
              <w:t>Kierunki działań</w:t>
            </w:r>
          </w:p>
        </w:tc>
        <w:tc>
          <w:tcPr>
            <w:tcW w:w="498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4F7EF3" w14:textId="2811D3EC" w:rsidR="002625E0" w:rsidRPr="00CD1E1F" w:rsidRDefault="00805467" w:rsidP="00EE7578">
            <w:pPr>
              <w:spacing w:before="0" w:after="0" w:line="300" w:lineRule="auto"/>
              <w:jc w:val="center"/>
              <w:rPr>
                <w:rFonts w:ascii="Times New Roman" w:eastAsiaTheme="minorHAnsi" w:hAnsi="Times New Roman" w:cs="Times New Roman"/>
                <w:b/>
                <w:bCs/>
                <w:noProof/>
                <w:sz w:val="24"/>
                <w:szCs w:val="24"/>
                <w:lang w:bidi="ar-SA"/>
              </w:rPr>
            </w:pPr>
            <w:r w:rsidRPr="00CD1E1F">
              <w:rPr>
                <w:rFonts w:ascii="Times New Roman" w:eastAsiaTheme="minorHAnsi" w:hAnsi="Times New Roman" w:cs="Times New Roman"/>
                <w:b/>
                <w:bCs/>
                <w:noProof/>
                <w:sz w:val="24"/>
                <w:szCs w:val="24"/>
                <w:lang w:bidi="ar-SA"/>
              </w:rPr>
              <w:t>W</w:t>
            </w:r>
            <w:r w:rsidR="002625E0" w:rsidRPr="00CD1E1F">
              <w:rPr>
                <w:rFonts w:ascii="Times New Roman" w:eastAsiaTheme="minorHAnsi" w:hAnsi="Times New Roman" w:cs="Times New Roman"/>
                <w:b/>
                <w:bCs/>
                <w:noProof/>
                <w:sz w:val="24"/>
                <w:szCs w:val="24"/>
                <w:lang w:bidi="ar-SA"/>
              </w:rPr>
              <w:t>skaźniki realizacji</w:t>
            </w:r>
          </w:p>
        </w:tc>
      </w:tr>
      <w:tr w:rsidR="00CD1E1F" w:rsidRPr="00CD1E1F" w14:paraId="09500E30" w14:textId="77777777" w:rsidTr="00515255">
        <w:tc>
          <w:tcPr>
            <w:tcW w:w="4306" w:type="dxa"/>
            <w:tcBorders>
              <w:top w:val="single" w:sz="4" w:space="0" w:color="auto"/>
              <w:left w:val="single" w:sz="4" w:space="0" w:color="auto"/>
              <w:bottom w:val="single" w:sz="4" w:space="0" w:color="auto"/>
              <w:right w:val="single" w:sz="4" w:space="0" w:color="auto"/>
            </w:tcBorders>
            <w:hideMark/>
          </w:tcPr>
          <w:p w14:paraId="7DEE8ACF" w14:textId="1BC4E709" w:rsidR="00805467" w:rsidRPr="00CD1E1F" w:rsidRDefault="00805467" w:rsidP="00C64703">
            <w:pPr>
              <w:numPr>
                <w:ilvl w:val="0"/>
                <w:numId w:val="39"/>
              </w:numPr>
              <w:spacing w:before="0" w:after="0" w:line="300" w:lineRule="auto"/>
              <w:ind w:left="172" w:hanging="142"/>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monitorowanie skali wyst</w:t>
            </w:r>
            <w:r w:rsidR="0012487F">
              <w:rPr>
                <w:rFonts w:ascii="Times New Roman" w:eastAsiaTheme="minorHAnsi" w:hAnsi="Times New Roman" w:cs="Times New Roman"/>
                <w:noProof/>
                <w:sz w:val="24"/>
                <w:szCs w:val="24"/>
                <w:lang w:bidi="ar-SA"/>
              </w:rPr>
              <w:t>ę</w:t>
            </w:r>
            <w:r w:rsidRPr="00CD1E1F">
              <w:rPr>
                <w:rFonts w:ascii="Times New Roman" w:eastAsiaTheme="minorHAnsi" w:hAnsi="Times New Roman" w:cs="Times New Roman"/>
                <w:noProof/>
                <w:sz w:val="24"/>
                <w:szCs w:val="24"/>
                <w:lang w:bidi="ar-SA"/>
              </w:rPr>
              <w:t>powania uzależnień od alkoholu, substancji psychoaktywnych i uzależnień behawioralnych na obaszarze gminy,</w:t>
            </w:r>
          </w:p>
          <w:p w14:paraId="2460F8F7" w14:textId="6BDFF50C" w:rsidR="00805467" w:rsidRPr="00CD1E1F" w:rsidRDefault="00805467" w:rsidP="00C64703">
            <w:pPr>
              <w:numPr>
                <w:ilvl w:val="0"/>
                <w:numId w:val="39"/>
              </w:numPr>
              <w:spacing w:before="0" w:after="0" w:line="300" w:lineRule="auto"/>
              <w:ind w:left="172" w:hanging="142"/>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popularyzowanie zdrowego i aktywnego trybu życia, w tym poza środowiskiem Internetu,</w:t>
            </w:r>
          </w:p>
          <w:p w14:paraId="6D5F287B" w14:textId="0C3DF95F" w:rsidR="002625E0" w:rsidRPr="00CD1E1F" w:rsidRDefault="002625E0" w:rsidP="00C64703">
            <w:pPr>
              <w:numPr>
                <w:ilvl w:val="0"/>
                <w:numId w:val="39"/>
              </w:numPr>
              <w:spacing w:before="0" w:after="0" w:line="300" w:lineRule="auto"/>
              <w:ind w:left="172" w:hanging="142"/>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zapewnienie</w:t>
            </w:r>
            <w:r w:rsidRPr="00CD1E1F">
              <w:rPr>
                <w:rFonts w:ascii="Times New Roman" w:eastAsiaTheme="minorHAnsi" w:hAnsi="Times New Roman" w:cs="Times New Roman"/>
                <w:sz w:val="24"/>
                <w:szCs w:val="24"/>
                <w:lang w:bidi="ar-SA"/>
              </w:rPr>
              <w:t xml:space="preserve"> dostępności do pomocy terapeutycznej</w:t>
            </w:r>
            <w:r w:rsidRPr="00CD1E1F">
              <w:rPr>
                <w:rFonts w:ascii="Times New Roman" w:eastAsiaTheme="minorHAnsi" w:hAnsi="Times New Roman" w:cs="Times New Roman"/>
                <w:noProof/>
                <w:sz w:val="24"/>
                <w:szCs w:val="24"/>
                <w:lang w:bidi="ar-SA"/>
              </w:rPr>
              <w:t xml:space="preserve"> </w:t>
            </w:r>
            <w:r w:rsidRPr="00CD1E1F">
              <w:rPr>
                <w:rFonts w:ascii="Times New Roman" w:eastAsiaTheme="minorHAnsi" w:hAnsi="Times New Roman" w:cs="Times New Roman"/>
                <w:sz w:val="24"/>
                <w:szCs w:val="24"/>
                <w:lang w:bidi="ar-SA"/>
              </w:rPr>
              <w:t xml:space="preserve">i rehabilitacyjnej </w:t>
            </w:r>
            <w:r w:rsidR="007C333A">
              <w:rPr>
                <w:rFonts w:ascii="Times New Roman" w:eastAsiaTheme="minorHAnsi" w:hAnsi="Times New Roman" w:cs="Times New Roman"/>
                <w:sz w:val="24"/>
                <w:szCs w:val="24"/>
                <w:lang w:bidi="ar-SA"/>
              </w:rPr>
              <w:br/>
            </w:r>
            <w:r w:rsidRPr="00CD1E1F">
              <w:rPr>
                <w:rFonts w:ascii="Times New Roman" w:eastAsiaTheme="minorHAnsi" w:hAnsi="Times New Roman" w:cs="Times New Roman"/>
                <w:sz w:val="24"/>
                <w:szCs w:val="24"/>
                <w:lang w:bidi="ar-SA"/>
              </w:rPr>
              <w:t>dla osób uzależnionych od alkoholu</w:t>
            </w:r>
            <w:r w:rsidR="00805467" w:rsidRPr="00CD1E1F">
              <w:rPr>
                <w:rFonts w:ascii="Times New Roman" w:eastAsiaTheme="minorHAnsi" w:hAnsi="Times New Roman" w:cs="Times New Roman"/>
                <w:sz w:val="24"/>
                <w:szCs w:val="24"/>
                <w:lang w:bidi="ar-SA"/>
              </w:rPr>
              <w:t xml:space="preserve"> </w:t>
            </w:r>
            <w:r w:rsidR="007C333A">
              <w:rPr>
                <w:rFonts w:ascii="Times New Roman" w:eastAsiaTheme="minorHAnsi" w:hAnsi="Times New Roman" w:cs="Times New Roman"/>
                <w:sz w:val="24"/>
                <w:szCs w:val="24"/>
                <w:lang w:bidi="ar-SA"/>
              </w:rPr>
              <w:br/>
            </w:r>
            <w:r w:rsidR="00805467" w:rsidRPr="00CD1E1F">
              <w:rPr>
                <w:rFonts w:ascii="Times New Roman" w:eastAsiaTheme="minorHAnsi" w:hAnsi="Times New Roman" w:cs="Times New Roman"/>
                <w:sz w:val="24"/>
                <w:szCs w:val="24"/>
                <w:lang w:bidi="ar-SA"/>
              </w:rPr>
              <w:t>i substancji psychoaktywnych,</w:t>
            </w:r>
          </w:p>
          <w:p w14:paraId="4BD921EB" w14:textId="144DB6AD" w:rsidR="002625E0" w:rsidRPr="00CD1E1F" w:rsidRDefault="00805467" w:rsidP="00C64703">
            <w:pPr>
              <w:numPr>
                <w:ilvl w:val="0"/>
                <w:numId w:val="40"/>
              </w:numPr>
              <w:autoSpaceDE w:val="0"/>
              <w:autoSpaceDN w:val="0"/>
              <w:adjustRightInd w:val="0"/>
              <w:spacing w:before="0" w:after="0" w:line="300" w:lineRule="auto"/>
              <w:ind w:left="169" w:hanging="142"/>
              <w:contextualSpacing/>
              <w:jc w:val="left"/>
              <w:rPr>
                <w:rFonts w:ascii="Times New Roman" w:hAnsi="Times New Roman" w:cs="Times New Roman"/>
                <w:sz w:val="24"/>
                <w:szCs w:val="24"/>
              </w:rPr>
            </w:pPr>
            <w:r w:rsidRPr="00CD1E1F">
              <w:rPr>
                <w:rFonts w:ascii="Times New Roman" w:hAnsi="Times New Roman" w:cs="Times New Roman"/>
                <w:sz w:val="24"/>
                <w:szCs w:val="24"/>
              </w:rPr>
              <w:t xml:space="preserve">profilaktyka adresowana do wszystkich grup wiekowych, </w:t>
            </w:r>
            <w:r w:rsidR="007C333A">
              <w:rPr>
                <w:rFonts w:ascii="Times New Roman" w:hAnsi="Times New Roman" w:cs="Times New Roman"/>
                <w:sz w:val="24"/>
                <w:szCs w:val="24"/>
              </w:rPr>
              <w:br/>
            </w:r>
            <w:r w:rsidRPr="00CD1E1F">
              <w:rPr>
                <w:rFonts w:ascii="Times New Roman" w:hAnsi="Times New Roman" w:cs="Times New Roman"/>
                <w:sz w:val="24"/>
                <w:szCs w:val="24"/>
              </w:rPr>
              <w:lastRenderedPageBreak/>
              <w:t xml:space="preserve">w tym </w:t>
            </w:r>
            <w:r w:rsidR="002625E0" w:rsidRPr="00CD1E1F">
              <w:rPr>
                <w:rFonts w:ascii="Times New Roman" w:hAnsi="Times New Roman" w:cs="Times New Roman"/>
                <w:sz w:val="24"/>
                <w:szCs w:val="24"/>
              </w:rPr>
              <w:t xml:space="preserve">upowszechnianie wiedzy </w:t>
            </w:r>
            <w:r w:rsidR="007C333A">
              <w:rPr>
                <w:rFonts w:ascii="Times New Roman" w:hAnsi="Times New Roman" w:cs="Times New Roman"/>
                <w:sz w:val="24"/>
                <w:szCs w:val="24"/>
              </w:rPr>
              <w:br/>
            </w:r>
            <w:r w:rsidR="002625E0" w:rsidRPr="00CD1E1F">
              <w:rPr>
                <w:rFonts w:ascii="Times New Roman" w:hAnsi="Times New Roman" w:cs="Times New Roman"/>
                <w:sz w:val="24"/>
                <w:szCs w:val="24"/>
              </w:rPr>
              <w:t xml:space="preserve">o negatywnych </w:t>
            </w:r>
            <w:r w:rsidRPr="00CD1E1F">
              <w:rPr>
                <w:rFonts w:ascii="Times New Roman" w:hAnsi="Times New Roman" w:cs="Times New Roman"/>
                <w:sz w:val="24"/>
                <w:szCs w:val="24"/>
              </w:rPr>
              <w:t>następstwach</w:t>
            </w:r>
            <w:r w:rsidR="002625E0" w:rsidRPr="00CD1E1F">
              <w:rPr>
                <w:rFonts w:ascii="Times New Roman" w:hAnsi="Times New Roman" w:cs="Times New Roman"/>
                <w:sz w:val="24"/>
                <w:szCs w:val="24"/>
              </w:rPr>
              <w:t xml:space="preserve"> uzależnień</w:t>
            </w:r>
            <w:r w:rsidRPr="00CD1E1F">
              <w:rPr>
                <w:rFonts w:ascii="Times New Roman" w:hAnsi="Times New Roman" w:cs="Times New Roman"/>
                <w:sz w:val="24"/>
                <w:szCs w:val="24"/>
              </w:rPr>
              <w:t xml:space="preserve"> w sferze </w:t>
            </w:r>
            <w:r w:rsidR="002625E0" w:rsidRPr="00CD1E1F">
              <w:rPr>
                <w:rFonts w:ascii="Times New Roman" w:hAnsi="Times New Roman" w:cs="Times New Roman"/>
                <w:sz w:val="24"/>
                <w:szCs w:val="24"/>
              </w:rPr>
              <w:t>zdrow</w:t>
            </w:r>
            <w:r w:rsidRPr="00CD1E1F">
              <w:rPr>
                <w:rFonts w:ascii="Times New Roman" w:hAnsi="Times New Roman" w:cs="Times New Roman"/>
                <w:sz w:val="24"/>
                <w:szCs w:val="24"/>
              </w:rPr>
              <w:t xml:space="preserve">ia, relacji międzyludzkich </w:t>
            </w:r>
            <w:r w:rsidR="002625E0" w:rsidRPr="00CD1E1F">
              <w:rPr>
                <w:rFonts w:ascii="Times New Roman" w:hAnsi="Times New Roman" w:cs="Times New Roman"/>
                <w:sz w:val="24"/>
                <w:szCs w:val="24"/>
              </w:rPr>
              <w:t>i zawodowych</w:t>
            </w:r>
            <w:r w:rsidRPr="00CD1E1F">
              <w:rPr>
                <w:rFonts w:ascii="Times New Roman" w:hAnsi="Times New Roman" w:cs="Times New Roman"/>
                <w:sz w:val="24"/>
                <w:szCs w:val="24"/>
              </w:rPr>
              <w:t xml:space="preserve"> </w:t>
            </w:r>
            <w:r w:rsidR="007C333A">
              <w:rPr>
                <w:rFonts w:ascii="Times New Roman" w:hAnsi="Times New Roman" w:cs="Times New Roman"/>
                <w:sz w:val="24"/>
                <w:szCs w:val="24"/>
              </w:rPr>
              <w:br/>
            </w:r>
            <w:r w:rsidRPr="00CD1E1F">
              <w:rPr>
                <w:rFonts w:ascii="Times New Roman" w:hAnsi="Times New Roman" w:cs="Times New Roman"/>
                <w:sz w:val="24"/>
                <w:szCs w:val="24"/>
              </w:rPr>
              <w:t>oraz konsekwencji prawnych</w:t>
            </w:r>
            <w:r w:rsidR="002625E0" w:rsidRPr="00CD1E1F">
              <w:rPr>
                <w:rFonts w:ascii="Times New Roman" w:hAnsi="Times New Roman" w:cs="Times New Roman"/>
                <w:sz w:val="24"/>
                <w:szCs w:val="24"/>
              </w:rPr>
              <w:t>,</w:t>
            </w:r>
          </w:p>
          <w:p w14:paraId="338F407C" w14:textId="5CBDC4F2" w:rsidR="00805467" w:rsidRPr="00CD1E1F" w:rsidRDefault="00805467" w:rsidP="00C64703">
            <w:pPr>
              <w:numPr>
                <w:ilvl w:val="0"/>
                <w:numId w:val="40"/>
              </w:numPr>
              <w:autoSpaceDE w:val="0"/>
              <w:autoSpaceDN w:val="0"/>
              <w:adjustRightInd w:val="0"/>
              <w:spacing w:before="0" w:after="0" w:line="300" w:lineRule="auto"/>
              <w:ind w:left="169" w:hanging="142"/>
              <w:contextualSpacing/>
              <w:jc w:val="left"/>
              <w:rPr>
                <w:rFonts w:ascii="Times New Roman" w:hAnsi="Times New Roman" w:cs="Times New Roman"/>
                <w:sz w:val="24"/>
                <w:szCs w:val="24"/>
              </w:rPr>
            </w:pPr>
            <w:r w:rsidRPr="00CD1E1F">
              <w:rPr>
                <w:rFonts w:ascii="Times New Roman" w:hAnsi="Times New Roman" w:cs="Times New Roman"/>
                <w:sz w:val="24"/>
                <w:szCs w:val="24"/>
              </w:rPr>
              <w:t xml:space="preserve">zakup i dystrybucja tematycznych ulotek, periodyków, plakatów, broszur </w:t>
            </w:r>
            <w:r w:rsidR="007C333A">
              <w:rPr>
                <w:rFonts w:ascii="Times New Roman" w:hAnsi="Times New Roman" w:cs="Times New Roman"/>
                <w:sz w:val="24"/>
                <w:szCs w:val="24"/>
              </w:rPr>
              <w:br/>
            </w:r>
            <w:r w:rsidRPr="00CD1E1F">
              <w:rPr>
                <w:rFonts w:ascii="Times New Roman" w:hAnsi="Times New Roman" w:cs="Times New Roman"/>
                <w:sz w:val="24"/>
                <w:szCs w:val="24"/>
              </w:rPr>
              <w:t>i innych materiałów informacyjno-edukacyjnych,</w:t>
            </w:r>
          </w:p>
          <w:p w14:paraId="675904A0" w14:textId="414CD3B2" w:rsidR="00805467" w:rsidRPr="00CD1E1F" w:rsidRDefault="00805467" w:rsidP="00C64703">
            <w:pPr>
              <w:numPr>
                <w:ilvl w:val="0"/>
                <w:numId w:val="40"/>
              </w:numPr>
              <w:spacing w:before="0" w:after="0" w:line="300" w:lineRule="auto"/>
              <w:ind w:left="169" w:hanging="142"/>
              <w:contextualSpacing/>
              <w:jc w:val="left"/>
              <w:rPr>
                <w:rFonts w:ascii="Times New Roman" w:hAnsi="Times New Roman" w:cs="Times New Roman"/>
                <w:sz w:val="24"/>
                <w:szCs w:val="24"/>
              </w:rPr>
            </w:pPr>
            <w:r w:rsidRPr="00CD1E1F">
              <w:rPr>
                <w:rFonts w:ascii="Times New Roman" w:hAnsi="Times New Roman" w:cs="Times New Roman"/>
                <w:sz w:val="24"/>
                <w:szCs w:val="24"/>
              </w:rPr>
              <w:t>rozwój współpracy i wspieranie podmiotów oraz osób fizycznych prowadzących działania z zakresu profilaktyki uzależnień,</w:t>
            </w:r>
          </w:p>
          <w:p w14:paraId="241D8B39" w14:textId="5B8B4689" w:rsidR="00805467" w:rsidRPr="00CD1E1F" w:rsidRDefault="003045FA" w:rsidP="00C64703">
            <w:pPr>
              <w:numPr>
                <w:ilvl w:val="0"/>
                <w:numId w:val="39"/>
              </w:numPr>
              <w:spacing w:before="0" w:after="0" w:line="300" w:lineRule="auto"/>
              <w:ind w:left="172" w:hanging="142"/>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przeprowadzanie kontroli</w:t>
            </w:r>
            <w:r w:rsidR="00805467" w:rsidRPr="00CD1E1F">
              <w:rPr>
                <w:rFonts w:ascii="Times New Roman" w:eastAsiaTheme="minorHAnsi" w:hAnsi="Times New Roman" w:cs="Times New Roman"/>
                <w:noProof/>
                <w:sz w:val="24"/>
                <w:szCs w:val="24"/>
                <w:lang w:bidi="ar-SA"/>
              </w:rPr>
              <w:t xml:space="preserve"> punktów sprzedaży alkoholu,</w:t>
            </w:r>
          </w:p>
          <w:p w14:paraId="58E38FCC" w14:textId="66DFB95F" w:rsidR="002625E0" w:rsidRPr="00CD1E1F" w:rsidRDefault="002625E0" w:rsidP="00C64703">
            <w:pPr>
              <w:numPr>
                <w:ilvl w:val="0"/>
                <w:numId w:val="39"/>
              </w:numPr>
              <w:spacing w:before="0" w:after="0" w:line="300" w:lineRule="auto"/>
              <w:ind w:left="172" w:hanging="142"/>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działa</w:t>
            </w:r>
            <w:r w:rsidR="00805467" w:rsidRPr="00CD1E1F">
              <w:rPr>
                <w:rFonts w:ascii="Times New Roman" w:eastAsiaTheme="minorHAnsi" w:hAnsi="Times New Roman" w:cs="Times New Roman"/>
                <w:noProof/>
                <w:sz w:val="24"/>
                <w:szCs w:val="24"/>
                <w:lang w:bidi="ar-SA"/>
              </w:rPr>
              <w:t>nia</w:t>
            </w:r>
            <w:r w:rsidRPr="00CD1E1F">
              <w:rPr>
                <w:rFonts w:ascii="Times New Roman" w:eastAsiaTheme="minorHAnsi" w:hAnsi="Times New Roman" w:cs="Times New Roman"/>
                <w:noProof/>
                <w:sz w:val="24"/>
                <w:szCs w:val="24"/>
                <w:lang w:bidi="ar-SA"/>
              </w:rPr>
              <w:t xml:space="preserve"> informacyjn</w:t>
            </w:r>
            <w:r w:rsidR="00805467" w:rsidRPr="00CD1E1F">
              <w:rPr>
                <w:rFonts w:ascii="Times New Roman" w:eastAsiaTheme="minorHAnsi" w:hAnsi="Times New Roman" w:cs="Times New Roman"/>
                <w:noProof/>
                <w:sz w:val="24"/>
                <w:szCs w:val="24"/>
                <w:lang w:bidi="ar-SA"/>
              </w:rPr>
              <w:t>e</w:t>
            </w:r>
            <w:r w:rsidRPr="00CD1E1F">
              <w:rPr>
                <w:rFonts w:ascii="Times New Roman" w:eastAsiaTheme="minorHAnsi" w:hAnsi="Times New Roman" w:cs="Times New Roman"/>
                <w:noProof/>
                <w:sz w:val="24"/>
                <w:szCs w:val="24"/>
                <w:lang w:bidi="ar-SA"/>
              </w:rPr>
              <w:t xml:space="preserve"> </w:t>
            </w:r>
            <w:r w:rsidR="00805467" w:rsidRPr="00CD1E1F">
              <w:rPr>
                <w:rFonts w:ascii="Times New Roman" w:eastAsiaTheme="minorHAnsi" w:hAnsi="Times New Roman" w:cs="Times New Roman"/>
                <w:noProof/>
                <w:sz w:val="24"/>
                <w:szCs w:val="24"/>
                <w:lang w:bidi="ar-SA"/>
              </w:rPr>
              <w:t xml:space="preserve">skierowane </w:t>
            </w:r>
            <w:r w:rsidR="007C333A">
              <w:rPr>
                <w:rFonts w:ascii="Times New Roman" w:eastAsiaTheme="minorHAnsi" w:hAnsi="Times New Roman" w:cs="Times New Roman"/>
                <w:noProof/>
                <w:sz w:val="24"/>
                <w:szCs w:val="24"/>
                <w:lang w:bidi="ar-SA"/>
              </w:rPr>
              <w:br/>
            </w:r>
            <w:r w:rsidR="00805467" w:rsidRPr="00CD1E1F">
              <w:rPr>
                <w:rFonts w:ascii="Times New Roman" w:eastAsiaTheme="minorHAnsi" w:hAnsi="Times New Roman" w:cs="Times New Roman"/>
                <w:noProof/>
                <w:sz w:val="24"/>
                <w:szCs w:val="24"/>
                <w:lang w:bidi="ar-SA"/>
              </w:rPr>
              <w:t xml:space="preserve">do </w:t>
            </w:r>
            <w:r w:rsidRPr="00CD1E1F">
              <w:rPr>
                <w:rFonts w:ascii="Times New Roman" w:eastAsiaTheme="minorHAnsi" w:hAnsi="Times New Roman" w:cs="Times New Roman"/>
                <w:noProof/>
                <w:sz w:val="24"/>
                <w:szCs w:val="24"/>
                <w:lang w:bidi="ar-SA"/>
              </w:rPr>
              <w:t xml:space="preserve">sprzedawców napojów alkoholowych w celu ograniczania dostępności </w:t>
            </w:r>
            <w:r w:rsidR="007C333A">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t xml:space="preserve">do napojów alkoholowych </w:t>
            </w:r>
            <w:r w:rsidR="007C333A">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t xml:space="preserve">i przestrzegania zakazu ich sprzedaży osobom niepełnoletnim/nietrzeźwym, </w:t>
            </w:r>
          </w:p>
          <w:p w14:paraId="2D106578" w14:textId="07FC553E" w:rsidR="002625E0" w:rsidRPr="00CD1E1F" w:rsidRDefault="002625E0" w:rsidP="00C64703">
            <w:pPr>
              <w:numPr>
                <w:ilvl w:val="0"/>
                <w:numId w:val="39"/>
              </w:numPr>
              <w:spacing w:before="0" w:after="0" w:line="300" w:lineRule="auto"/>
              <w:ind w:left="172" w:hanging="142"/>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zapewnienie warunków do dalszej pracy GKRPA,</w:t>
            </w:r>
          </w:p>
          <w:p w14:paraId="616EC92F" w14:textId="7FB8DF72" w:rsidR="00E11DC5" w:rsidRPr="007C333A" w:rsidRDefault="002625E0" w:rsidP="00E11DC5">
            <w:pPr>
              <w:numPr>
                <w:ilvl w:val="0"/>
                <w:numId w:val="39"/>
              </w:numPr>
              <w:spacing w:before="0" w:after="0" w:line="300" w:lineRule="auto"/>
              <w:ind w:left="172" w:hanging="142"/>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 xml:space="preserve">kontynuacja realizacji postanowień Gminnego Programu Profilaktyki </w:t>
            </w:r>
            <w:r w:rsidR="007C333A">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t>i Rozwiązywania Problemów Alkoholowych i Gminnego Programu Przeciwdziałania Narkomanii</w:t>
            </w:r>
            <w:r w:rsidR="0012487F">
              <w:rPr>
                <w:rFonts w:ascii="Times New Roman" w:eastAsiaTheme="minorHAnsi" w:hAnsi="Times New Roman" w:cs="Times New Roman"/>
                <w:noProof/>
                <w:sz w:val="24"/>
                <w:szCs w:val="24"/>
                <w:lang w:bidi="ar-SA"/>
              </w:rPr>
              <w:t>.</w:t>
            </w:r>
          </w:p>
        </w:tc>
        <w:tc>
          <w:tcPr>
            <w:tcW w:w="4983" w:type="dxa"/>
            <w:gridSpan w:val="3"/>
            <w:tcBorders>
              <w:top w:val="single" w:sz="4" w:space="0" w:color="auto"/>
              <w:left w:val="single" w:sz="4" w:space="0" w:color="auto"/>
              <w:bottom w:val="single" w:sz="4" w:space="0" w:color="auto"/>
              <w:right w:val="single" w:sz="4" w:space="0" w:color="auto"/>
            </w:tcBorders>
          </w:tcPr>
          <w:p w14:paraId="72290CD4" w14:textId="30B506D5" w:rsidR="002625E0" w:rsidRPr="00CD1E1F" w:rsidRDefault="002625E0" w:rsidP="00C64703">
            <w:pPr>
              <w:numPr>
                <w:ilvl w:val="0"/>
                <w:numId w:val="41"/>
              </w:numPr>
              <w:spacing w:before="0" w:after="0" w:line="300" w:lineRule="auto"/>
              <w:ind w:left="183" w:hanging="142"/>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lastRenderedPageBreak/>
              <w:t xml:space="preserve">liczba </w:t>
            </w:r>
            <w:r w:rsidR="003045FA" w:rsidRPr="00CD1E1F">
              <w:rPr>
                <w:rFonts w:ascii="Times New Roman" w:eastAsiaTheme="minorHAnsi" w:hAnsi="Times New Roman" w:cs="Times New Roman"/>
                <w:noProof/>
                <w:sz w:val="24"/>
                <w:szCs w:val="24"/>
                <w:lang w:bidi="ar-SA"/>
              </w:rPr>
              <w:t xml:space="preserve">beneficjentów </w:t>
            </w:r>
            <w:r w:rsidRPr="00CD1E1F">
              <w:rPr>
                <w:rFonts w:ascii="Times New Roman" w:eastAsiaTheme="minorHAnsi" w:hAnsi="Times New Roman" w:cs="Times New Roman"/>
                <w:noProof/>
                <w:sz w:val="24"/>
                <w:szCs w:val="24"/>
                <w:lang w:bidi="ar-SA"/>
              </w:rPr>
              <w:t>świadczeń pomocy społecznej z powodu uzależnień,</w:t>
            </w:r>
          </w:p>
          <w:p w14:paraId="2BDE0B6A" w14:textId="19C86B87" w:rsidR="002625E0" w:rsidRPr="00CD1E1F" w:rsidRDefault="002625E0" w:rsidP="00C64703">
            <w:pPr>
              <w:numPr>
                <w:ilvl w:val="0"/>
                <w:numId w:val="41"/>
              </w:numPr>
              <w:spacing w:before="0" w:after="0" w:line="300" w:lineRule="auto"/>
              <w:ind w:left="183" w:hanging="142"/>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zrealizowanych programów profilaktycznych, konkursów, akcji</w:t>
            </w:r>
            <w:r w:rsidR="003045FA" w:rsidRPr="00CD1E1F">
              <w:rPr>
                <w:rFonts w:ascii="Times New Roman" w:eastAsiaTheme="minorHAnsi" w:hAnsi="Times New Roman" w:cs="Times New Roman"/>
                <w:noProof/>
                <w:sz w:val="24"/>
                <w:szCs w:val="24"/>
                <w:lang w:bidi="ar-SA"/>
              </w:rPr>
              <w:t>, szkoleń</w:t>
            </w:r>
            <w:r w:rsidRPr="00CD1E1F">
              <w:rPr>
                <w:rFonts w:ascii="Times New Roman" w:eastAsiaTheme="minorHAnsi" w:hAnsi="Times New Roman" w:cs="Times New Roman"/>
                <w:noProof/>
                <w:sz w:val="24"/>
                <w:szCs w:val="24"/>
                <w:lang w:bidi="ar-SA"/>
              </w:rPr>
              <w:t xml:space="preserve"> </w:t>
            </w:r>
            <w:r w:rsidR="007C333A">
              <w:rPr>
                <w:rFonts w:ascii="Times New Roman" w:eastAsiaTheme="minorHAnsi" w:hAnsi="Times New Roman" w:cs="Times New Roman"/>
                <w:noProof/>
                <w:sz w:val="24"/>
                <w:szCs w:val="24"/>
                <w:lang w:bidi="ar-SA"/>
              </w:rPr>
              <w:br/>
            </w:r>
            <w:r w:rsidR="003045FA" w:rsidRPr="00CD1E1F">
              <w:rPr>
                <w:rFonts w:ascii="Times New Roman" w:eastAsiaTheme="minorHAnsi" w:hAnsi="Times New Roman" w:cs="Times New Roman"/>
                <w:noProof/>
                <w:sz w:val="24"/>
                <w:szCs w:val="24"/>
                <w:lang w:bidi="ar-SA"/>
              </w:rPr>
              <w:t xml:space="preserve">i innych przedsięwzięć </w:t>
            </w:r>
            <w:r w:rsidRPr="00CD1E1F">
              <w:rPr>
                <w:rFonts w:ascii="Times New Roman" w:eastAsiaTheme="minorHAnsi" w:hAnsi="Times New Roman" w:cs="Times New Roman"/>
                <w:noProof/>
                <w:sz w:val="24"/>
                <w:szCs w:val="24"/>
                <w:lang w:bidi="ar-SA"/>
              </w:rPr>
              <w:t>edukacyjnych</w:t>
            </w:r>
            <w:r w:rsidR="003045FA" w:rsidRPr="00CD1E1F">
              <w:rPr>
                <w:rFonts w:ascii="Times New Roman" w:eastAsiaTheme="minorHAnsi" w:hAnsi="Times New Roman" w:cs="Times New Roman"/>
                <w:noProof/>
                <w:sz w:val="24"/>
                <w:szCs w:val="24"/>
                <w:lang w:bidi="ar-SA"/>
              </w:rPr>
              <w:t>,</w:t>
            </w:r>
          </w:p>
          <w:p w14:paraId="7CE076B0" w14:textId="77777777" w:rsidR="002625E0" w:rsidRPr="00CD1E1F" w:rsidRDefault="002625E0" w:rsidP="00C64703">
            <w:pPr>
              <w:numPr>
                <w:ilvl w:val="0"/>
                <w:numId w:val="41"/>
              </w:numPr>
              <w:spacing w:before="0" w:after="0" w:line="300" w:lineRule="auto"/>
              <w:ind w:left="183" w:hanging="142"/>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wysokość przeznaczonych środków,</w:t>
            </w:r>
          </w:p>
          <w:p w14:paraId="4A36336D" w14:textId="1ECEF4BB" w:rsidR="002625E0" w:rsidRPr="00CD1E1F" w:rsidRDefault="002625E0" w:rsidP="00C64703">
            <w:pPr>
              <w:numPr>
                <w:ilvl w:val="0"/>
                <w:numId w:val="41"/>
              </w:numPr>
              <w:spacing w:before="0" w:after="0" w:line="300" w:lineRule="auto"/>
              <w:ind w:left="183" w:hanging="142"/>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 xml:space="preserve">liczba opinii sądowo-lekarskich wydanych przez biegłych </w:t>
            </w:r>
            <w:r w:rsidR="003045FA" w:rsidRPr="00CD1E1F">
              <w:rPr>
                <w:rFonts w:ascii="Times New Roman" w:eastAsiaTheme="minorHAnsi" w:hAnsi="Times New Roman" w:cs="Times New Roman"/>
                <w:noProof/>
                <w:sz w:val="24"/>
                <w:szCs w:val="24"/>
                <w:lang w:bidi="ar-SA"/>
              </w:rPr>
              <w:t>w rmaach</w:t>
            </w:r>
            <w:r w:rsidRPr="00CD1E1F">
              <w:rPr>
                <w:rFonts w:ascii="Times New Roman" w:eastAsiaTheme="minorHAnsi" w:hAnsi="Times New Roman" w:cs="Times New Roman"/>
                <w:noProof/>
                <w:sz w:val="24"/>
                <w:szCs w:val="24"/>
                <w:lang w:bidi="ar-SA"/>
              </w:rPr>
              <w:t xml:space="preserve"> postępowania </w:t>
            </w:r>
            <w:r w:rsidR="007C333A">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t>ws. leczenia odwykowego,</w:t>
            </w:r>
          </w:p>
          <w:p w14:paraId="1C5FAF3F" w14:textId="77777777" w:rsidR="002625E0" w:rsidRPr="00CD1E1F" w:rsidRDefault="002625E0" w:rsidP="00C64703">
            <w:pPr>
              <w:numPr>
                <w:ilvl w:val="0"/>
                <w:numId w:val="41"/>
              </w:numPr>
              <w:spacing w:before="0" w:after="0" w:line="300" w:lineRule="auto"/>
              <w:ind w:left="183" w:hanging="142"/>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osób, które podjęły leczenie odwykowe,</w:t>
            </w:r>
          </w:p>
          <w:p w14:paraId="39D3C54F" w14:textId="77777777" w:rsidR="002625E0" w:rsidRPr="00CD1E1F" w:rsidRDefault="002625E0" w:rsidP="00C64703">
            <w:pPr>
              <w:numPr>
                <w:ilvl w:val="0"/>
                <w:numId w:val="41"/>
              </w:numPr>
              <w:spacing w:before="0" w:after="0" w:line="300" w:lineRule="auto"/>
              <w:ind w:left="183" w:hanging="142"/>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posiedzeń GKRPA,</w:t>
            </w:r>
          </w:p>
          <w:p w14:paraId="0C453853" w14:textId="77777777" w:rsidR="002625E0" w:rsidRPr="00CD1E1F" w:rsidRDefault="002625E0" w:rsidP="00C64703">
            <w:pPr>
              <w:numPr>
                <w:ilvl w:val="0"/>
                <w:numId w:val="41"/>
              </w:numPr>
              <w:spacing w:before="0" w:after="0" w:line="300" w:lineRule="auto"/>
              <w:ind w:left="183" w:hanging="142"/>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postanowień opiniujących wydanych przez GKRPA,</w:t>
            </w:r>
          </w:p>
          <w:p w14:paraId="568E8CB6" w14:textId="69F5B489" w:rsidR="002625E0" w:rsidRPr="00CD1E1F" w:rsidRDefault="002625E0" w:rsidP="00C64703">
            <w:pPr>
              <w:numPr>
                <w:ilvl w:val="0"/>
                <w:numId w:val="41"/>
              </w:numPr>
              <w:spacing w:before="0" w:after="0" w:line="300" w:lineRule="auto"/>
              <w:ind w:left="183" w:hanging="142"/>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lastRenderedPageBreak/>
              <w:t xml:space="preserve">liczba kontroli punktów sprzedaży napojów alkoholowych </w:t>
            </w:r>
            <w:r w:rsidR="003045FA" w:rsidRPr="00CD1E1F">
              <w:rPr>
                <w:rFonts w:ascii="Times New Roman" w:eastAsiaTheme="minorHAnsi" w:hAnsi="Times New Roman" w:cs="Times New Roman"/>
                <w:noProof/>
                <w:sz w:val="24"/>
                <w:szCs w:val="24"/>
                <w:lang w:bidi="ar-SA"/>
              </w:rPr>
              <w:t xml:space="preserve">przeprowadzonych </w:t>
            </w:r>
            <w:r w:rsidRPr="00CD1E1F">
              <w:rPr>
                <w:rFonts w:ascii="Times New Roman" w:eastAsiaTheme="minorHAnsi" w:hAnsi="Times New Roman" w:cs="Times New Roman"/>
                <w:noProof/>
                <w:sz w:val="24"/>
                <w:szCs w:val="24"/>
                <w:lang w:bidi="ar-SA"/>
              </w:rPr>
              <w:t xml:space="preserve">przez GKRPA oraz inne uprawnione </w:t>
            </w:r>
            <w:r w:rsidR="0012487F" w:rsidRPr="0012487F">
              <w:rPr>
                <w:rFonts w:ascii="Times New Roman" w:eastAsiaTheme="minorHAnsi" w:hAnsi="Times New Roman" w:cs="Times New Roman"/>
                <w:noProof/>
                <w:sz w:val="24"/>
                <w:szCs w:val="24"/>
                <w:lang w:bidi="ar-SA"/>
              </w:rPr>
              <w:t>służby</w:t>
            </w:r>
            <w:r w:rsidRPr="00CD1E1F">
              <w:rPr>
                <w:rFonts w:ascii="Times New Roman" w:eastAsiaTheme="minorHAnsi" w:hAnsi="Times New Roman" w:cs="Times New Roman"/>
                <w:noProof/>
                <w:sz w:val="24"/>
                <w:szCs w:val="24"/>
                <w:lang w:bidi="ar-SA"/>
              </w:rPr>
              <w:t>,</w:t>
            </w:r>
          </w:p>
          <w:p w14:paraId="6244D445" w14:textId="5C73B69F" w:rsidR="002625E0" w:rsidRPr="00CD1E1F" w:rsidRDefault="002625E0" w:rsidP="00C64703">
            <w:pPr>
              <w:numPr>
                <w:ilvl w:val="0"/>
                <w:numId w:val="41"/>
              </w:numPr>
              <w:spacing w:before="0" w:after="0" w:line="300" w:lineRule="auto"/>
              <w:ind w:left="177" w:hanging="142"/>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 xml:space="preserve">liczba i nakład zakupionych publikacji </w:t>
            </w:r>
            <w:r w:rsidR="003045FA" w:rsidRPr="00CD1E1F">
              <w:rPr>
                <w:rFonts w:ascii="Times New Roman" w:eastAsiaTheme="minorHAnsi" w:hAnsi="Times New Roman" w:cs="Times New Roman"/>
                <w:noProof/>
                <w:sz w:val="24"/>
                <w:szCs w:val="24"/>
                <w:lang w:bidi="ar-SA"/>
              </w:rPr>
              <w:t>tematycznych i materiałów edukacyjnych</w:t>
            </w:r>
            <w:r w:rsidRPr="00CD1E1F">
              <w:rPr>
                <w:rFonts w:ascii="Times New Roman" w:eastAsiaTheme="minorHAnsi" w:hAnsi="Times New Roman" w:cs="Times New Roman"/>
                <w:noProof/>
                <w:sz w:val="24"/>
                <w:szCs w:val="24"/>
                <w:lang w:bidi="ar-SA"/>
              </w:rPr>
              <w:t>.</w:t>
            </w:r>
          </w:p>
          <w:p w14:paraId="05903BBA" w14:textId="77777777" w:rsidR="002625E0" w:rsidRPr="00CD1E1F" w:rsidRDefault="002625E0" w:rsidP="002625E0">
            <w:pPr>
              <w:spacing w:before="0" w:after="0" w:line="300" w:lineRule="auto"/>
              <w:ind w:left="183" w:hanging="142"/>
              <w:jc w:val="left"/>
              <w:rPr>
                <w:rFonts w:ascii="Times New Roman" w:eastAsiaTheme="minorHAnsi" w:hAnsi="Times New Roman" w:cs="Times New Roman"/>
                <w:noProof/>
                <w:sz w:val="24"/>
                <w:szCs w:val="24"/>
                <w:lang w:bidi="ar-SA"/>
              </w:rPr>
            </w:pPr>
          </w:p>
        </w:tc>
      </w:tr>
      <w:tr w:rsidR="00CD1E1F" w:rsidRPr="00CD1E1F" w14:paraId="5978F74C" w14:textId="77777777" w:rsidTr="00E11DC5">
        <w:tc>
          <w:tcPr>
            <w:tcW w:w="9289" w:type="dxa"/>
            <w:gridSpan w:val="4"/>
            <w:tcBorders>
              <w:top w:val="single" w:sz="4" w:space="0" w:color="auto"/>
              <w:left w:val="single" w:sz="4" w:space="0" w:color="auto"/>
              <w:bottom w:val="single" w:sz="4" w:space="0" w:color="auto"/>
              <w:right w:val="single" w:sz="4" w:space="0" w:color="auto"/>
            </w:tcBorders>
          </w:tcPr>
          <w:p w14:paraId="5E96C7B9" w14:textId="723F2B3A" w:rsidR="00515255" w:rsidRPr="00CD1E1F" w:rsidRDefault="00515255" w:rsidP="00C53601">
            <w:pPr>
              <w:spacing w:before="0" w:after="0" w:line="300" w:lineRule="auto"/>
              <w:ind w:left="24"/>
              <w:contextualSpacing/>
              <w:jc w:val="center"/>
              <w:rPr>
                <w:rFonts w:ascii="Times New Roman" w:eastAsiaTheme="minorHAnsi" w:hAnsi="Times New Roman" w:cs="Times New Roman"/>
                <w:b/>
                <w:bCs/>
                <w:noProof/>
                <w:sz w:val="24"/>
                <w:szCs w:val="24"/>
                <w:lang w:bidi="ar-SA"/>
              </w:rPr>
            </w:pPr>
            <w:r w:rsidRPr="00CD1E1F">
              <w:rPr>
                <w:rFonts w:ascii="Times New Roman" w:eastAsiaTheme="minorHAnsi" w:hAnsi="Times New Roman" w:cs="Times New Roman"/>
                <w:b/>
                <w:bCs/>
                <w:noProof/>
                <w:sz w:val="24"/>
                <w:szCs w:val="24"/>
                <w:lang w:bidi="ar-SA"/>
              </w:rPr>
              <w:lastRenderedPageBreak/>
              <w:t xml:space="preserve">Prognoza zmian </w:t>
            </w:r>
            <w:r w:rsidR="00C53601" w:rsidRPr="00CD1E1F">
              <w:rPr>
                <w:rFonts w:ascii="Times New Roman" w:eastAsiaTheme="minorHAnsi" w:hAnsi="Times New Roman" w:cs="Times New Roman"/>
                <w:b/>
                <w:bCs/>
                <w:noProof/>
                <w:sz w:val="24"/>
                <w:szCs w:val="24"/>
                <w:lang w:bidi="ar-SA"/>
              </w:rPr>
              <w:t>wskutek realizacji celu strategicznego nr II</w:t>
            </w:r>
          </w:p>
        </w:tc>
      </w:tr>
      <w:tr w:rsidR="00CD1E1F" w:rsidRPr="00CD1E1F" w14:paraId="530EFFAB" w14:textId="77777777" w:rsidTr="00E11DC5">
        <w:tc>
          <w:tcPr>
            <w:tcW w:w="9289" w:type="dxa"/>
            <w:gridSpan w:val="4"/>
            <w:tcBorders>
              <w:top w:val="single" w:sz="4" w:space="0" w:color="auto"/>
              <w:left w:val="single" w:sz="4" w:space="0" w:color="auto"/>
              <w:bottom w:val="single" w:sz="4" w:space="0" w:color="auto"/>
              <w:right w:val="single" w:sz="4" w:space="0" w:color="auto"/>
            </w:tcBorders>
          </w:tcPr>
          <w:p w14:paraId="5077BCE6" w14:textId="1C969215" w:rsidR="00D575F6" w:rsidRPr="0012487F" w:rsidRDefault="00515255" w:rsidP="0012487F">
            <w:pPr>
              <w:numPr>
                <w:ilvl w:val="0"/>
                <w:numId w:val="49"/>
              </w:numPr>
              <w:spacing w:before="0" w:after="0" w:line="300" w:lineRule="auto"/>
              <w:ind w:left="306" w:hanging="357"/>
              <w:contextualSpacing/>
              <w:jc w:val="left"/>
              <w:rPr>
                <w:rFonts w:ascii="Times New Roman" w:eastAsiaTheme="minorHAnsi" w:hAnsi="Times New Roman" w:cs="Times New Roman"/>
                <w:noProof/>
                <w:sz w:val="24"/>
                <w:szCs w:val="24"/>
                <w:lang w:bidi="ar-SA"/>
              </w:rPr>
            </w:pPr>
            <w:r w:rsidRPr="0012487F">
              <w:rPr>
                <w:rFonts w:ascii="Times New Roman" w:eastAsiaTheme="minorHAnsi" w:hAnsi="Times New Roman" w:cs="Times New Roman"/>
                <w:noProof/>
                <w:sz w:val="24"/>
                <w:szCs w:val="24"/>
                <w:lang w:bidi="ar-SA"/>
              </w:rPr>
              <w:t>poprawa sytuacji osób zagrożonych utratą bezpieczeństwa socjalnego</w:t>
            </w:r>
            <w:r w:rsidR="00936E98" w:rsidRPr="0012487F">
              <w:rPr>
                <w:rFonts w:ascii="Times New Roman" w:eastAsiaTheme="minorHAnsi" w:hAnsi="Times New Roman" w:cs="Times New Roman"/>
                <w:noProof/>
                <w:sz w:val="24"/>
                <w:szCs w:val="24"/>
                <w:lang w:bidi="ar-SA"/>
              </w:rPr>
              <w:t xml:space="preserve"> oraz osób niepełnosprawnych i dotkniętych długtrwałą chorobą</w:t>
            </w:r>
            <w:r w:rsidR="00D575F6" w:rsidRPr="0012487F">
              <w:rPr>
                <w:rFonts w:ascii="Times New Roman" w:eastAsiaTheme="minorHAnsi" w:hAnsi="Times New Roman" w:cs="Times New Roman"/>
                <w:noProof/>
                <w:sz w:val="24"/>
                <w:szCs w:val="24"/>
                <w:lang w:bidi="ar-SA"/>
              </w:rPr>
              <w:t>,</w:t>
            </w:r>
          </w:p>
          <w:p w14:paraId="48A0184E" w14:textId="433EFAC3" w:rsidR="00D575F6" w:rsidRPr="0012487F" w:rsidRDefault="00D575F6" w:rsidP="0012487F">
            <w:pPr>
              <w:numPr>
                <w:ilvl w:val="0"/>
                <w:numId w:val="49"/>
              </w:numPr>
              <w:autoSpaceDE w:val="0"/>
              <w:autoSpaceDN w:val="0"/>
              <w:adjustRightInd w:val="0"/>
              <w:spacing w:before="0" w:after="0" w:line="300" w:lineRule="auto"/>
              <w:ind w:left="306" w:hanging="357"/>
              <w:contextualSpacing/>
              <w:jc w:val="left"/>
              <w:rPr>
                <w:rFonts w:ascii="Times New Roman" w:eastAsia="Wingdings-Regular" w:hAnsi="Times New Roman" w:cs="Times New Roman"/>
                <w:sz w:val="24"/>
                <w:szCs w:val="24"/>
                <w:lang w:bidi="ar-SA"/>
              </w:rPr>
            </w:pPr>
            <w:r w:rsidRPr="0012487F">
              <w:rPr>
                <w:rFonts w:ascii="Times New Roman" w:eastAsia="Wingdings-Regular" w:hAnsi="Times New Roman" w:cs="Times New Roman"/>
                <w:sz w:val="24"/>
                <w:szCs w:val="24"/>
                <w:lang w:bidi="ar-SA"/>
              </w:rPr>
              <w:t>zwiększenie udziału senior</w:t>
            </w:r>
            <w:r w:rsidR="0012487F">
              <w:rPr>
                <w:rFonts w:ascii="Times New Roman" w:eastAsia="Wingdings-Regular" w:hAnsi="Times New Roman" w:cs="Times New Roman"/>
                <w:sz w:val="24"/>
                <w:szCs w:val="24"/>
                <w:lang w:bidi="ar-SA"/>
              </w:rPr>
              <w:t>ów</w:t>
            </w:r>
            <w:r w:rsidRPr="0012487F">
              <w:rPr>
                <w:rFonts w:ascii="Times New Roman" w:eastAsia="Wingdings-Regular" w:hAnsi="Times New Roman" w:cs="Times New Roman"/>
                <w:sz w:val="24"/>
                <w:szCs w:val="24"/>
                <w:lang w:bidi="ar-SA"/>
              </w:rPr>
              <w:t xml:space="preserve"> i os</w:t>
            </w:r>
            <w:r w:rsidR="0012487F">
              <w:rPr>
                <w:rFonts w:ascii="Times New Roman" w:eastAsia="Wingdings-Regular" w:hAnsi="Times New Roman" w:cs="Times New Roman"/>
                <w:sz w:val="24"/>
                <w:szCs w:val="24"/>
                <w:lang w:bidi="ar-SA"/>
              </w:rPr>
              <w:t>ó</w:t>
            </w:r>
            <w:r w:rsidRPr="0012487F">
              <w:rPr>
                <w:rFonts w:ascii="Times New Roman" w:eastAsia="Wingdings-Regular" w:hAnsi="Times New Roman" w:cs="Times New Roman"/>
                <w:sz w:val="24"/>
                <w:szCs w:val="24"/>
                <w:lang w:bidi="ar-SA"/>
              </w:rPr>
              <w:t>b niepełnosprawny</w:t>
            </w:r>
            <w:r w:rsidR="0012487F">
              <w:rPr>
                <w:rFonts w:ascii="Times New Roman" w:eastAsia="Wingdings-Regular" w:hAnsi="Times New Roman" w:cs="Times New Roman"/>
                <w:sz w:val="24"/>
                <w:szCs w:val="24"/>
                <w:lang w:bidi="ar-SA"/>
              </w:rPr>
              <w:t>ch</w:t>
            </w:r>
            <w:r w:rsidRPr="0012487F">
              <w:rPr>
                <w:rFonts w:ascii="Times New Roman" w:eastAsia="Wingdings-Regular" w:hAnsi="Times New Roman" w:cs="Times New Roman"/>
                <w:sz w:val="24"/>
                <w:szCs w:val="24"/>
                <w:lang w:bidi="ar-SA"/>
              </w:rPr>
              <w:t xml:space="preserve"> w życiu społecznym,</w:t>
            </w:r>
          </w:p>
          <w:p w14:paraId="56A55A95" w14:textId="59CDFCE9" w:rsidR="00936E98" w:rsidRPr="0012487F" w:rsidRDefault="00936E98" w:rsidP="0012487F">
            <w:pPr>
              <w:numPr>
                <w:ilvl w:val="0"/>
                <w:numId w:val="49"/>
              </w:numPr>
              <w:spacing w:before="0" w:after="0" w:line="300" w:lineRule="auto"/>
              <w:ind w:left="306" w:hanging="357"/>
              <w:contextualSpacing/>
              <w:jc w:val="left"/>
              <w:rPr>
                <w:rFonts w:ascii="Times New Roman" w:eastAsiaTheme="minorHAnsi" w:hAnsi="Times New Roman" w:cs="Times New Roman"/>
                <w:noProof/>
                <w:sz w:val="24"/>
                <w:szCs w:val="24"/>
                <w:lang w:bidi="ar-SA"/>
              </w:rPr>
            </w:pPr>
            <w:r w:rsidRPr="0012487F">
              <w:rPr>
                <w:rFonts w:ascii="Times New Roman" w:eastAsiaTheme="minorHAnsi" w:hAnsi="Times New Roman" w:cs="Times New Roman"/>
                <w:noProof/>
                <w:sz w:val="24"/>
                <w:szCs w:val="24"/>
                <w:lang w:bidi="ar-SA"/>
              </w:rPr>
              <w:t>większy poziom świadomości mieszkańców w zakresie profilaktyki zdrowotnej i zalet aktywnego trybu życia,</w:t>
            </w:r>
          </w:p>
          <w:p w14:paraId="2090E0DF" w14:textId="2DEDC47C" w:rsidR="00936E98" w:rsidRPr="0012487F" w:rsidRDefault="00936E98" w:rsidP="0012487F">
            <w:pPr>
              <w:numPr>
                <w:ilvl w:val="0"/>
                <w:numId w:val="49"/>
              </w:numPr>
              <w:spacing w:before="0" w:after="0" w:line="300" w:lineRule="auto"/>
              <w:ind w:left="306" w:hanging="357"/>
              <w:contextualSpacing/>
              <w:jc w:val="left"/>
              <w:rPr>
                <w:rFonts w:ascii="Times New Roman" w:eastAsiaTheme="minorHAnsi" w:hAnsi="Times New Roman" w:cs="Times New Roman"/>
                <w:noProof/>
                <w:sz w:val="24"/>
                <w:szCs w:val="24"/>
                <w:lang w:bidi="ar-SA"/>
              </w:rPr>
            </w:pPr>
            <w:r w:rsidRPr="0012487F">
              <w:rPr>
                <w:rFonts w:ascii="Times New Roman" w:eastAsiaTheme="minorHAnsi" w:hAnsi="Times New Roman" w:cs="Times New Roman"/>
                <w:noProof/>
                <w:sz w:val="24"/>
                <w:szCs w:val="24"/>
                <w:lang w:bidi="ar-SA"/>
              </w:rPr>
              <w:t>lepszy dostęp do opieki zdrowotnej, w tym specjalistycznej,</w:t>
            </w:r>
          </w:p>
          <w:p w14:paraId="7A437547" w14:textId="799C383C" w:rsidR="00936E98" w:rsidRPr="0012487F" w:rsidRDefault="00936E98" w:rsidP="0012487F">
            <w:pPr>
              <w:numPr>
                <w:ilvl w:val="0"/>
                <w:numId w:val="49"/>
              </w:numPr>
              <w:spacing w:before="0" w:after="0" w:line="300" w:lineRule="auto"/>
              <w:ind w:left="306" w:hanging="357"/>
              <w:contextualSpacing/>
              <w:jc w:val="left"/>
              <w:rPr>
                <w:rFonts w:ascii="Times New Roman" w:eastAsiaTheme="minorHAnsi" w:hAnsi="Times New Roman" w:cs="Times New Roman"/>
                <w:noProof/>
                <w:sz w:val="24"/>
                <w:szCs w:val="24"/>
                <w:lang w:bidi="ar-SA"/>
              </w:rPr>
            </w:pPr>
            <w:r w:rsidRPr="0012487F">
              <w:rPr>
                <w:rFonts w:ascii="Times New Roman" w:eastAsiaTheme="minorHAnsi" w:hAnsi="Times New Roman" w:cs="Times New Roman"/>
                <w:noProof/>
                <w:sz w:val="24"/>
                <w:szCs w:val="24"/>
                <w:lang w:bidi="ar-SA"/>
              </w:rPr>
              <w:t>wzrost świadomości mieszkańców w zakresie profilaktyki uzależnień,</w:t>
            </w:r>
          </w:p>
          <w:p w14:paraId="08F71DF5" w14:textId="2FFAB06F" w:rsidR="00936E98" w:rsidRPr="0012487F" w:rsidRDefault="00936E98" w:rsidP="0012487F">
            <w:pPr>
              <w:numPr>
                <w:ilvl w:val="0"/>
                <w:numId w:val="49"/>
              </w:numPr>
              <w:spacing w:before="0" w:after="0" w:line="300" w:lineRule="auto"/>
              <w:ind w:left="306" w:hanging="357"/>
              <w:contextualSpacing/>
              <w:jc w:val="left"/>
              <w:rPr>
                <w:rFonts w:ascii="Times New Roman" w:eastAsiaTheme="minorHAnsi" w:hAnsi="Times New Roman" w:cs="Times New Roman"/>
                <w:noProof/>
                <w:sz w:val="24"/>
                <w:szCs w:val="24"/>
                <w:lang w:bidi="ar-SA"/>
              </w:rPr>
            </w:pPr>
            <w:r w:rsidRPr="0012487F">
              <w:rPr>
                <w:rFonts w:ascii="Times New Roman" w:eastAsiaTheme="minorHAnsi" w:hAnsi="Times New Roman" w:cs="Times New Roman"/>
                <w:noProof/>
                <w:sz w:val="24"/>
                <w:szCs w:val="24"/>
                <w:lang w:bidi="ar-SA"/>
              </w:rPr>
              <w:t>lepszy dostęp do wsparcia dla osób uzależnionych i współuzależnionych</w:t>
            </w:r>
            <w:r w:rsidR="00D575F6" w:rsidRPr="0012487F">
              <w:rPr>
                <w:rFonts w:ascii="Times New Roman" w:eastAsiaTheme="minorHAnsi" w:hAnsi="Times New Roman" w:cs="Times New Roman"/>
                <w:noProof/>
                <w:sz w:val="24"/>
                <w:szCs w:val="24"/>
                <w:lang w:bidi="ar-SA"/>
              </w:rPr>
              <w:t>,</w:t>
            </w:r>
          </w:p>
          <w:p w14:paraId="0DF47A7F" w14:textId="77777777" w:rsidR="00D575F6" w:rsidRPr="0012487F" w:rsidRDefault="00936E98" w:rsidP="0012487F">
            <w:pPr>
              <w:numPr>
                <w:ilvl w:val="0"/>
                <w:numId w:val="49"/>
              </w:numPr>
              <w:spacing w:before="0" w:after="0" w:line="300" w:lineRule="auto"/>
              <w:ind w:left="306" w:hanging="357"/>
              <w:contextualSpacing/>
              <w:jc w:val="left"/>
              <w:rPr>
                <w:rFonts w:ascii="Times New Roman" w:eastAsiaTheme="minorHAnsi" w:hAnsi="Times New Roman" w:cs="Times New Roman"/>
                <w:noProof/>
                <w:sz w:val="24"/>
                <w:szCs w:val="24"/>
                <w:lang w:bidi="ar-SA"/>
              </w:rPr>
            </w:pPr>
            <w:r w:rsidRPr="0012487F">
              <w:rPr>
                <w:rFonts w:ascii="Times New Roman" w:eastAsiaTheme="minorHAnsi" w:hAnsi="Times New Roman" w:cs="Times New Roman"/>
                <w:noProof/>
                <w:sz w:val="24"/>
                <w:szCs w:val="24"/>
                <w:lang w:bidi="ar-SA"/>
              </w:rPr>
              <w:t>zwiększenie wrażliwości mieszkańców na potrzeby i problemy osób niepełnosprawnych oraz seniorów,</w:t>
            </w:r>
          </w:p>
          <w:p w14:paraId="447E6934" w14:textId="17A14CDC" w:rsidR="00D575F6" w:rsidRPr="0012487F" w:rsidRDefault="00D575F6" w:rsidP="0012487F">
            <w:pPr>
              <w:numPr>
                <w:ilvl w:val="0"/>
                <w:numId w:val="49"/>
              </w:numPr>
              <w:spacing w:before="0" w:after="0" w:line="300" w:lineRule="auto"/>
              <w:ind w:left="306" w:hanging="357"/>
              <w:contextualSpacing/>
              <w:jc w:val="left"/>
              <w:rPr>
                <w:rFonts w:ascii="Times New Roman" w:eastAsiaTheme="minorHAnsi" w:hAnsi="Times New Roman" w:cs="Times New Roman"/>
                <w:noProof/>
                <w:sz w:val="24"/>
                <w:szCs w:val="24"/>
                <w:lang w:bidi="ar-SA"/>
              </w:rPr>
            </w:pPr>
            <w:r w:rsidRPr="0012487F">
              <w:rPr>
                <w:rFonts w:ascii="Times New Roman" w:eastAsia="Wingdings-Regular" w:hAnsi="Times New Roman" w:cs="Times New Roman"/>
                <w:sz w:val="24"/>
                <w:szCs w:val="24"/>
                <w:lang w:bidi="ar-SA"/>
              </w:rPr>
              <w:lastRenderedPageBreak/>
              <w:t xml:space="preserve">wzrost liczby inwestorów i podmiotów gospodarczych zarejestrowanych </w:t>
            </w:r>
            <w:r w:rsidR="007C333A">
              <w:rPr>
                <w:rFonts w:ascii="Times New Roman" w:eastAsia="Wingdings-Regular" w:hAnsi="Times New Roman" w:cs="Times New Roman"/>
                <w:sz w:val="24"/>
                <w:szCs w:val="24"/>
                <w:lang w:bidi="ar-SA"/>
              </w:rPr>
              <w:br/>
            </w:r>
            <w:r w:rsidRPr="0012487F">
              <w:rPr>
                <w:rFonts w:ascii="Times New Roman" w:eastAsia="Wingdings-Regular" w:hAnsi="Times New Roman" w:cs="Times New Roman"/>
                <w:sz w:val="24"/>
                <w:szCs w:val="24"/>
                <w:lang w:bidi="ar-SA"/>
              </w:rPr>
              <w:t>lub prowadzących działalność na terenie gminy,</w:t>
            </w:r>
          </w:p>
          <w:p w14:paraId="54212481" w14:textId="2F9CB199" w:rsidR="00D575F6" w:rsidRPr="0012487F" w:rsidRDefault="00D575F6" w:rsidP="0012487F">
            <w:pPr>
              <w:numPr>
                <w:ilvl w:val="0"/>
                <w:numId w:val="49"/>
              </w:numPr>
              <w:spacing w:before="0" w:after="0" w:line="300" w:lineRule="auto"/>
              <w:ind w:left="306" w:hanging="357"/>
              <w:contextualSpacing/>
              <w:jc w:val="left"/>
              <w:rPr>
                <w:rFonts w:ascii="Times New Roman" w:eastAsiaTheme="minorHAnsi" w:hAnsi="Times New Roman" w:cs="Times New Roman"/>
                <w:noProof/>
                <w:sz w:val="24"/>
                <w:szCs w:val="24"/>
                <w:lang w:bidi="ar-SA"/>
              </w:rPr>
            </w:pPr>
            <w:r w:rsidRPr="0012487F">
              <w:rPr>
                <w:rFonts w:ascii="Times New Roman" w:eastAsia="Wingdings-Regular" w:hAnsi="Times New Roman" w:cs="Times New Roman"/>
                <w:sz w:val="24"/>
                <w:szCs w:val="24"/>
                <w:lang w:bidi="ar-SA"/>
              </w:rPr>
              <w:t>spadek liczby beneficjentów pomocy społecznej,</w:t>
            </w:r>
          </w:p>
          <w:p w14:paraId="563EA653" w14:textId="158EB374" w:rsidR="00D575F6" w:rsidRPr="0012487F" w:rsidRDefault="00D575F6" w:rsidP="0012487F">
            <w:pPr>
              <w:numPr>
                <w:ilvl w:val="0"/>
                <w:numId w:val="49"/>
              </w:numPr>
              <w:spacing w:before="0" w:after="0" w:line="300" w:lineRule="auto"/>
              <w:ind w:left="306" w:hanging="357"/>
              <w:contextualSpacing/>
              <w:jc w:val="left"/>
              <w:rPr>
                <w:rFonts w:ascii="Times New Roman" w:eastAsiaTheme="minorHAnsi" w:hAnsi="Times New Roman" w:cs="Times New Roman"/>
                <w:noProof/>
                <w:sz w:val="24"/>
                <w:szCs w:val="24"/>
                <w:lang w:bidi="ar-SA"/>
              </w:rPr>
            </w:pPr>
            <w:r w:rsidRPr="0012487F">
              <w:rPr>
                <w:rFonts w:ascii="Times New Roman" w:eastAsia="Wingdings-Regular" w:hAnsi="Times New Roman" w:cs="Times New Roman"/>
                <w:sz w:val="24"/>
                <w:szCs w:val="24"/>
                <w:lang w:bidi="ar-SA"/>
              </w:rPr>
              <w:t>zwiększenie liczby osób usprawnionych i zatrudnionych,</w:t>
            </w:r>
          </w:p>
          <w:p w14:paraId="44783827" w14:textId="17535B65" w:rsidR="00E11DC5" w:rsidRPr="007C333A" w:rsidRDefault="00D575F6" w:rsidP="00E11DC5">
            <w:pPr>
              <w:numPr>
                <w:ilvl w:val="0"/>
                <w:numId w:val="49"/>
              </w:numPr>
              <w:spacing w:before="0" w:after="0" w:line="300" w:lineRule="auto"/>
              <w:ind w:left="306" w:hanging="357"/>
              <w:contextualSpacing/>
              <w:jc w:val="left"/>
              <w:rPr>
                <w:rFonts w:ascii="Times New Roman" w:eastAsiaTheme="minorHAnsi" w:hAnsi="Times New Roman" w:cs="Times New Roman"/>
                <w:noProof/>
                <w:sz w:val="24"/>
                <w:szCs w:val="24"/>
                <w:lang w:bidi="ar-SA"/>
              </w:rPr>
            </w:pPr>
            <w:r w:rsidRPr="0012487F">
              <w:rPr>
                <w:rFonts w:ascii="Times New Roman" w:eastAsiaTheme="minorHAnsi" w:hAnsi="Times New Roman" w:cs="Times New Roman"/>
                <w:noProof/>
                <w:sz w:val="24"/>
                <w:szCs w:val="24"/>
                <w:lang w:bidi="ar-SA"/>
              </w:rPr>
              <w:t>redukcja bezrobocia, w tym bezrobocia długotrwałego.</w:t>
            </w:r>
          </w:p>
        </w:tc>
      </w:tr>
      <w:tr w:rsidR="00CD1E1F" w:rsidRPr="00CD1E1F" w14:paraId="29A5E397" w14:textId="77777777" w:rsidTr="00EE7578">
        <w:trPr>
          <w:trHeight w:val="1531"/>
        </w:trPr>
        <w:tc>
          <w:tcPr>
            <w:tcW w:w="9289" w:type="dxa"/>
            <w:gridSpan w:val="4"/>
            <w:tcBorders>
              <w:top w:val="single" w:sz="4" w:space="0" w:color="auto"/>
              <w:left w:val="single" w:sz="4" w:space="0" w:color="auto"/>
              <w:bottom w:val="single" w:sz="4" w:space="0" w:color="auto"/>
              <w:right w:val="single" w:sz="4" w:space="0" w:color="auto"/>
            </w:tcBorders>
            <w:vAlign w:val="center"/>
            <w:hideMark/>
          </w:tcPr>
          <w:p w14:paraId="47400FDA" w14:textId="03079DD2" w:rsidR="002625E0" w:rsidRPr="00CD1E1F" w:rsidRDefault="00805467" w:rsidP="00EE7578">
            <w:pPr>
              <w:spacing w:before="0" w:after="0" w:line="300" w:lineRule="auto"/>
              <w:jc w:val="center"/>
              <w:rPr>
                <w:rFonts w:ascii="Times New Roman" w:eastAsiaTheme="minorHAnsi" w:hAnsi="Times New Roman" w:cs="Times New Roman"/>
                <w:b/>
                <w:bCs/>
                <w:noProof/>
                <w:sz w:val="32"/>
                <w:szCs w:val="32"/>
                <w:lang w:bidi="ar-SA"/>
              </w:rPr>
            </w:pPr>
            <w:r w:rsidRPr="00CD1E1F">
              <w:rPr>
                <w:rFonts w:ascii="Times New Roman" w:eastAsiaTheme="minorHAnsi" w:hAnsi="Times New Roman" w:cs="Times New Roman"/>
                <w:b/>
                <w:bCs/>
                <w:noProof/>
                <w:sz w:val="32"/>
                <w:szCs w:val="32"/>
                <w:lang w:bidi="ar-SA"/>
              </w:rPr>
              <w:lastRenderedPageBreak/>
              <w:t>III</w:t>
            </w:r>
            <w:r w:rsidR="0046431D" w:rsidRPr="00CD1E1F">
              <w:rPr>
                <w:rFonts w:ascii="Times New Roman" w:eastAsiaTheme="minorHAnsi" w:hAnsi="Times New Roman" w:cs="Times New Roman"/>
                <w:b/>
                <w:bCs/>
                <w:noProof/>
                <w:sz w:val="32"/>
                <w:szCs w:val="32"/>
                <w:lang w:bidi="ar-SA"/>
              </w:rPr>
              <w:t xml:space="preserve"> </w:t>
            </w:r>
            <w:r w:rsidR="002625E0" w:rsidRPr="00CD1E1F">
              <w:rPr>
                <w:rFonts w:ascii="Times New Roman" w:eastAsiaTheme="minorHAnsi" w:hAnsi="Times New Roman" w:cs="Times New Roman"/>
                <w:b/>
                <w:bCs/>
                <w:noProof/>
                <w:sz w:val="32"/>
                <w:szCs w:val="32"/>
                <w:lang w:bidi="ar-SA"/>
              </w:rPr>
              <w:t>CEL STRATEGICZNY</w:t>
            </w:r>
          </w:p>
          <w:p w14:paraId="7FACF7A8" w14:textId="5DE4A709" w:rsidR="002625E0" w:rsidRPr="00CD1E1F" w:rsidRDefault="0046431D" w:rsidP="00EE7578">
            <w:pPr>
              <w:spacing w:before="0" w:after="0" w:line="300" w:lineRule="auto"/>
              <w:jc w:val="center"/>
              <w:rPr>
                <w:rFonts w:ascii="Times New Roman" w:eastAsiaTheme="minorHAnsi" w:hAnsi="Times New Roman" w:cs="Times New Roman"/>
                <w:b/>
                <w:bCs/>
                <w:noProof/>
                <w:sz w:val="32"/>
                <w:szCs w:val="32"/>
                <w:lang w:bidi="ar-SA"/>
              </w:rPr>
            </w:pPr>
            <w:bookmarkStart w:id="198" w:name="_Hlk71647222"/>
            <w:bookmarkStart w:id="199" w:name="_Hlk76983008"/>
            <w:r w:rsidRPr="00CD1E1F">
              <w:rPr>
                <w:rFonts w:ascii="Times New Roman" w:eastAsiaTheme="minorHAnsi" w:hAnsi="Times New Roman" w:cs="Times New Roman"/>
                <w:b/>
                <w:bCs/>
                <w:noProof/>
                <w:sz w:val="32"/>
                <w:szCs w:val="32"/>
                <w:lang w:bidi="ar-SA"/>
              </w:rPr>
              <w:t>Budowa</w:t>
            </w:r>
            <w:r w:rsidR="002625E0" w:rsidRPr="00CD1E1F">
              <w:rPr>
                <w:rFonts w:ascii="Times New Roman" w:eastAsiaTheme="minorHAnsi" w:hAnsi="Times New Roman" w:cs="Times New Roman"/>
                <w:b/>
                <w:bCs/>
                <w:noProof/>
                <w:sz w:val="32"/>
                <w:szCs w:val="32"/>
                <w:lang w:bidi="ar-SA"/>
              </w:rPr>
              <w:t xml:space="preserve"> kapitału ludzkiego</w:t>
            </w:r>
            <w:r w:rsidRPr="00CD1E1F">
              <w:rPr>
                <w:rFonts w:ascii="Times New Roman" w:eastAsiaTheme="minorHAnsi" w:hAnsi="Times New Roman" w:cs="Times New Roman"/>
                <w:b/>
                <w:bCs/>
                <w:noProof/>
                <w:sz w:val="32"/>
                <w:szCs w:val="32"/>
                <w:lang w:bidi="ar-SA"/>
              </w:rPr>
              <w:t xml:space="preserve"> i </w:t>
            </w:r>
            <w:r w:rsidR="002625E0" w:rsidRPr="00CD1E1F">
              <w:rPr>
                <w:rFonts w:ascii="Times New Roman" w:eastAsiaTheme="minorHAnsi" w:hAnsi="Times New Roman" w:cs="Times New Roman"/>
                <w:b/>
                <w:bCs/>
                <w:noProof/>
                <w:sz w:val="32"/>
                <w:szCs w:val="32"/>
                <w:lang w:bidi="ar-SA"/>
              </w:rPr>
              <w:t>społecznego</w:t>
            </w:r>
            <w:bookmarkEnd w:id="198"/>
            <w:r w:rsidRPr="00CD1E1F">
              <w:rPr>
                <w:rFonts w:ascii="Times New Roman" w:eastAsiaTheme="minorHAnsi" w:hAnsi="Times New Roman" w:cs="Times New Roman"/>
                <w:b/>
                <w:bCs/>
                <w:noProof/>
                <w:sz w:val="32"/>
                <w:szCs w:val="32"/>
                <w:lang w:bidi="ar-SA"/>
              </w:rPr>
              <w:t xml:space="preserve"> oraz wzrost kompetencji kadry</w:t>
            </w:r>
            <w:r w:rsidR="008961F3" w:rsidRPr="00CD1E1F">
              <w:rPr>
                <w:rFonts w:ascii="Times New Roman" w:eastAsiaTheme="minorHAnsi" w:hAnsi="Times New Roman" w:cs="Times New Roman"/>
                <w:b/>
                <w:bCs/>
                <w:noProof/>
                <w:sz w:val="32"/>
                <w:szCs w:val="32"/>
                <w:lang w:bidi="ar-SA"/>
              </w:rPr>
              <w:t xml:space="preserve"> realizującej założenia polityki społecznej w gminie</w:t>
            </w:r>
            <w:bookmarkEnd w:id="199"/>
          </w:p>
        </w:tc>
      </w:tr>
      <w:tr w:rsidR="00CD1E1F" w:rsidRPr="00CD1E1F" w14:paraId="41456AA2" w14:textId="77777777" w:rsidTr="00EE7578">
        <w:trPr>
          <w:trHeight w:val="794"/>
        </w:trPr>
        <w:tc>
          <w:tcPr>
            <w:tcW w:w="9289" w:type="dxa"/>
            <w:gridSpan w:val="4"/>
            <w:tcBorders>
              <w:top w:val="single" w:sz="4" w:space="0" w:color="auto"/>
              <w:left w:val="single" w:sz="4" w:space="0" w:color="auto"/>
              <w:bottom w:val="single" w:sz="4" w:space="0" w:color="auto"/>
              <w:right w:val="single" w:sz="4" w:space="0" w:color="auto"/>
            </w:tcBorders>
            <w:vAlign w:val="center"/>
            <w:hideMark/>
          </w:tcPr>
          <w:p w14:paraId="3A323CE1" w14:textId="77777777" w:rsidR="0089511B" w:rsidRDefault="002625E0" w:rsidP="00A824CA">
            <w:pPr>
              <w:spacing w:before="0" w:after="0" w:line="300" w:lineRule="auto"/>
              <w:jc w:val="center"/>
              <w:rPr>
                <w:rFonts w:ascii="Times New Roman" w:eastAsiaTheme="minorHAnsi" w:hAnsi="Times New Roman" w:cs="Times New Roman"/>
                <w:b/>
                <w:bCs/>
                <w:noProof/>
                <w:sz w:val="24"/>
                <w:szCs w:val="24"/>
                <w:lang w:bidi="ar-SA"/>
              </w:rPr>
            </w:pPr>
            <w:r w:rsidRPr="00CD1E1F">
              <w:rPr>
                <w:rFonts w:ascii="Times New Roman" w:eastAsiaTheme="minorHAnsi" w:hAnsi="Times New Roman" w:cs="Times New Roman"/>
                <w:b/>
                <w:bCs/>
                <w:noProof/>
                <w:sz w:val="24"/>
                <w:szCs w:val="24"/>
                <w:lang w:bidi="ar-SA"/>
              </w:rPr>
              <w:t xml:space="preserve">I CEL OPERACYJNY: </w:t>
            </w:r>
          </w:p>
          <w:p w14:paraId="57ED434A" w14:textId="77777777" w:rsidR="0089511B" w:rsidRDefault="00A824CA" w:rsidP="00A824CA">
            <w:pPr>
              <w:spacing w:before="0" w:after="0" w:line="300" w:lineRule="auto"/>
              <w:jc w:val="center"/>
              <w:rPr>
                <w:rFonts w:ascii="Times New Roman" w:eastAsiaTheme="minorHAnsi" w:hAnsi="Times New Roman" w:cs="Times New Roman"/>
                <w:b/>
                <w:bCs/>
                <w:noProof/>
                <w:sz w:val="24"/>
                <w:szCs w:val="24"/>
                <w:lang w:bidi="ar-SA"/>
              </w:rPr>
            </w:pPr>
            <w:r>
              <w:rPr>
                <w:rFonts w:ascii="Times New Roman" w:eastAsiaTheme="minorHAnsi" w:hAnsi="Times New Roman" w:cs="Times New Roman"/>
                <w:b/>
                <w:bCs/>
                <w:noProof/>
                <w:sz w:val="24"/>
                <w:szCs w:val="24"/>
                <w:lang w:bidi="ar-SA"/>
              </w:rPr>
              <w:t>A</w:t>
            </w:r>
            <w:r w:rsidRPr="0079441A">
              <w:rPr>
                <w:rFonts w:ascii="Times New Roman" w:eastAsiaTheme="minorHAnsi" w:hAnsi="Times New Roman" w:cs="Times New Roman"/>
                <w:b/>
                <w:bCs/>
                <w:noProof/>
                <w:sz w:val="24"/>
                <w:szCs w:val="24"/>
                <w:lang w:bidi="ar-SA"/>
              </w:rPr>
              <w:t>ktywizacja mieszkańców do realizacji w partnerstwach inicjatyw lokalnych</w:t>
            </w:r>
            <w:r>
              <w:rPr>
                <w:rFonts w:ascii="Times New Roman" w:eastAsiaTheme="minorHAnsi" w:hAnsi="Times New Roman" w:cs="Times New Roman"/>
                <w:b/>
                <w:bCs/>
                <w:noProof/>
                <w:sz w:val="24"/>
                <w:szCs w:val="24"/>
                <w:lang w:bidi="ar-SA"/>
              </w:rPr>
              <w:t xml:space="preserve"> </w:t>
            </w:r>
          </w:p>
          <w:p w14:paraId="5C18DF8F" w14:textId="2FB899B3" w:rsidR="002625E0" w:rsidRPr="00CD1E1F" w:rsidRDefault="008961F3" w:rsidP="00A824CA">
            <w:pPr>
              <w:spacing w:before="0" w:after="0" w:line="300" w:lineRule="auto"/>
              <w:jc w:val="center"/>
              <w:rPr>
                <w:rFonts w:ascii="Times New Roman" w:eastAsiaTheme="minorHAnsi" w:hAnsi="Times New Roman" w:cs="Times New Roman"/>
                <w:b/>
                <w:bCs/>
                <w:noProof/>
                <w:sz w:val="24"/>
                <w:szCs w:val="24"/>
                <w:lang w:bidi="ar-SA"/>
              </w:rPr>
            </w:pPr>
            <w:r w:rsidRPr="00CD1E1F">
              <w:rPr>
                <w:rFonts w:ascii="Times New Roman" w:eastAsiaTheme="minorHAnsi" w:hAnsi="Times New Roman" w:cs="Times New Roman"/>
                <w:b/>
                <w:bCs/>
                <w:noProof/>
                <w:sz w:val="24"/>
                <w:szCs w:val="24"/>
                <w:lang w:bidi="ar-SA"/>
              </w:rPr>
              <w:t>oraz rozwój</w:t>
            </w:r>
            <w:r w:rsidR="002625E0" w:rsidRPr="00CD1E1F">
              <w:rPr>
                <w:rFonts w:ascii="Times New Roman" w:eastAsiaTheme="minorHAnsi" w:hAnsi="Times New Roman" w:cs="Times New Roman"/>
                <w:b/>
                <w:bCs/>
                <w:noProof/>
                <w:sz w:val="24"/>
                <w:szCs w:val="24"/>
                <w:lang w:bidi="ar-SA"/>
              </w:rPr>
              <w:t xml:space="preserve"> lokalnego sektora pozarządowego</w:t>
            </w:r>
          </w:p>
        </w:tc>
      </w:tr>
      <w:tr w:rsidR="00CD1E1F" w:rsidRPr="00CD1E1F" w14:paraId="5524A7B8" w14:textId="77777777" w:rsidTr="00EE7578">
        <w:trPr>
          <w:trHeight w:val="454"/>
        </w:trPr>
        <w:tc>
          <w:tcPr>
            <w:tcW w:w="43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18A218" w14:textId="77777777" w:rsidR="002625E0" w:rsidRPr="00CD1E1F" w:rsidRDefault="002625E0" w:rsidP="00EE7578">
            <w:pPr>
              <w:spacing w:before="0" w:after="0" w:line="300" w:lineRule="auto"/>
              <w:jc w:val="center"/>
              <w:rPr>
                <w:rFonts w:ascii="Times New Roman" w:eastAsiaTheme="minorHAnsi" w:hAnsi="Times New Roman" w:cs="Times New Roman"/>
                <w:b/>
                <w:bCs/>
                <w:noProof/>
                <w:sz w:val="24"/>
                <w:szCs w:val="24"/>
                <w:lang w:bidi="ar-SA"/>
              </w:rPr>
            </w:pPr>
            <w:r w:rsidRPr="00CD1E1F">
              <w:rPr>
                <w:rFonts w:ascii="Times New Roman" w:eastAsiaTheme="minorHAnsi" w:hAnsi="Times New Roman" w:cs="Times New Roman"/>
                <w:b/>
                <w:bCs/>
                <w:noProof/>
                <w:sz w:val="24"/>
                <w:szCs w:val="24"/>
                <w:lang w:bidi="ar-SA"/>
              </w:rPr>
              <w:t>Kierunki działań</w:t>
            </w:r>
          </w:p>
        </w:tc>
        <w:tc>
          <w:tcPr>
            <w:tcW w:w="498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0F3303" w14:textId="70072FF1" w:rsidR="002625E0" w:rsidRPr="00CD1E1F" w:rsidRDefault="008961F3" w:rsidP="00EE7578">
            <w:pPr>
              <w:spacing w:before="0" w:after="0" w:line="300" w:lineRule="auto"/>
              <w:jc w:val="center"/>
              <w:rPr>
                <w:rFonts w:ascii="Times New Roman" w:eastAsiaTheme="minorHAnsi" w:hAnsi="Times New Roman" w:cs="Times New Roman"/>
                <w:b/>
                <w:bCs/>
                <w:noProof/>
                <w:sz w:val="24"/>
                <w:szCs w:val="24"/>
                <w:lang w:bidi="ar-SA"/>
              </w:rPr>
            </w:pPr>
            <w:r w:rsidRPr="00CD1E1F">
              <w:rPr>
                <w:rFonts w:ascii="Times New Roman" w:eastAsiaTheme="minorHAnsi" w:hAnsi="Times New Roman" w:cs="Times New Roman"/>
                <w:b/>
                <w:bCs/>
                <w:noProof/>
                <w:sz w:val="24"/>
                <w:szCs w:val="24"/>
                <w:lang w:bidi="ar-SA"/>
              </w:rPr>
              <w:t>W</w:t>
            </w:r>
            <w:r w:rsidR="002625E0" w:rsidRPr="00CD1E1F">
              <w:rPr>
                <w:rFonts w:ascii="Times New Roman" w:eastAsiaTheme="minorHAnsi" w:hAnsi="Times New Roman" w:cs="Times New Roman"/>
                <w:b/>
                <w:bCs/>
                <w:noProof/>
                <w:sz w:val="24"/>
                <w:szCs w:val="24"/>
                <w:lang w:bidi="ar-SA"/>
              </w:rPr>
              <w:t>skaźniki realizacji</w:t>
            </w:r>
          </w:p>
        </w:tc>
      </w:tr>
      <w:tr w:rsidR="00CD1E1F" w:rsidRPr="00CD1E1F" w14:paraId="25D85677" w14:textId="77777777" w:rsidTr="00515255">
        <w:tc>
          <w:tcPr>
            <w:tcW w:w="4306" w:type="dxa"/>
            <w:tcBorders>
              <w:top w:val="single" w:sz="4" w:space="0" w:color="auto"/>
              <w:left w:val="single" w:sz="4" w:space="0" w:color="auto"/>
              <w:bottom w:val="single" w:sz="4" w:space="0" w:color="auto"/>
              <w:right w:val="single" w:sz="4" w:space="0" w:color="auto"/>
            </w:tcBorders>
            <w:hideMark/>
          </w:tcPr>
          <w:p w14:paraId="1DF264B9" w14:textId="2DFB5293" w:rsidR="008961F3" w:rsidRPr="00CD1E1F" w:rsidRDefault="008961F3" w:rsidP="00C64703">
            <w:pPr>
              <w:numPr>
                <w:ilvl w:val="0"/>
                <w:numId w:val="42"/>
              </w:numPr>
              <w:tabs>
                <w:tab w:val="left" w:pos="174"/>
              </w:tabs>
              <w:spacing w:before="0" w:after="0" w:line="300" w:lineRule="auto"/>
              <w:ind w:left="174" w:hanging="142"/>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angażowanie</w:t>
            </w:r>
            <w:r w:rsidR="002625E0" w:rsidRPr="00CD1E1F">
              <w:rPr>
                <w:rFonts w:ascii="Times New Roman" w:eastAsiaTheme="minorHAnsi" w:hAnsi="Times New Roman" w:cs="Times New Roman"/>
                <w:noProof/>
                <w:sz w:val="24"/>
                <w:szCs w:val="24"/>
                <w:lang w:bidi="ar-SA"/>
              </w:rPr>
              <w:t xml:space="preserve"> mieszkańców w </w:t>
            </w:r>
            <w:r w:rsidR="0012487F">
              <w:rPr>
                <w:rFonts w:ascii="Times New Roman" w:eastAsiaTheme="minorHAnsi" w:hAnsi="Times New Roman" w:cs="Times New Roman"/>
                <w:noProof/>
                <w:sz w:val="24"/>
                <w:szCs w:val="24"/>
                <w:lang w:bidi="ar-SA"/>
              </w:rPr>
              <w:t xml:space="preserve">dialog </w:t>
            </w:r>
            <w:r w:rsidR="007C333A">
              <w:rPr>
                <w:rFonts w:ascii="Times New Roman" w:eastAsiaTheme="minorHAnsi" w:hAnsi="Times New Roman" w:cs="Times New Roman"/>
                <w:noProof/>
                <w:sz w:val="24"/>
                <w:szCs w:val="24"/>
                <w:lang w:bidi="ar-SA"/>
              </w:rPr>
              <w:br/>
            </w:r>
            <w:r w:rsidR="0012487F">
              <w:rPr>
                <w:rFonts w:ascii="Times New Roman" w:eastAsiaTheme="minorHAnsi" w:hAnsi="Times New Roman" w:cs="Times New Roman"/>
                <w:noProof/>
                <w:sz w:val="24"/>
                <w:szCs w:val="24"/>
                <w:lang w:bidi="ar-SA"/>
              </w:rPr>
              <w:t>z władzami gminy</w:t>
            </w:r>
            <w:r w:rsidRPr="00CD1E1F">
              <w:rPr>
                <w:rFonts w:ascii="Times New Roman" w:eastAsiaTheme="minorHAnsi" w:hAnsi="Times New Roman" w:cs="Times New Roman"/>
                <w:noProof/>
                <w:sz w:val="24"/>
                <w:szCs w:val="24"/>
                <w:lang w:bidi="ar-SA"/>
              </w:rPr>
              <w:t xml:space="preserve"> i </w:t>
            </w:r>
            <w:r w:rsidR="002625E0" w:rsidRPr="00CD1E1F">
              <w:rPr>
                <w:rFonts w:ascii="Times New Roman" w:eastAsiaTheme="minorHAnsi" w:hAnsi="Times New Roman" w:cs="Times New Roman"/>
                <w:noProof/>
                <w:sz w:val="24"/>
                <w:szCs w:val="24"/>
                <w:lang w:bidi="ar-SA"/>
              </w:rPr>
              <w:t>rozwiązywanie problemów</w:t>
            </w:r>
            <w:r w:rsidR="0012487F">
              <w:rPr>
                <w:rFonts w:ascii="Times New Roman" w:eastAsiaTheme="minorHAnsi" w:hAnsi="Times New Roman" w:cs="Times New Roman"/>
                <w:noProof/>
                <w:sz w:val="24"/>
                <w:szCs w:val="24"/>
                <w:lang w:bidi="ar-SA"/>
              </w:rPr>
              <w:t xml:space="preserve"> lokalnych</w:t>
            </w:r>
            <w:r w:rsidRPr="00CD1E1F">
              <w:rPr>
                <w:rFonts w:ascii="Times New Roman" w:eastAsiaTheme="minorHAnsi" w:hAnsi="Times New Roman" w:cs="Times New Roman"/>
                <w:noProof/>
                <w:sz w:val="24"/>
                <w:szCs w:val="24"/>
                <w:lang w:bidi="ar-SA"/>
              </w:rPr>
              <w:t>,</w:t>
            </w:r>
          </w:p>
          <w:p w14:paraId="7A432F6F" w14:textId="57C9F24D" w:rsidR="002625E0" w:rsidRPr="00CD1E1F" w:rsidRDefault="008961F3" w:rsidP="00C64703">
            <w:pPr>
              <w:numPr>
                <w:ilvl w:val="0"/>
                <w:numId w:val="42"/>
              </w:numPr>
              <w:tabs>
                <w:tab w:val="left" w:pos="174"/>
              </w:tabs>
              <w:spacing w:before="0" w:after="0" w:line="300" w:lineRule="auto"/>
              <w:ind w:left="174" w:hanging="142"/>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 xml:space="preserve">organizowanie i </w:t>
            </w:r>
            <w:r w:rsidR="002625E0" w:rsidRPr="00CD1E1F">
              <w:rPr>
                <w:rFonts w:ascii="Times New Roman" w:eastAsiaTheme="minorHAnsi" w:hAnsi="Times New Roman" w:cs="Times New Roman"/>
                <w:noProof/>
                <w:sz w:val="24"/>
                <w:szCs w:val="24"/>
                <w:lang w:bidi="ar-SA"/>
              </w:rPr>
              <w:t>promowanie konsultacji społecznych, kampani</w:t>
            </w:r>
            <w:r w:rsidRPr="00CD1E1F">
              <w:rPr>
                <w:rFonts w:ascii="Times New Roman" w:eastAsiaTheme="minorHAnsi" w:hAnsi="Times New Roman" w:cs="Times New Roman"/>
                <w:noProof/>
                <w:sz w:val="24"/>
                <w:szCs w:val="24"/>
                <w:lang w:bidi="ar-SA"/>
              </w:rPr>
              <w:t>i</w:t>
            </w:r>
            <w:r w:rsidR="002625E0" w:rsidRPr="00CD1E1F">
              <w:rPr>
                <w:rFonts w:ascii="Times New Roman" w:eastAsiaTheme="minorHAnsi" w:hAnsi="Times New Roman" w:cs="Times New Roman"/>
                <w:noProof/>
                <w:sz w:val="24"/>
                <w:szCs w:val="24"/>
                <w:lang w:bidi="ar-SA"/>
              </w:rPr>
              <w:t xml:space="preserve"> informacyjn</w:t>
            </w:r>
            <w:r w:rsidRPr="00CD1E1F">
              <w:rPr>
                <w:rFonts w:ascii="Times New Roman" w:eastAsiaTheme="minorHAnsi" w:hAnsi="Times New Roman" w:cs="Times New Roman"/>
                <w:noProof/>
                <w:sz w:val="24"/>
                <w:szCs w:val="24"/>
                <w:lang w:bidi="ar-SA"/>
              </w:rPr>
              <w:t>ych</w:t>
            </w:r>
            <w:r w:rsidR="002625E0" w:rsidRPr="00CD1E1F">
              <w:rPr>
                <w:rFonts w:ascii="Times New Roman" w:eastAsiaTheme="minorHAnsi" w:hAnsi="Times New Roman" w:cs="Times New Roman"/>
                <w:noProof/>
                <w:sz w:val="24"/>
                <w:szCs w:val="24"/>
                <w:lang w:bidi="ar-SA"/>
              </w:rPr>
              <w:t xml:space="preserve"> nt. partycypacji społecznej, szczególnie wśród młodzieży,</w:t>
            </w:r>
          </w:p>
          <w:p w14:paraId="7E7F9D3F" w14:textId="35AF073D" w:rsidR="002625E0" w:rsidRPr="00CD1E1F" w:rsidRDefault="002625E0" w:rsidP="00C64703">
            <w:pPr>
              <w:numPr>
                <w:ilvl w:val="0"/>
                <w:numId w:val="42"/>
              </w:numPr>
              <w:tabs>
                <w:tab w:val="left" w:pos="174"/>
              </w:tabs>
              <w:spacing w:before="0" w:after="0" w:line="300" w:lineRule="auto"/>
              <w:ind w:left="174" w:hanging="142"/>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po</w:t>
            </w:r>
            <w:r w:rsidR="008961F3" w:rsidRPr="00CD1E1F">
              <w:rPr>
                <w:rFonts w:ascii="Times New Roman" w:eastAsiaTheme="minorHAnsi" w:hAnsi="Times New Roman" w:cs="Times New Roman"/>
                <w:noProof/>
                <w:sz w:val="24"/>
                <w:szCs w:val="24"/>
                <w:lang w:bidi="ar-SA"/>
              </w:rPr>
              <w:t xml:space="preserve">wierzanie podmiotom trzeciego sektora </w:t>
            </w:r>
            <w:r w:rsidRPr="00CD1E1F">
              <w:rPr>
                <w:rFonts w:ascii="Times New Roman" w:eastAsiaTheme="minorHAnsi" w:hAnsi="Times New Roman" w:cs="Times New Roman"/>
                <w:noProof/>
                <w:sz w:val="24"/>
                <w:szCs w:val="24"/>
                <w:lang w:bidi="ar-SA"/>
              </w:rPr>
              <w:t>do realizacji zadań publicznych oraz wsparci</w:t>
            </w:r>
            <w:r w:rsidR="008961F3" w:rsidRPr="00CD1E1F">
              <w:rPr>
                <w:rFonts w:ascii="Times New Roman" w:eastAsiaTheme="minorHAnsi" w:hAnsi="Times New Roman" w:cs="Times New Roman"/>
                <w:noProof/>
                <w:sz w:val="24"/>
                <w:szCs w:val="24"/>
                <w:lang w:bidi="ar-SA"/>
              </w:rPr>
              <w:t>e</w:t>
            </w:r>
            <w:r w:rsidRPr="00CD1E1F">
              <w:rPr>
                <w:rFonts w:ascii="Times New Roman" w:eastAsiaTheme="minorHAnsi" w:hAnsi="Times New Roman" w:cs="Times New Roman"/>
                <w:noProof/>
                <w:sz w:val="24"/>
                <w:szCs w:val="24"/>
                <w:lang w:bidi="ar-SA"/>
              </w:rPr>
              <w:t xml:space="preserve"> pozafinansowego,</w:t>
            </w:r>
          </w:p>
          <w:p w14:paraId="20BD6083" w14:textId="77777777" w:rsidR="008961F3" w:rsidRDefault="008961F3" w:rsidP="00C64703">
            <w:pPr>
              <w:numPr>
                <w:ilvl w:val="0"/>
                <w:numId w:val="42"/>
              </w:numPr>
              <w:tabs>
                <w:tab w:val="left" w:pos="174"/>
              </w:tabs>
              <w:autoSpaceDE w:val="0"/>
              <w:autoSpaceDN w:val="0"/>
              <w:adjustRightInd w:val="0"/>
              <w:spacing w:before="0" w:after="0" w:line="300" w:lineRule="auto"/>
              <w:ind w:left="174" w:hanging="142"/>
              <w:contextualSpacing/>
              <w:jc w:val="left"/>
              <w:rPr>
                <w:rFonts w:ascii="Times New Roman" w:eastAsiaTheme="minorHAnsi" w:hAnsi="Times New Roman" w:cs="Times New Roman"/>
                <w:sz w:val="24"/>
                <w:szCs w:val="24"/>
                <w:lang w:bidi="ar-SA"/>
              </w:rPr>
            </w:pPr>
            <w:r w:rsidRPr="00CD1E1F">
              <w:rPr>
                <w:rFonts w:ascii="Times New Roman" w:eastAsiaTheme="minorHAnsi" w:hAnsi="Times New Roman" w:cs="Times New Roman"/>
                <w:sz w:val="24"/>
                <w:szCs w:val="24"/>
                <w:lang w:bidi="ar-SA"/>
              </w:rPr>
              <w:t>kontynuowanie działań w ramach funduszy sołeckich.</w:t>
            </w:r>
          </w:p>
          <w:p w14:paraId="7C54CF83" w14:textId="764A7026" w:rsidR="0089511B" w:rsidRPr="00CD1E1F" w:rsidRDefault="0089511B" w:rsidP="0089511B">
            <w:pPr>
              <w:tabs>
                <w:tab w:val="left" w:pos="174"/>
              </w:tabs>
              <w:autoSpaceDE w:val="0"/>
              <w:autoSpaceDN w:val="0"/>
              <w:adjustRightInd w:val="0"/>
              <w:spacing w:before="0" w:after="0" w:line="300" w:lineRule="auto"/>
              <w:ind w:left="174"/>
              <w:contextualSpacing/>
              <w:jc w:val="left"/>
              <w:rPr>
                <w:rFonts w:ascii="Times New Roman" w:eastAsiaTheme="minorHAnsi" w:hAnsi="Times New Roman" w:cs="Times New Roman"/>
                <w:sz w:val="24"/>
                <w:szCs w:val="24"/>
                <w:lang w:bidi="ar-SA"/>
              </w:rPr>
            </w:pPr>
          </w:p>
        </w:tc>
        <w:tc>
          <w:tcPr>
            <w:tcW w:w="4983" w:type="dxa"/>
            <w:gridSpan w:val="3"/>
            <w:tcBorders>
              <w:top w:val="single" w:sz="4" w:space="0" w:color="auto"/>
              <w:left w:val="single" w:sz="4" w:space="0" w:color="auto"/>
              <w:bottom w:val="single" w:sz="4" w:space="0" w:color="auto"/>
              <w:right w:val="single" w:sz="4" w:space="0" w:color="auto"/>
            </w:tcBorders>
          </w:tcPr>
          <w:p w14:paraId="5CA9C847" w14:textId="628A557D" w:rsidR="002625E0" w:rsidRPr="00CD1E1F" w:rsidRDefault="002625E0" w:rsidP="00C64703">
            <w:pPr>
              <w:numPr>
                <w:ilvl w:val="0"/>
                <w:numId w:val="45"/>
              </w:numPr>
              <w:spacing w:before="0" w:after="0" w:line="300" w:lineRule="auto"/>
              <w:ind w:left="120" w:hanging="120"/>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 xml:space="preserve">liczba konsultacji społecznych </w:t>
            </w:r>
            <w:r w:rsidR="008961F3" w:rsidRPr="00CD1E1F">
              <w:rPr>
                <w:rFonts w:ascii="Times New Roman" w:eastAsiaTheme="minorHAnsi" w:hAnsi="Times New Roman" w:cs="Times New Roman"/>
                <w:noProof/>
                <w:sz w:val="24"/>
                <w:szCs w:val="24"/>
                <w:lang w:bidi="ar-SA"/>
              </w:rPr>
              <w:t>i</w:t>
            </w:r>
            <w:r w:rsidRPr="00CD1E1F">
              <w:rPr>
                <w:rFonts w:ascii="Times New Roman" w:eastAsiaTheme="minorHAnsi" w:hAnsi="Times New Roman" w:cs="Times New Roman"/>
                <w:noProof/>
                <w:sz w:val="24"/>
                <w:szCs w:val="24"/>
                <w:lang w:bidi="ar-SA"/>
              </w:rPr>
              <w:t xml:space="preserve"> innych form partycypacji,</w:t>
            </w:r>
          </w:p>
          <w:p w14:paraId="78753703" w14:textId="67944BD3" w:rsidR="002625E0" w:rsidRPr="00CD1E1F" w:rsidRDefault="002625E0" w:rsidP="00C64703">
            <w:pPr>
              <w:numPr>
                <w:ilvl w:val="0"/>
                <w:numId w:val="45"/>
              </w:numPr>
              <w:spacing w:before="0" w:after="0" w:line="300" w:lineRule="auto"/>
              <w:ind w:left="120" w:hanging="120"/>
              <w:contextualSpacing/>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 xml:space="preserve">liczba osób, która wzięła udział </w:t>
            </w:r>
            <w:r w:rsidR="007C333A">
              <w:rPr>
                <w:rFonts w:ascii="Times New Roman" w:eastAsiaTheme="minorHAnsi" w:hAnsi="Times New Roman" w:cs="Times New Roman"/>
                <w:noProof/>
                <w:sz w:val="24"/>
                <w:szCs w:val="24"/>
                <w:lang w:bidi="ar-SA"/>
              </w:rPr>
              <w:br/>
            </w:r>
            <w:r w:rsidRPr="00CD1E1F">
              <w:rPr>
                <w:rFonts w:ascii="Times New Roman" w:eastAsiaTheme="minorHAnsi" w:hAnsi="Times New Roman" w:cs="Times New Roman"/>
                <w:noProof/>
                <w:sz w:val="24"/>
                <w:szCs w:val="24"/>
                <w:lang w:bidi="ar-SA"/>
              </w:rPr>
              <w:t>w ww. działaniach,</w:t>
            </w:r>
          </w:p>
          <w:p w14:paraId="79F37834" w14:textId="2867D27D" w:rsidR="00EE401D" w:rsidRPr="00CD1E1F" w:rsidRDefault="002625E0" w:rsidP="00C64703">
            <w:pPr>
              <w:pStyle w:val="Akapitzlist"/>
              <w:numPr>
                <w:ilvl w:val="1"/>
                <w:numId w:val="45"/>
              </w:numPr>
              <w:spacing w:before="0" w:after="0" w:line="300" w:lineRule="auto"/>
              <w:ind w:left="120" w:hanging="120"/>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działań, projektów i inicjatyw podjętych wspólnie przez samorząd oraz podmioty trzeciego sektora,</w:t>
            </w:r>
          </w:p>
          <w:p w14:paraId="1D39A9D1" w14:textId="506CD350" w:rsidR="00EE401D" w:rsidRPr="00CD1E1F" w:rsidRDefault="008961F3" w:rsidP="00C64703">
            <w:pPr>
              <w:pStyle w:val="Akapitzlist"/>
              <w:numPr>
                <w:ilvl w:val="0"/>
                <w:numId w:val="45"/>
              </w:numPr>
              <w:spacing w:before="0" w:after="0" w:line="300" w:lineRule="auto"/>
              <w:ind w:left="120" w:hanging="120"/>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i nakład materiałów promocyjno-informacyjnych,</w:t>
            </w:r>
          </w:p>
          <w:p w14:paraId="42D406AE" w14:textId="28D4DE79" w:rsidR="002625E0" w:rsidRPr="00CD1E1F" w:rsidRDefault="002625E0" w:rsidP="00C64703">
            <w:pPr>
              <w:numPr>
                <w:ilvl w:val="0"/>
                <w:numId w:val="45"/>
              </w:numPr>
              <w:tabs>
                <w:tab w:val="left" w:pos="462"/>
              </w:tabs>
              <w:spacing w:before="0" w:after="0" w:line="300" w:lineRule="auto"/>
              <w:ind w:left="120" w:hanging="120"/>
              <w:contextualSpacing/>
              <w:jc w:val="left"/>
              <w:rPr>
                <w:rFonts w:ascii="Times New Roman" w:hAnsi="Times New Roman" w:cs="Times New Roman"/>
                <w:sz w:val="24"/>
                <w:szCs w:val="24"/>
              </w:rPr>
            </w:pPr>
            <w:r w:rsidRPr="00CD1E1F">
              <w:rPr>
                <w:rFonts w:ascii="Times New Roman" w:hAnsi="Times New Roman" w:cs="Times New Roman"/>
                <w:sz w:val="24"/>
                <w:szCs w:val="24"/>
              </w:rPr>
              <w:t>liczba organizacji pozarządowych działających na terenie gminy,</w:t>
            </w:r>
          </w:p>
          <w:p w14:paraId="2128F7D0" w14:textId="15E0228B" w:rsidR="00EE401D" w:rsidRPr="00CD1E1F" w:rsidRDefault="00EE401D" w:rsidP="00C64703">
            <w:pPr>
              <w:pStyle w:val="Akapitzlist"/>
              <w:numPr>
                <w:ilvl w:val="1"/>
                <w:numId w:val="45"/>
              </w:numPr>
              <w:spacing w:before="0" w:after="0" w:line="300" w:lineRule="auto"/>
              <w:ind w:left="120" w:hanging="120"/>
              <w:jc w:val="left"/>
              <w:rPr>
                <w:rFonts w:ascii="Times New Roman" w:eastAsiaTheme="minorHAnsi" w:hAnsi="Times New Roman" w:cs="Times New Roman"/>
                <w:noProof/>
                <w:sz w:val="24"/>
                <w:szCs w:val="24"/>
                <w:lang w:bidi="ar-SA"/>
              </w:rPr>
            </w:pPr>
            <w:r w:rsidRPr="00CD1E1F">
              <w:rPr>
                <w:rFonts w:ascii="Times New Roman" w:eastAsiaTheme="minorHAnsi" w:hAnsi="Times New Roman" w:cs="Times New Roman"/>
                <w:noProof/>
                <w:sz w:val="24"/>
                <w:szCs w:val="24"/>
                <w:lang w:bidi="ar-SA"/>
              </w:rPr>
              <w:t>liczba udzielonych porad ws. założenia, prowadzenia i finansowania ngo/inicjatyw nieformalnych</w:t>
            </w:r>
            <w:r w:rsidR="0012487F">
              <w:rPr>
                <w:rFonts w:ascii="Times New Roman" w:eastAsiaTheme="minorHAnsi" w:hAnsi="Times New Roman" w:cs="Times New Roman"/>
                <w:noProof/>
                <w:sz w:val="24"/>
                <w:szCs w:val="24"/>
                <w:lang w:bidi="ar-SA"/>
              </w:rPr>
              <w:t>,</w:t>
            </w:r>
          </w:p>
          <w:p w14:paraId="3C2A7DAB" w14:textId="76422AD2" w:rsidR="002625E0" w:rsidRPr="00CD1E1F" w:rsidRDefault="0012487F" w:rsidP="00C64703">
            <w:pPr>
              <w:pStyle w:val="Akapitzlist"/>
              <w:numPr>
                <w:ilvl w:val="0"/>
                <w:numId w:val="45"/>
              </w:numPr>
              <w:spacing w:before="0" w:after="0" w:line="300" w:lineRule="auto"/>
              <w:ind w:left="120" w:hanging="120"/>
              <w:jc w:val="left"/>
              <w:rPr>
                <w:rFonts w:ascii="Times New Roman" w:eastAsiaTheme="minorHAnsi" w:hAnsi="Times New Roman" w:cs="Times New Roman"/>
                <w:noProof/>
                <w:sz w:val="24"/>
                <w:szCs w:val="24"/>
                <w:lang w:bidi="ar-SA"/>
              </w:rPr>
            </w:pPr>
            <w:r>
              <w:rPr>
                <w:rFonts w:ascii="Times New Roman" w:eastAsiaTheme="minorHAnsi" w:hAnsi="Times New Roman" w:cs="Times New Roman"/>
                <w:noProof/>
                <w:sz w:val="24"/>
                <w:szCs w:val="24"/>
                <w:lang w:bidi="ar-SA"/>
              </w:rPr>
              <w:t>l</w:t>
            </w:r>
            <w:r w:rsidR="002625E0" w:rsidRPr="00CD1E1F">
              <w:rPr>
                <w:rFonts w:ascii="Times New Roman" w:eastAsiaTheme="minorHAnsi" w:hAnsi="Times New Roman" w:cs="Times New Roman"/>
                <w:noProof/>
                <w:sz w:val="24"/>
                <w:szCs w:val="24"/>
                <w:lang w:bidi="ar-SA"/>
              </w:rPr>
              <w:t>iczba zrealizowanych zadań, które powierzono podmiotom trzeciego sektora,</w:t>
            </w:r>
          </w:p>
          <w:p w14:paraId="6F017452" w14:textId="78514BB1" w:rsidR="002625E0" w:rsidRPr="00CD1E1F" w:rsidRDefault="0012487F" w:rsidP="00C64703">
            <w:pPr>
              <w:pStyle w:val="Akapitzlist"/>
              <w:numPr>
                <w:ilvl w:val="0"/>
                <w:numId w:val="45"/>
              </w:numPr>
              <w:spacing w:before="0" w:after="0" w:line="300" w:lineRule="auto"/>
              <w:ind w:left="120" w:hanging="120"/>
              <w:jc w:val="left"/>
              <w:rPr>
                <w:rFonts w:ascii="Times New Roman" w:eastAsiaTheme="minorHAnsi" w:hAnsi="Times New Roman" w:cs="Times New Roman"/>
                <w:noProof/>
                <w:sz w:val="24"/>
                <w:szCs w:val="24"/>
                <w:lang w:bidi="ar-SA"/>
              </w:rPr>
            </w:pPr>
            <w:r>
              <w:rPr>
                <w:rFonts w:ascii="Times New Roman" w:eastAsiaTheme="minorHAnsi" w:hAnsi="Times New Roman" w:cs="Times New Roman"/>
                <w:noProof/>
                <w:sz w:val="24"/>
                <w:szCs w:val="24"/>
                <w:lang w:bidi="ar-SA"/>
              </w:rPr>
              <w:t>w</w:t>
            </w:r>
            <w:r w:rsidR="002625E0" w:rsidRPr="00CD1E1F">
              <w:rPr>
                <w:rFonts w:ascii="Times New Roman" w:eastAsiaTheme="minorHAnsi" w:hAnsi="Times New Roman" w:cs="Times New Roman"/>
                <w:noProof/>
                <w:sz w:val="24"/>
                <w:szCs w:val="24"/>
                <w:lang w:bidi="ar-SA"/>
              </w:rPr>
              <w:t xml:space="preserve">ysokość środków przeznaczonych dla ngo </w:t>
            </w:r>
            <w:r w:rsidR="007C333A">
              <w:rPr>
                <w:rFonts w:ascii="Times New Roman" w:eastAsiaTheme="minorHAnsi" w:hAnsi="Times New Roman" w:cs="Times New Roman"/>
                <w:noProof/>
                <w:sz w:val="24"/>
                <w:szCs w:val="24"/>
                <w:lang w:bidi="ar-SA"/>
              </w:rPr>
              <w:br/>
            </w:r>
            <w:r w:rsidR="002625E0" w:rsidRPr="00CD1E1F">
              <w:rPr>
                <w:rFonts w:ascii="Times New Roman" w:eastAsiaTheme="minorHAnsi" w:hAnsi="Times New Roman" w:cs="Times New Roman"/>
                <w:noProof/>
                <w:sz w:val="24"/>
                <w:szCs w:val="24"/>
                <w:lang w:bidi="ar-SA"/>
              </w:rPr>
              <w:t>na realizację powierzonych zadań</w:t>
            </w:r>
            <w:r w:rsidR="00EE401D" w:rsidRPr="00CD1E1F">
              <w:rPr>
                <w:rFonts w:ascii="Times New Roman" w:eastAsiaTheme="minorHAnsi" w:hAnsi="Times New Roman" w:cs="Times New Roman"/>
                <w:noProof/>
                <w:sz w:val="24"/>
                <w:szCs w:val="24"/>
                <w:lang w:bidi="ar-SA"/>
              </w:rPr>
              <w:t>.</w:t>
            </w:r>
          </w:p>
        </w:tc>
      </w:tr>
    </w:tbl>
    <w:tbl>
      <w:tblPr>
        <w:tblStyle w:val="Tabela-Siatka2"/>
        <w:tblW w:w="9209" w:type="dxa"/>
        <w:tblInd w:w="0" w:type="dxa"/>
        <w:tblLook w:val="04A0" w:firstRow="1" w:lastRow="0" w:firstColumn="1" w:lastColumn="0" w:noHBand="0" w:noVBand="1"/>
      </w:tblPr>
      <w:tblGrid>
        <w:gridCol w:w="9209"/>
      </w:tblGrid>
      <w:tr w:rsidR="00CD1E1F" w:rsidRPr="00CD1E1F" w14:paraId="1A1E6D82" w14:textId="77777777" w:rsidTr="00EE7578">
        <w:trPr>
          <w:trHeight w:val="1195"/>
        </w:trPr>
        <w:tc>
          <w:tcPr>
            <w:tcW w:w="9209" w:type="dxa"/>
            <w:tcBorders>
              <w:top w:val="single" w:sz="4" w:space="0" w:color="auto"/>
              <w:left w:val="single" w:sz="4" w:space="0" w:color="auto"/>
              <w:bottom w:val="single" w:sz="4" w:space="0" w:color="auto"/>
              <w:right w:val="single" w:sz="4" w:space="0" w:color="auto"/>
            </w:tcBorders>
            <w:vAlign w:val="center"/>
            <w:hideMark/>
          </w:tcPr>
          <w:p w14:paraId="38AA4EAB" w14:textId="5293524A" w:rsidR="0046431D" w:rsidRPr="00CD1E1F" w:rsidRDefault="0046431D" w:rsidP="00EE7578">
            <w:pPr>
              <w:spacing w:before="0" w:after="0" w:line="300" w:lineRule="auto"/>
              <w:jc w:val="center"/>
              <w:rPr>
                <w:rFonts w:ascii="Times New Roman" w:eastAsiaTheme="minorHAnsi" w:hAnsi="Times New Roman" w:cs="Times New Roman"/>
                <w:b/>
                <w:bCs/>
                <w:noProof/>
                <w:sz w:val="24"/>
                <w:szCs w:val="24"/>
                <w:lang w:bidi="ar-SA"/>
              </w:rPr>
            </w:pPr>
            <w:r w:rsidRPr="00CD1E1F">
              <w:rPr>
                <w:rFonts w:ascii="Times New Roman" w:eastAsiaTheme="minorHAnsi" w:hAnsi="Times New Roman" w:cs="Times New Roman"/>
                <w:b/>
                <w:bCs/>
                <w:noProof/>
                <w:sz w:val="24"/>
                <w:szCs w:val="24"/>
                <w:lang w:bidi="ar-SA"/>
              </w:rPr>
              <w:t>II</w:t>
            </w:r>
            <w:r w:rsidR="002625E0" w:rsidRPr="00CD1E1F">
              <w:rPr>
                <w:rFonts w:ascii="Times New Roman" w:eastAsiaTheme="minorHAnsi" w:hAnsi="Times New Roman" w:cs="Times New Roman"/>
                <w:b/>
                <w:bCs/>
                <w:noProof/>
                <w:sz w:val="24"/>
                <w:szCs w:val="24"/>
                <w:lang w:bidi="ar-SA"/>
              </w:rPr>
              <w:t xml:space="preserve"> CEL OPERACYJNY:</w:t>
            </w:r>
          </w:p>
          <w:p w14:paraId="7779E3A0" w14:textId="1E2ACEA9" w:rsidR="002625E0" w:rsidRPr="00CD1E1F" w:rsidRDefault="0046431D" w:rsidP="00EE7578">
            <w:pPr>
              <w:spacing w:before="0" w:after="0" w:line="300" w:lineRule="auto"/>
              <w:jc w:val="center"/>
              <w:rPr>
                <w:rFonts w:ascii="Times New Roman" w:eastAsiaTheme="minorHAnsi" w:hAnsi="Times New Roman" w:cs="Times New Roman"/>
                <w:b/>
                <w:bCs/>
                <w:noProof/>
                <w:sz w:val="24"/>
                <w:szCs w:val="24"/>
                <w:lang w:bidi="ar-SA"/>
              </w:rPr>
            </w:pPr>
            <w:r w:rsidRPr="00CD1E1F">
              <w:rPr>
                <w:rFonts w:ascii="Times New Roman" w:eastAsiaTheme="minorHAnsi" w:hAnsi="Times New Roman" w:cs="Times New Roman"/>
                <w:b/>
                <w:bCs/>
                <w:noProof/>
                <w:sz w:val="24"/>
                <w:szCs w:val="24"/>
                <w:lang w:bidi="ar-SA"/>
              </w:rPr>
              <w:t>Rozwój</w:t>
            </w:r>
            <w:r w:rsidR="002625E0" w:rsidRPr="00CD1E1F">
              <w:rPr>
                <w:rFonts w:ascii="Times New Roman" w:eastAsiaTheme="minorHAnsi" w:hAnsi="Times New Roman" w:cs="Times New Roman"/>
                <w:b/>
                <w:bCs/>
                <w:noProof/>
                <w:sz w:val="24"/>
                <w:szCs w:val="24"/>
                <w:lang w:bidi="ar-SA"/>
              </w:rPr>
              <w:t xml:space="preserve"> kompetencji </w:t>
            </w:r>
            <w:r w:rsidRPr="00CD1E1F">
              <w:rPr>
                <w:rFonts w:ascii="Times New Roman" w:eastAsiaTheme="minorHAnsi" w:hAnsi="Times New Roman" w:cs="Times New Roman"/>
                <w:b/>
                <w:bCs/>
                <w:noProof/>
                <w:sz w:val="24"/>
                <w:szCs w:val="24"/>
                <w:lang w:bidi="ar-SA"/>
              </w:rPr>
              <w:t xml:space="preserve">przedstawicieli </w:t>
            </w:r>
            <w:r w:rsidR="002625E0" w:rsidRPr="00CD1E1F">
              <w:rPr>
                <w:rFonts w:ascii="Times New Roman" w:eastAsiaTheme="minorHAnsi" w:hAnsi="Times New Roman" w:cs="Times New Roman"/>
                <w:b/>
                <w:bCs/>
                <w:noProof/>
                <w:sz w:val="24"/>
                <w:szCs w:val="24"/>
                <w:lang w:bidi="ar-SA"/>
              </w:rPr>
              <w:t>administracji samorządowej</w:t>
            </w:r>
            <w:r w:rsidRPr="00CD1E1F">
              <w:rPr>
                <w:rFonts w:ascii="Times New Roman" w:eastAsiaTheme="minorHAnsi" w:hAnsi="Times New Roman" w:cs="Times New Roman"/>
                <w:b/>
                <w:bCs/>
                <w:noProof/>
                <w:sz w:val="24"/>
                <w:szCs w:val="24"/>
                <w:lang w:bidi="ar-SA"/>
              </w:rPr>
              <w:t xml:space="preserve"> gminy</w:t>
            </w:r>
          </w:p>
        </w:tc>
      </w:tr>
    </w:tbl>
    <w:tbl>
      <w:tblPr>
        <w:tblStyle w:val="Tabela-Siatka1"/>
        <w:tblW w:w="9209" w:type="dxa"/>
        <w:tblInd w:w="0" w:type="dxa"/>
        <w:tblLook w:val="04A0" w:firstRow="1" w:lastRow="0" w:firstColumn="1" w:lastColumn="0" w:noHBand="0" w:noVBand="1"/>
      </w:tblPr>
      <w:tblGrid>
        <w:gridCol w:w="4525"/>
        <w:gridCol w:w="4684"/>
      </w:tblGrid>
      <w:tr w:rsidR="00CD1E1F" w:rsidRPr="00CD1E1F" w14:paraId="515717E6" w14:textId="77777777" w:rsidTr="00EE7578">
        <w:trPr>
          <w:trHeight w:val="404"/>
        </w:trPr>
        <w:tc>
          <w:tcPr>
            <w:tcW w:w="45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5BDBC9" w14:textId="77777777" w:rsidR="002625E0" w:rsidRPr="00CD1E1F" w:rsidRDefault="002625E0" w:rsidP="00EE7578">
            <w:pPr>
              <w:spacing w:before="0" w:after="0" w:line="300" w:lineRule="auto"/>
              <w:jc w:val="center"/>
              <w:rPr>
                <w:rFonts w:ascii="Times New Roman" w:eastAsiaTheme="minorHAnsi" w:hAnsi="Times New Roman" w:cs="Times New Roman"/>
                <w:b/>
                <w:bCs/>
                <w:noProof/>
                <w:sz w:val="24"/>
                <w:szCs w:val="24"/>
                <w:lang w:bidi="ar-SA"/>
              </w:rPr>
            </w:pPr>
            <w:r w:rsidRPr="00CD1E1F">
              <w:rPr>
                <w:rFonts w:ascii="Times New Roman" w:eastAsiaTheme="minorHAnsi" w:hAnsi="Times New Roman" w:cs="Times New Roman"/>
                <w:b/>
                <w:bCs/>
                <w:noProof/>
                <w:sz w:val="24"/>
                <w:szCs w:val="24"/>
                <w:lang w:bidi="ar-SA"/>
              </w:rPr>
              <w:t>Kierunki działań</w:t>
            </w:r>
          </w:p>
        </w:tc>
        <w:tc>
          <w:tcPr>
            <w:tcW w:w="46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0B7368" w14:textId="0E612E41" w:rsidR="002625E0" w:rsidRPr="00CD1E1F" w:rsidRDefault="0046431D" w:rsidP="00EE7578">
            <w:pPr>
              <w:spacing w:before="0" w:after="0" w:line="300" w:lineRule="auto"/>
              <w:jc w:val="center"/>
              <w:rPr>
                <w:rFonts w:ascii="Times New Roman" w:eastAsiaTheme="minorHAnsi" w:hAnsi="Times New Roman" w:cs="Times New Roman"/>
                <w:b/>
                <w:bCs/>
                <w:noProof/>
                <w:sz w:val="24"/>
                <w:szCs w:val="24"/>
                <w:lang w:bidi="ar-SA"/>
              </w:rPr>
            </w:pPr>
            <w:r w:rsidRPr="00CD1E1F">
              <w:rPr>
                <w:rFonts w:ascii="Times New Roman" w:eastAsiaTheme="minorHAnsi" w:hAnsi="Times New Roman" w:cs="Times New Roman"/>
                <w:b/>
                <w:bCs/>
                <w:noProof/>
                <w:sz w:val="24"/>
                <w:szCs w:val="24"/>
                <w:lang w:bidi="ar-SA"/>
              </w:rPr>
              <w:t>W</w:t>
            </w:r>
            <w:r w:rsidR="002625E0" w:rsidRPr="00CD1E1F">
              <w:rPr>
                <w:rFonts w:ascii="Times New Roman" w:eastAsiaTheme="minorHAnsi" w:hAnsi="Times New Roman" w:cs="Times New Roman"/>
                <w:b/>
                <w:bCs/>
                <w:noProof/>
                <w:sz w:val="24"/>
                <w:szCs w:val="24"/>
                <w:lang w:bidi="ar-SA"/>
              </w:rPr>
              <w:t>skaźniki realizacji</w:t>
            </w:r>
          </w:p>
        </w:tc>
      </w:tr>
    </w:tbl>
    <w:tbl>
      <w:tblPr>
        <w:tblStyle w:val="Tabela-Siatka2"/>
        <w:tblW w:w="9209" w:type="dxa"/>
        <w:tblInd w:w="0" w:type="dxa"/>
        <w:tblLook w:val="04A0" w:firstRow="1" w:lastRow="0" w:firstColumn="1" w:lastColumn="0" w:noHBand="0" w:noVBand="1"/>
      </w:tblPr>
      <w:tblGrid>
        <w:gridCol w:w="4528"/>
        <w:gridCol w:w="4681"/>
      </w:tblGrid>
      <w:tr w:rsidR="00CD1E1F" w:rsidRPr="00CD1E1F" w14:paraId="65793D75" w14:textId="77777777" w:rsidTr="00E11DC5">
        <w:tc>
          <w:tcPr>
            <w:tcW w:w="4528" w:type="dxa"/>
            <w:tcBorders>
              <w:top w:val="single" w:sz="4" w:space="0" w:color="auto"/>
              <w:left w:val="single" w:sz="4" w:space="0" w:color="auto"/>
              <w:bottom w:val="single" w:sz="4" w:space="0" w:color="auto"/>
              <w:right w:val="single" w:sz="4" w:space="0" w:color="auto"/>
            </w:tcBorders>
            <w:hideMark/>
          </w:tcPr>
          <w:p w14:paraId="153CB876" w14:textId="22E0AF87" w:rsidR="002625E0" w:rsidRPr="00CD1E1F" w:rsidRDefault="002625E0" w:rsidP="00C64703">
            <w:pPr>
              <w:numPr>
                <w:ilvl w:val="0"/>
                <w:numId w:val="43"/>
              </w:numPr>
              <w:spacing w:before="0" w:after="0" w:line="300" w:lineRule="auto"/>
              <w:ind w:left="174" w:hanging="142"/>
              <w:contextualSpacing/>
              <w:jc w:val="left"/>
              <w:rPr>
                <w:rFonts w:ascii="Times New Roman" w:hAnsi="Times New Roman" w:cs="Times New Roman"/>
                <w:sz w:val="24"/>
                <w:szCs w:val="24"/>
              </w:rPr>
            </w:pPr>
            <w:r w:rsidRPr="00CD1E1F">
              <w:rPr>
                <w:rFonts w:ascii="Times New Roman" w:hAnsi="Times New Roman" w:cs="Times New Roman"/>
                <w:sz w:val="24"/>
                <w:szCs w:val="24"/>
              </w:rPr>
              <w:t xml:space="preserve">organizowanie lub finansowanie udziału w szkoleniach, seminariach i konferencjach zawodowych </w:t>
            </w:r>
            <w:r w:rsidR="0046431D" w:rsidRPr="00CD1E1F">
              <w:rPr>
                <w:rFonts w:ascii="Times New Roman" w:hAnsi="Times New Roman" w:cs="Times New Roman"/>
                <w:sz w:val="24"/>
                <w:szCs w:val="24"/>
              </w:rPr>
              <w:t>dla kadry</w:t>
            </w:r>
            <w:r w:rsidRPr="00CD1E1F">
              <w:rPr>
                <w:rFonts w:ascii="Times New Roman" w:hAnsi="Times New Roman" w:cs="Times New Roman"/>
                <w:sz w:val="24"/>
                <w:szCs w:val="24"/>
              </w:rPr>
              <w:t xml:space="preserve"> administrac</w:t>
            </w:r>
            <w:r w:rsidR="0046431D" w:rsidRPr="00CD1E1F">
              <w:rPr>
                <w:rFonts w:ascii="Times New Roman" w:hAnsi="Times New Roman" w:cs="Times New Roman"/>
                <w:sz w:val="24"/>
                <w:szCs w:val="24"/>
              </w:rPr>
              <w:t>yjnej</w:t>
            </w:r>
            <w:r w:rsidRPr="00CD1E1F">
              <w:rPr>
                <w:rFonts w:ascii="Times New Roman" w:hAnsi="Times New Roman" w:cs="Times New Roman"/>
                <w:sz w:val="24"/>
                <w:szCs w:val="24"/>
              </w:rPr>
              <w:t xml:space="preserve">, </w:t>
            </w:r>
            <w:r w:rsidRPr="00CD1E1F">
              <w:rPr>
                <w:rFonts w:ascii="Times New Roman" w:hAnsi="Times New Roman" w:cs="Times New Roman"/>
                <w:sz w:val="24"/>
                <w:szCs w:val="24"/>
              </w:rPr>
              <w:lastRenderedPageBreak/>
              <w:t>radn</w:t>
            </w:r>
            <w:r w:rsidR="0046431D" w:rsidRPr="00CD1E1F">
              <w:rPr>
                <w:rFonts w:ascii="Times New Roman" w:hAnsi="Times New Roman" w:cs="Times New Roman"/>
                <w:sz w:val="24"/>
                <w:szCs w:val="24"/>
              </w:rPr>
              <w:t>ych</w:t>
            </w:r>
            <w:r w:rsidRPr="00CD1E1F">
              <w:rPr>
                <w:rFonts w:ascii="Times New Roman" w:hAnsi="Times New Roman" w:cs="Times New Roman"/>
                <w:sz w:val="24"/>
                <w:szCs w:val="24"/>
              </w:rPr>
              <w:t>, sołtys</w:t>
            </w:r>
            <w:r w:rsidR="0046431D" w:rsidRPr="00CD1E1F">
              <w:rPr>
                <w:rFonts w:ascii="Times New Roman" w:hAnsi="Times New Roman" w:cs="Times New Roman"/>
                <w:sz w:val="24"/>
                <w:szCs w:val="24"/>
              </w:rPr>
              <w:t>ów</w:t>
            </w:r>
            <w:r w:rsidRPr="00CD1E1F">
              <w:rPr>
                <w:rFonts w:ascii="Times New Roman" w:hAnsi="Times New Roman" w:cs="Times New Roman"/>
                <w:sz w:val="24"/>
                <w:szCs w:val="24"/>
              </w:rPr>
              <w:t>, członk</w:t>
            </w:r>
            <w:r w:rsidR="0046431D" w:rsidRPr="00CD1E1F">
              <w:rPr>
                <w:rFonts w:ascii="Times New Roman" w:hAnsi="Times New Roman" w:cs="Times New Roman"/>
                <w:sz w:val="24"/>
                <w:szCs w:val="24"/>
              </w:rPr>
              <w:t>ów</w:t>
            </w:r>
            <w:r w:rsidRPr="00CD1E1F">
              <w:rPr>
                <w:rFonts w:ascii="Times New Roman" w:hAnsi="Times New Roman" w:cs="Times New Roman"/>
                <w:sz w:val="24"/>
                <w:szCs w:val="24"/>
              </w:rPr>
              <w:t xml:space="preserve"> GKRPA i ZI</w:t>
            </w:r>
            <w:r w:rsidR="00C53601" w:rsidRPr="00CD1E1F">
              <w:rPr>
                <w:rFonts w:ascii="Times New Roman" w:hAnsi="Times New Roman" w:cs="Times New Roman"/>
                <w:sz w:val="24"/>
                <w:szCs w:val="24"/>
              </w:rPr>
              <w:t xml:space="preserve"> z zakresu polityki i pomocy społecznej,</w:t>
            </w:r>
          </w:p>
          <w:p w14:paraId="557D3B8A" w14:textId="0D5AAF9E" w:rsidR="002625E0" w:rsidRPr="00CD1E1F" w:rsidRDefault="0046431D" w:rsidP="00C64703">
            <w:pPr>
              <w:numPr>
                <w:ilvl w:val="0"/>
                <w:numId w:val="43"/>
              </w:numPr>
              <w:spacing w:before="0" w:after="0" w:line="300" w:lineRule="auto"/>
              <w:ind w:left="174" w:hanging="142"/>
              <w:contextualSpacing/>
              <w:jc w:val="left"/>
              <w:rPr>
                <w:rFonts w:ascii="Times New Roman" w:hAnsi="Times New Roman" w:cs="Times New Roman"/>
                <w:sz w:val="24"/>
                <w:szCs w:val="24"/>
              </w:rPr>
            </w:pPr>
            <w:r w:rsidRPr="00CD1E1F">
              <w:rPr>
                <w:rFonts w:ascii="Times New Roman" w:hAnsi="Times New Roman" w:cs="Times New Roman"/>
                <w:sz w:val="24"/>
                <w:szCs w:val="24"/>
              </w:rPr>
              <w:t>organizowanie</w:t>
            </w:r>
            <w:r w:rsidR="002625E0" w:rsidRPr="00CD1E1F">
              <w:rPr>
                <w:rFonts w:ascii="Times New Roman" w:hAnsi="Times New Roman" w:cs="Times New Roman"/>
                <w:sz w:val="24"/>
                <w:szCs w:val="24"/>
              </w:rPr>
              <w:t xml:space="preserve"> wizyt studyjnych,</w:t>
            </w:r>
          </w:p>
          <w:p w14:paraId="40621192" w14:textId="5F6D9A9A" w:rsidR="0089511B" w:rsidRPr="007C333A" w:rsidRDefault="002625E0" w:rsidP="0089511B">
            <w:pPr>
              <w:numPr>
                <w:ilvl w:val="0"/>
                <w:numId w:val="43"/>
              </w:numPr>
              <w:spacing w:before="0" w:after="0" w:line="300" w:lineRule="auto"/>
              <w:ind w:left="174" w:hanging="142"/>
              <w:contextualSpacing/>
              <w:jc w:val="left"/>
              <w:rPr>
                <w:rFonts w:ascii="Times New Roman" w:hAnsi="Times New Roman" w:cs="Times New Roman"/>
                <w:sz w:val="24"/>
                <w:szCs w:val="24"/>
              </w:rPr>
            </w:pPr>
            <w:r w:rsidRPr="00CD1E1F">
              <w:rPr>
                <w:rFonts w:ascii="Times New Roman" w:hAnsi="Times New Roman" w:cs="Times New Roman"/>
                <w:sz w:val="24"/>
                <w:szCs w:val="24"/>
              </w:rPr>
              <w:t>zakup/subskrypcja fachowej literatury</w:t>
            </w:r>
            <w:r w:rsidR="007C333A">
              <w:rPr>
                <w:rFonts w:ascii="Times New Roman" w:hAnsi="Times New Roman" w:cs="Times New Roman"/>
                <w:sz w:val="24"/>
                <w:szCs w:val="24"/>
              </w:rPr>
              <w:br/>
            </w:r>
            <w:r w:rsidRPr="00CD1E1F">
              <w:rPr>
                <w:rFonts w:ascii="Times New Roman" w:hAnsi="Times New Roman" w:cs="Times New Roman"/>
                <w:sz w:val="24"/>
                <w:szCs w:val="24"/>
              </w:rPr>
              <w:t xml:space="preserve">/ czasopism tematycznych/dostępu </w:t>
            </w:r>
            <w:r w:rsidR="007C333A">
              <w:rPr>
                <w:rFonts w:ascii="Times New Roman" w:hAnsi="Times New Roman" w:cs="Times New Roman"/>
                <w:sz w:val="24"/>
                <w:szCs w:val="24"/>
              </w:rPr>
              <w:br/>
            </w:r>
            <w:r w:rsidRPr="00CD1E1F">
              <w:rPr>
                <w:rFonts w:ascii="Times New Roman" w:hAnsi="Times New Roman" w:cs="Times New Roman"/>
                <w:sz w:val="24"/>
                <w:szCs w:val="24"/>
              </w:rPr>
              <w:t>do płatnych serwisów branżowych</w:t>
            </w:r>
            <w:r w:rsidR="0046431D" w:rsidRPr="00CD1E1F">
              <w:rPr>
                <w:rFonts w:ascii="Times New Roman" w:hAnsi="Times New Roman" w:cs="Times New Roman"/>
                <w:sz w:val="24"/>
                <w:szCs w:val="24"/>
              </w:rPr>
              <w:t>, zwłaszcza z zakresu zmian prawnych, profilaktyki i terapii uzależnień.</w:t>
            </w:r>
          </w:p>
        </w:tc>
        <w:tc>
          <w:tcPr>
            <w:tcW w:w="4681" w:type="dxa"/>
            <w:tcBorders>
              <w:top w:val="single" w:sz="4" w:space="0" w:color="auto"/>
              <w:left w:val="single" w:sz="4" w:space="0" w:color="auto"/>
              <w:bottom w:val="single" w:sz="4" w:space="0" w:color="auto"/>
              <w:right w:val="single" w:sz="4" w:space="0" w:color="auto"/>
            </w:tcBorders>
            <w:hideMark/>
          </w:tcPr>
          <w:p w14:paraId="0D48F239" w14:textId="77777777" w:rsidR="002625E0" w:rsidRPr="00CD1E1F" w:rsidRDefault="002625E0" w:rsidP="00C64703">
            <w:pPr>
              <w:numPr>
                <w:ilvl w:val="0"/>
                <w:numId w:val="43"/>
              </w:numPr>
              <w:spacing w:before="0" w:after="0" w:line="300" w:lineRule="auto"/>
              <w:ind w:left="179" w:hanging="142"/>
              <w:contextualSpacing/>
              <w:jc w:val="left"/>
              <w:rPr>
                <w:rFonts w:ascii="Times New Roman" w:hAnsi="Times New Roman" w:cs="Times New Roman"/>
                <w:sz w:val="24"/>
                <w:szCs w:val="24"/>
              </w:rPr>
            </w:pPr>
            <w:r w:rsidRPr="00CD1E1F">
              <w:rPr>
                <w:rFonts w:ascii="Times New Roman" w:hAnsi="Times New Roman" w:cs="Times New Roman"/>
                <w:sz w:val="24"/>
                <w:szCs w:val="24"/>
              </w:rPr>
              <w:lastRenderedPageBreak/>
              <w:t>liczba szkoleń i innych wydarzeń</w:t>
            </w:r>
          </w:p>
          <w:p w14:paraId="42812290" w14:textId="77777777" w:rsidR="002625E0" w:rsidRPr="00CD1E1F" w:rsidRDefault="002625E0" w:rsidP="00C64703">
            <w:pPr>
              <w:numPr>
                <w:ilvl w:val="0"/>
                <w:numId w:val="43"/>
              </w:numPr>
              <w:spacing w:before="0" w:after="0" w:line="300" w:lineRule="auto"/>
              <w:ind w:left="179" w:hanging="142"/>
              <w:contextualSpacing/>
              <w:jc w:val="left"/>
              <w:rPr>
                <w:rFonts w:ascii="Times New Roman" w:hAnsi="Times New Roman" w:cs="Times New Roman"/>
                <w:sz w:val="24"/>
                <w:szCs w:val="24"/>
              </w:rPr>
            </w:pPr>
            <w:r w:rsidRPr="00CD1E1F">
              <w:rPr>
                <w:rFonts w:ascii="Times New Roman" w:hAnsi="Times New Roman" w:cs="Times New Roman"/>
                <w:sz w:val="24"/>
                <w:szCs w:val="24"/>
              </w:rPr>
              <w:t>liczba uczestników</w:t>
            </w:r>
          </w:p>
          <w:p w14:paraId="7F57C6F9" w14:textId="7B3DDB20" w:rsidR="002625E0" w:rsidRPr="00CD1E1F" w:rsidRDefault="002625E0" w:rsidP="00C64703">
            <w:pPr>
              <w:numPr>
                <w:ilvl w:val="0"/>
                <w:numId w:val="43"/>
              </w:numPr>
              <w:spacing w:before="0" w:after="0" w:line="300" w:lineRule="auto"/>
              <w:ind w:left="179" w:hanging="142"/>
              <w:contextualSpacing/>
              <w:jc w:val="left"/>
              <w:rPr>
                <w:rFonts w:ascii="Times New Roman" w:hAnsi="Times New Roman" w:cs="Times New Roman"/>
                <w:sz w:val="24"/>
                <w:szCs w:val="24"/>
              </w:rPr>
            </w:pPr>
            <w:r w:rsidRPr="00CD1E1F">
              <w:rPr>
                <w:rFonts w:ascii="Times New Roman" w:hAnsi="Times New Roman" w:cs="Times New Roman"/>
                <w:sz w:val="24"/>
                <w:szCs w:val="24"/>
              </w:rPr>
              <w:lastRenderedPageBreak/>
              <w:t>liczba zakupionych</w:t>
            </w:r>
            <w:r w:rsidR="0046431D" w:rsidRPr="00CD1E1F">
              <w:rPr>
                <w:rFonts w:ascii="Times New Roman" w:hAnsi="Times New Roman" w:cs="Times New Roman"/>
                <w:sz w:val="24"/>
                <w:szCs w:val="24"/>
              </w:rPr>
              <w:t>/subskrybowanych</w:t>
            </w:r>
            <w:r w:rsidRPr="00CD1E1F">
              <w:rPr>
                <w:rFonts w:ascii="Times New Roman" w:hAnsi="Times New Roman" w:cs="Times New Roman"/>
                <w:sz w:val="24"/>
                <w:szCs w:val="24"/>
              </w:rPr>
              <w:t xml:space="preserve"> publikacji książkowych, elektronicznych lub </w:t>
            </w:r>
            <w:r w:rsidR="0046431D" w:rsidRPr="00CD1E1F">
              <w:rPr>
                <w:rFonts w:ascii="Times New Roman" w:hAnsi="Times New Roman" w:cs="Times New Roman"/>
                <w:sz w:val="24"/>
                <w:szCs w:val="24"/>
              </w:rPr>
              <w:t>czasopism.</w:t>
            </w:r>
          </w:p>
        </w:tc>
      </w:tr>
      <w:tr w:rsidR="00CD1E1F" w:rsidRPr="00CD1E1F" w14:paraId="2DFCC630" w14:textId="77777777" w:rsidTr="00E11DC5">
        <w:tc>
          <w:tcPr>
            <w:tcW w:w="9209" w:type="dxa"/>
            <w:gridSpan w:val="2"/>
            <w:tcBorders>
              <w:top w:val="single" w:sz="4" w:space="0" w:color="auto"/>
              <w:left w:val="single" w:sz="4" w:space="0" w:color="auto"/>
              <w:bottom w:val="single" w:sz="4" w:space="0" w:color="auto"/>
              <w:right w:val="single" w:sz="4" w:space="0" w:color="auto"/>
            </w:tcBorders>
            <w:hideMark/>
          </w:tcPr>
          <w:p w14:paraId="7737AD35" w14:textId="03E7BFB1" w:rsidR="002625E0" w:rsidRPr="00CD1E1F" w:rsidRDefault="002625E0" w:rsidP="002625E0">
            <w:pPr>
              <w:spacing w:before="0" w:after="0" w:line="240" w:lineRule="auto"/>
              <w:rPr>
                <w:rFonts w:ascii="Times New Roman" w:eastAsiaTheme="minorHAnsi" w:hAnsi="Times New Roman" w:cs="Times New Roman"/>
                <w:noProof/>
                <w:sz w:val="24"/>
                <w:szCs w:val="24"/>
                <w:lang w:bidi="ar-SA"/>
              </w:rPr>
            </w:pPr>
            <w:bookmarkStart w:id="200" w:name="_Hlk70929254"/>
          </w:p>
        </w:tc>
        <w:bookmarkEnd w:id="200"/>
      </w:tr>
      <w:tr w:rsidR="00CD1E1F" w:rsidRPr="00CD1E1F" w14:paraId="6BAA4F5A" w14:textId="77777777" w:rsidTr="00E11DC5">
        <w:tc>
          <w:tcPr>
            <w:tcW w:w="9209" w:type="dxa"/>
            <w:gridSpan w:val="2"/>
            <w:tcBorders>
              <w:top w:val="single" w:sz="4" w:space="0" w:color="auto"/>
              <w:left w:val="single" w:sz="4" w:space="0" w:color="auto"/>
              <w:bottom w:val="single" w:sz="4" w:space="0" w:color="auto"/>
              <w:right w:val="single" w:sz="4" w:space="0" w:color="auto"/>
            </w:tcBorders>
          </w:tcPr>
          <w:p w14:paraId="69B54F26" w14:textId="590ABB73" w:rsidR="00C53601" w:rsidRPr="00CD1E1F" w:rsidRDefault="00C53601" w:rsidP="00C53601">
            <w:pPr>
              <w:pStyle w:val="Akapitzlist"/>
              <w:autoSpaceDE w:val="0"/>
              <w:autoSpaceDN w:val="0"/>
              <w:adjustRightInd w:val="0"/>
              <w:spacing w:before="0" w:after="0" w:line="240" w:lineRule="auto"/>
              <w:ind w:left="166"/>
              <w:jc w:val="center"/>
              <w:rPr>
                <w:rFonts w:ascii="Times New Roman" w:eastAsia="Wingdings-Regular" w:hAnsi="Times New Roman" w:cs="Times New Roman"/>
                <w:b/>
                <w:bCs/>
                <w:sz w:val="24"/>
                <w:szCs w:val="24"/>
                <w:lang w:bidi="ar-SA"/>
              </w:rPr>
            </w:pPr>
            <w:r w:rsidRPr="00CD1E1F">
              <w:rPr>
                <w:rFonts w:ascii="Times New Roman" w:eastAsia="Wingdings-Regular" w:hAnsi="Times New Roman" w:cs="Times New Roman"/>
                <w:b/>
                <w:bCs/>
                <w:sz w:val="24"/>
                <w:szCs w:val="24"/>
                <w:lang w:bidi="ar-SA"/>
              </w:rPr>
              <w:t>Prognoza zmian wskutek realizacji celu strategicznego nr III</w:t>
            </w:r>
          </w:p>
        </w:tc>
      </w:tr>
      <w:tr w:rsidR="00CD1E1F" w:rsidRPr="00CD1E1F" w14:paraId="6F135796" w14:textId="77777777" w:rsidTr="00E11DC5">
        <w:tc>
          <w:tcPr>
            <w:tcW w:w="9209" w:type="dxa"/>
            <w:gridSpan w:val="2"/>
            <w:tcBorders>
              <w:top w:val="single" w:sz="4" w:space="0" w:color="auto"/>
              <w:left w:val="single" w:sz="4" w:space="0" w:color="auto"/>
              <w:bottom w:val="single" w:sz="4" w:space="0" w:color="auto"/>
              <w:right w:val="single" w:sz="4" w:space="0" w:color="auto"/>
            </w:tcBorders>
            <w:hideMark/>
          </w:tcPr>
          <w:p w14:paraId="7B094854" w14:textId="50007CFC" w:rsidR="00C53601" w:rsidRPr="0012487F" w:rsidRDefault="00C53601" w:rsidP="00C64703">
            <w:pPr>
              <w:pStyle w:val="Akapitzlist"/>
              <w:numPr>
                <w:ilvl w:val="0"/>
                <w:numId w:val="43"/>
              </w:numPr>
              <w:autoSpaceDE w:val="0"/>
              <w:autoSpaceDN w:val="0"/>
              <w:adjustRightInd w:val="0"/>
              <w:spacing w:before="0" w:after="0" w:line="240" w:lineRule="auto"/>
              <w:ind w:left="166" w:hanging="142"/>
              <w:jc w:val="left"/>
              <w:rPr>
                <w:rFonts w:ascii="Times New Roman" w:eastAsia="Wingdings-Regular" w:hAnsi="Times New Roman" w:cs="Times New Roman"/>
                <w:sz w:val="24"/>
                <w:szCs w:val="24"/>
                <w:lang w:bidi="ar-SA"/>
              </w:rPr>
            </w:pPr>
            <w:r w:rsidRPr="0012487F">
              <w:rPr>
                <w:rFonts w:ascii="Times New Roman" w:eastAsia="Wingdings-Regular" w:hAnsi="Times New Roman" w:cs="Times New Roman"/>
                <w:sz w:val="24"/>
                <w:szCs w:val="24"/>
                <w:lang w:bidi="ar-SA"/>
              </w:rPr>
              <w:t>rozwój społeczeństwa obywatelskiego na poziomie gminy,</w:t>
            </w:r>
          </w:p>
          <w:p w14:paraId="6B3235B6" w14:textId="25A9A9CB" w:rsidR="00C53601" w:rsidRPr="0012487F" w:rsidRDefault="00C53601" w:rsidP="00C64703">
            <w:pPr>
              <w:pStyle w:val="Akapitzlist"/>
              <w:numPr>
                <w:ilvl w:val="0"/>
                <w:numId w:val="43"/>
              </w:numPr>
              <w:autoSpaceDE w:val="0"/>
              <w:autoSpaceDN w:val="0"/>
              <w:adjustRightInd w:val="0"/>
              <w:spacing w:before="0" w:after="0" w:line="240" w:lineRule="auto"/>
              <w:ind w:left="166" w:hanging="142"/>
              <w:jc w:val="left"/>
              <w:rPr>
                <w:rFonts w:ascii="Times New Roman" w:eastAsia="Wingdings-Regular" w:hAnsi="Times New Roman" w:cs="Times New Roman"/>
                <w:sz w:val="24"/>
                <w:szCs w:val="24"/>
                <w:lang w:bidi="ar-SA"/>
              </w:rPr>
            </w:pPr>
            <w:r w:rsidRPr="0012487F">
              <w:rPr>
                <w:rFonts w:ascii="Times New Roman" w:eastAsia="Wingdings-Regular" w:hAnsi="Times New Roman" w:cs="Times New Roman"/>
                <w:sz w:val="24"/>
                <w:szCs w:val="24"/>
                <w:lang w:bidi="ar-SA"/>
              </w:rPr>
              <w:t>bardziej rozwinięty i sprofesjonalizowany sektor organizacji pozarządowych jako sprawny partner samorządu,</w:t>
            </w:r>
          </w:p>
          <w:p w14:paraId="78E38498" w14:textId="3FBD572F" w:rsidR="00C53601" w:rsidRPr="0012487F" w:rsidRDefault="00C53601" w:rsidP="00C64703">
            <w:pPr>
              <w:pStyle w:val="Akapitzlist"/>
              <w:numPr>
                <w:ilvl w:val="0"/>
                <w:numId w:val="43"/>
              </w:numPr>
              <w:autoSpaceDE w:val="0"/>
              <w:autoSpaceDN w:val="0"/>
              <w:adjustRightInd w:val="0"/>
              <w:spacing w:before="0" w:after="0" w:line="240" w:lineRule="auto"/>
              <w:ind w:left="166" w:hanging="142"/>
              <w:jc w:val="left"/>
              <w:rPr>
                <w:rFonts w:ascii="Times New Roman" w:eastAsia="Wingdings-Regular" w:hAnsi="Times New Roman" w:cs="Times New Roman"/>
                <w:sz w:val="24"/>
                <w:szCs w:val="24"/>
                <w:lang w:bidi="ar-SA"/>
              </w:rPr>
            </w:pPr>
            <w:r w:rsidRPr="0012487F">
              <w:rPr>
                <w:rFonts w:ascii="Times New Roman" w:eastAsia="Wingdings-Regular" w:hAnsi="Times New Roman" w:cs="Times New Roman"/>
                <w:sz w:val="24"/>
                <w:szCs w:val="24"/>
                <w:lang w:bidi="ar-SA"/>
              </w:rPr>
              <w:t>zwiększenie efektywnej współpracy samorządu z trzecim sektorem,</w:t>
            </w:r>
          </w:p>
          <w:p w14:paraId="296AF812" w14:textId="4521D332" w:rsidR="00C53601" w:rsidRPr="0012487F" w:rsidRDefault="00C53601" w:rsidP="00C64703">
            <w:pPr>
              <w:pStyle w:val="Akapitzlist"/>
              <w:numPr>
                <w:ilvl w:val="0"/>
                <w:numId w:val="43"/>
              </w:numPr>
              <w:autoSpaceDE w:val="0"/>
              <w:autoSpaceDN w:val="0"/>
              <w:adjustRightInd w:val="0"/>
              <w:spacing w:before="0" w:after="0" w:line="240" w:lineRule="auto"/>
              <w:ind w:left="166" w:hanging="142"/>
              <w:jc w:val="left"/>
              <w:rPr>
                <w:rFonts w:ascii="Times New Roman" w:eastAsia="Wingdings-Regular" w:hAnsi="Times New Roman" w:cs="Times New Roman"/>
                <w:sz w:val="24"/>
                <w:szCs w:val="24"/>
                <w:lang w:bidi="ar-SA"/>
              </w:rPr>
            </w:pPr>
            <w:r w:rsidRPr="0012487F">
              <w:rPr>
                <w:rFonts w:ascii="Times New Roman" w:eastAsia="Wingdings-Regular" w:hAnsi="Times New Roman" w:cs="Times New Roman"/>
                <w:sz w:val="24"/>
                <w:szCs w:val="24"/>
                <w:lang w:bidi="ar-SA"/>
              </w:rPr>
              <w:t>wyższe standardy świadczonych usług z zakresu pomocy społecznej,</w:t>
            </w:r>
          </w:p>
          <w:p w14:paraId="3546901C" w14:textId="0501A8DB" w:rsidR="002625E0" w:rsidRPr="0012487F" w:rsidRDefault="00C53601" w:rsidP="007C333A">
            <w:pPr>
              <w:pStyle w:val="Akapitzlist"/>
              <w:numPr>
                <w:ilvl w:val="0"/>
                <w:numId w:val="43"/>
              </w:numPr>
              <w:autoSpaceDE w:val="0"/>
              <w:autoSpaceDN w:val="0"/>
              <w:adjustRightInd w:val="0"/>
              <w:spacing w:before="0" w:after="0" w:line="240" w:lineRule="auto"/>
              <w:ind w:left="166" w:hanging="142"/>
              <w:jc w:val="left"/>
              <w:rPr>
                <w:rFonts w:ascii="Times New Roman" w:eastAsia="Wingdings-Regular" w:hAnsi="Times New Roman" w:cs="Times New Roman"/>
                <w:sz w:val="24"/>
                <w:szCs w:val="24"/>
                <w:lang w:bidi="ar-SA"/>
              </w:rPr>
            </w:pPr>
            <w:r w:rsidRPr="0012487F">
              <w:rPr>
                <w:rFonts w:ascii="Times New Roman" w:eastAsia="Wingdings-Regular" w:hAnsi="Times New Roman" w:cs="Times New Roman"/>
                <w:sz w:val="24"/>
                <w:szCs w:val="24"/>
                <w:lang w:bidi="ar-SA"/>
              </w:rPr>
              <w:t>wzrost kompetencji personelu pomocy społecznej,</w:t>
            </w:r>
            <w:r w:rsidRPr="0012487F">
              <w:rPr>
                <w:rFonts w:ascii="Times New Roman" w:hAnsi="Times New Roman" w:cs="Times New Roman"/>
                <w:sz w:val="24"/>
                <w:szCs w:val="24"/>
              </w:rPr>
              <w:t xml:space="preserve"> </w:t>
            </w:r>
            <w:r w:rsidRPr="0012487F">
              <w:rPr>
                <w:rFonts w:ascii="Times New Roman" w:eastAsia="Wingdings-Regular" w:hAnsi="Times New Roman" w:cs="Times New Roman"/>
                <w:sz w:val="24"/>
                <w:szCs w:val="24"/>
                <w:lang w:bidi="ar-SA"/>
              </w:rPr>
              <w:t>radnych, sołtysów, członków GKRPA</w:t>
            </w:r>
            <w:r w:rsidR="007C333A">
              <w:rPr>
                <w:rFonts w:ascii="Times New Roman" w:eastAsia="Wingdings-Regular" w:hAnsi="Times New Roman" w:cs="Times New Roman"/>
                <w:sz w:val="24"/>
                <w:szCs w:val="24"/>
                <w:lang w:bidi="ar-SA"/>
              </w:rPr>
              <w:br/>
            </w:r>
            <w:r w:rsidRPr="0012487F">
              <w:rPr>
                <w:rFonts w:ascii="Times New Roman" w:eastAsia="Wingdings-Regular" w:hAnsi="Times New Roman" w:cs="Times New Roman"/>
                <w:sz w:val="24"/>
                <w:szCs w:val="24"/>
                <w:lang w:bidi="ar-SA"/>
              </w:rPr>
              <w:t>i ZI,</w:t>
            </w:r>
          </w:p>
        </w:tc>
      </w:tr>
    </w:tbl>
    <w:p w14:paraId="7ADDE27C" w14:textId="342D199A" w:rsidR="00F05587" w:rsidRPr="00D575F6" w:rsidRDefault="00CD1E1F" w:rsidP="00F05587">
      <w:pPr>
        <w:pStyle w:val="Nag2"/>
        <w:rPr>
          <w:rFonts w:ascii="Times New Roman" w:eastAsiaTheme="minorHAnsi" w:hAnsi="Times New Roman" w:cs="Times New Roman"/>
          <w:noProof/>
          <w:lang w:bidi="ar-SA"/>
        </w:rPr>
      </w:pPr>
      <w:bookmarkStart w:id="201" w:name="_Toc77575577"/>
      <w:r>
        <w:rPr>
          <w:rFonts w:ascii="Times New Roman" w:eastAsiaTheme="minorHAnsi" w:hAnsi="Times New Roman" w:cs="Times New Roman"/>
          <w:noProof/>
          <w:lang w:bidi="ar-SA"/>
        </w:rPr>
        <w:t xml:space="preserve">V 2. </w:t>
      </w:r>
      <w:r w:rsidR="00F05587" w:rsidRPr="00D575F6">
        <w:rPr>
          <w:rFonts w:ascii="Times New Roman" w:eastAsiaTheme="minorHAnsi" w:hAnsi="Times New Roman" w:cs="Times New Roman"/>
          <w:noProof/>
          <w:lang w:bidi="ar-SA"/>
        </w:rPr>
        <w:t>Podmioty realizujące, partnerzy i koordynator</w:t>
      </w:r>
      <w:bookmarkEnd w:id="201"/>
    </w:p>
    <w:p w14:paraId="57C56BC5" w14:textId="7C29BAA3" w:rsidR="001F5AE8" w:rsidRPr="00CD1E1F" w:rsidRDefault="00B12964" w:rsidP="00CD1E1F">
      <w:pPr>
        <w:tabs>
          <w:tab w:val="left" w:pos="284"/>
        </w:tabs>
        <w:spacing w:before="0" w:after="0"/>
        <w:rPr>
          <w:rFonts w:ascii="Times New Roman" w:hAnsi="Times New Roman" w:cs="Times New Roman"/>
          <w:sz w:val="24"/>
          <w:szCs w:val="24"/>
        </w:rPr>
      </w:pPr>
      <w:r w:rsidRPr="00CD1E1F">
        <w:rPr>
          <w:rFonts w:ascii="Times New Roman" w:eastAsiaTheme="minorHAnsi" w:hAnsi="Times New Roman" w:cs="Times New Roman"/>
          <w:b/>
          <w:bCs/>
          <w:noProof/>
          <w:sz w:val="24"/>
          <w:szCs w:val="24"/>
        </w:rPr>
        <w:tab/>
        <w:t xml:space="preserve">Realizatorem działań przewidzianych w niniejszej </w:t>
      </w:r>
      <w:r w:rsidR="001F5AE8" w:rsidRPr="00CD1E1F">
        <w:rPr>
          <w:rFonts w:ascii="Times New Roman" w:eastAsiaTheme="minorHAnsi" w:hAnsi="Times New Roman" w:cs="Times New Roman"/>
          <w:b/>
          <w:bCs/>
          <w:noProof/>
          <w:sz w:val="24"/>
          <w:szCs w:val="24"/>
        </w:rPr>
        <w:t>S</w:t>
      </w:r>
      <w:r w:rsidRPr="00CD1E1F">
        <w:rPr>
          <w:rFonts w:ascii="Times New Roman" w:eastAsiaTheme="minorHAnsi" w:hAnsi="Times New Roman" w:cs="Times New Roman"/>
          <w:b/>
          <w:bCs/>
          <w:noProof/>
          <w:sz w:val="24"/>
          <w:szCs w:val="24"/>
        </w:rPr>
        <w:t>trategii jest</w:t>
      </w:r>
      <w:r w:rsidR="001F5AE8" w:rsidRPr="00CD1E1F">
        <w:rPr>
          <w:rFonts w:ascii="Times New Roman" w:eastAsiaTheme="minorHAnsi" w:hAnsi="Times New Roman" w:cs="Times New Roman"/>
          <w:b/>
          <w:bCs/>
          <w:noProof/>
          <w:sz w:val="24"/>
          <w:szCs w:val="24"/>
        </w:rPr>
        <w:t xml:space="preserve"> </w:t>
      </w:r>
      <w:r w:rsidRPr="00CD1E1F">
        <w:rPr>
          <w:rFonts w:ascii="Times New Roman" w:hAnsi="Times New Roman" w:cs="Times New Roman"/>
          <w:b/>
          <w:bCs/>
          <w:sz w:val="24"/>
          <w:szCs w:val="24"/>
        </w:rPr>
        <w:t>Gmina Kluczewsko</w:t>
      </w:r>
      <w:r w:rsidRPr="00CD1E1F">
        <w:rPr>
          <w:rFonts w:ascii="Times New Roman" w:hAnsi="Times New Roman" w:cs="Times New Roman"/>
          <w:sz w:val="24"/>
          <w:szCs w:val="24"/>
        </w:rPr>
        <w:t xml:space="preserve"> </w:t>
      </w:r>
      <w:r w:rsidR="007C333A">
        <w:rPr>
          <w:rFonts w:ascii="Times New Roman" w:hAnsi="Times New Roman" w:cs="Times New Roman"/>
          <w:sz w:val="24"/>
          <w:szCs w:val="24"/>
        </w:rPr>
        <w:br/>
      </w:r>
      <w:r w:rsidRPr="00CD1E1F">
        <w:rPr>
          <w:rFonts w:ascii="Times New Roman" w:hAnsi="Times New Roman" w:cs="Times New Roman"/>
          <w:sz w:val="24"/>
          <w:szCs w:val="24"/>
        </w:rPr>
        <w:t>– Rada Gminy Kluczewsko, jako organ uchwałodawczy oraz Wójt Gminy Kluczewsko,</w:t>
      </w:r>
      <w:r w:rsidR="007C333A">
        <w:rPr>
          <w:rFonts w:ascii="Times New Roman" w:hAnsi="Times New Roman" w:cs="Times New Roman"/>
          <w:sz w:val="24"/>
          <w:szCs w:val="24"/>
        </w:rPr>
        <w:br/>
      </w:r>
      <w:r w:rsidRPr="00CD1E1F">
        <w:rPr>
          <w:rFonts w:ascii="Times New Roman" w:hAnsi="Times New Roman" w:cs="Times New Roman"/>
          <w:sz w:val="24"/>
          <w:szCs w:val="24"/>
        </w:rPr>
        <w:t>jako organ wykonawczy</w:t>
      </w:r>
      <w:r w:rsidR="001F5AE8" w:rsidRPr="00CD1E1F">
        <w:rPr>
          <w:rFonts w:ascii="Times New Roman" w:hAnsi="Times New Roman" w:cs="Times New Roman"/>
          <w:sz w:val="24"/>
          <w:szCs w:val="24"/>
        </w:rPr>
        <w:t>.</w:t>
      </w:r>
    </w:p>
    <w:p w14:paraId="18A55E97" w14:textId="4EBC8C18" w:rsidR="00B12964" w:rsidRPr="00CD1E1F" w:rsidRDefault="001F5AE8" w:rsidP="00CD1E1F">
      <w:pPr>
        <w:tabs>
          <w:tab w:val="left" w:pos="284"/>
        </w:tabs>
        <w:spacing w:before="0" w:after="0"/>
        <w:rPr>
          <w:rFonts w:ascii="Times New Roman" w:hAnsi="Times New Roman" w:cs="Times New Roman"/>
          <w:sz w:val="24"/>
          <w:szCs w:val="24"/>
        </w:rPr>
      </w:pPr>
      <w:r w:rsidRPr="00CD1E1F">
        <w:rPr>
          <w:rFonts w:ascii="Times New Roman" w:hAnsi="Times New Roman" w:cs="Times New Roman"/>
          <w:sz w:val="24"/>
          <w:szCs w:val="24"/>
        </w:rPr>
        <w:tab/>
        <w:t>P</w:t>
      </w:r>
      <w:r w:rsidR="00B12964" w:rsidRPr="00CD1E1F">
        <w:rPr>
          <w:rFonts w:ascii="Times New Roman" w:hAnsi="Times New Roman" w:cs="Times New Roman"/>
          <w:sz w:val="24"/>
          <w:szCs w:val="24"/>
        </w:rPr>
        <w:t xml:space="preserve">onadto </w:t>
      </w:r>
      <w:r w:rsidRPr="00CD1E1F">
        <w:rPr>
          <w:rFonts w:ascii="Times New Roman" w:hAnsi="Times New Roman" w:cs="Times New Roman"/>
          <w:sz w:val="24"/>
          <w:szCs w:val="24"/>
        </w:rPr>
        <w:t xml:space="preserve">należy wskazać na następujące podmioty, które będą realizować powierzone </w:t>
      </w:r>
      <w:r w:rsidR="007C333A">
        <w:rPr>
          <w:rFonts w:ascii="Times New Roman" w:hAnsi="Times New Roman" w:cs="Times New Roman"/>
          <w:sz w:val="24"/>
          <w:szCs w:val="24"/>
        </w:rPr>
        <w:br/>
      </w:r>
      <w:r w:rsidRPr="00CD1E1F">
        <w:rPr>
          <w:rFonts w:ascii="Times New Roman" w:hAnsi="Times New Roman" w:cs="Times New Roman"/>
          <w:sz w:val="24"/>
          <w:szCs w:val="24"/>
        </w:rPr>
        <w:t xml:space="preserve">im zadania </w:t>
      </w:r>
      <w:r w:rsidR="00B12964" w:rsidRPr="00CD1E1F">
        <w:rPr>
          <w:rFonts w:ascii="Times New Roman" w:hAnsi="Times New Roman" w:cs="Times New Roman"/>
          <w:sz w:val="24"/>
          <w:szCs w:val="24"/>
        </w:rPr>
        <w:t>w zakresie swojej właściwości i celów statutowych:</w:t>
      </w:r>
    </w:p>
    <w:p w14:paraId="155A3049" w14:textId="0CEF85F5" w:rsidR="00B12964" w:rsidRPr="00CD1E1F" w:rsidRDefault="00B12964" w:rsidP="00CD1E1F">
      <w:pPr>
        <w:pStyle w:val="Akapitzlist"/>
        <w:numPr>
          <w:ilvl w:val="0"/>
          <w:numId w:val="51"/>
        </w:numPr>
        <w:tabs>
          <w:tab w:val="left" w:pos="284"/>
        </w:tabs>
        <w:spacing w:before="0" w:after="0"/>
        <w:jc w:val="left"/>
        <w:rPr>
          <w:rFonts w:ascii="Times New Roman" w:hAnsi="Times New Roman" w:cs="Times New Roman"/>
          <w:sz w:val="24"/>
          <w:szCs w:val="24"/>
        </w:rPr>
      </w:pPr>
      <w:r w:rsidRPr="00CD1E1F">
        <w:rPr>
          <w:rFonts w:ascii="Times New Roman" w:hAnsi="Times New Roman" w:cs="Times New Roman"/>
          <w:sz w:val="24"/>
          <w:szCs w:val="24"/>
        </w:rPr>
        <w:t>Urząd Gminy Kluczewsko,</w:t>
      </w:r>
    </w:p>
    <w:p w14:paraId="5BF2C272" w14:textId="3B0D005E" w:rsidR="00B12964" w:rsidRPr="00CD1E1F" w:rsidRDefault="00B12964" w:rsidP="00CD1E1F">
      <w:pPr>
        <w:pStyle w:val="Akapitzlist"/>
        <w:numPr>
          <w:ilvl w:val="0"/>
          <w:numId w:val="51"/>
        </w:numPr>
        <w:tabs>
          <w:tab w:val="left" w:pos="284"/>
        </w:tabs>
        <w:spacing w:before="0" w:after="0"/>
        <w:jc w:val="left"/>
        <w:rPr>
          <w:rFonts w:ascii="Times New Roman" w:hAnsi="Times New Roman" w:cs="Times New Roman"/>
          <w:sz w:val="24"/>
          <w:szCs w:val="24"/>
        </w:rPr>
      </w:pPr>
      <w:r w:rsidRPr="00CD1E1F">
        <w:rPr>
          <w:rFonts w:ascii="Times New Roman" w:hAnsi="Times New Roman" w:cs="Times New Roman"/>
          <w:sz w:val="24"/>
          <w:szCs w:val="24"/>
        </w:rPr>
        <w:t>Gminny Ośrodek Pomocy Społecznej,</w:t>
      </w:r>
    </w:p>
    <w:p w14:paraId="51E76D3B" w14:textId="7CD3D78F" w:rsidR="00B12964" w:rsidRPr="00CD1E1F" w:rsidRDefault="00B12964" w:rsidP="00CD1E1F">
      <w:pPr>
        <w:pStyle w:val="Akapitzlist"/>
        <w:numPr>
          <w:ilvl w:val="0"/>
          <w:numId w:val="51"/>
        </w:numPr>
        <w:tabs>
          <w:tab w:val="left" w:pos="284"/>
        </w:tabs>
        <w:spacing w:before="0" w:after="0"/>
        <w:jc w:val="left"/>
        <w:rPr>
          <w:rFonts w:ascii="Times New Roman" w:hAnsi="Times New Roman" w:cs="Times New Roman"/>
          <w:sz w:val="24"/>
          <w:szCs w:val="24"/>
        </w:rPr>
      </w:pPr>
      <w:r w:rsidRPr="00CD1E1F">
        <w:rPr>
          <w:rFonts w:ascii="Times New Roman" w:hAnsi="Times New Roman" w:cs="Times New Roman"/>
          <w:sz w:val="24"/>
          <w:szCs w:val="24"/>
        </w:rPr>
        <w:t>Placówki oświatowe,</w:t>
      </w:r>
    </w:p>
    <w:p w14:paraId="660178BD" w14:textId="3D6C5DB2" w:rsidR="00B12964" w:rsidRPr="00CD1E1F" w:rsidRDefault="001F5AE8" w:rsidP="00CD1E1F">
      <w:pPr>
        <w:pStyle w:val="Akapitzlist"/>
        <w:numPr>
          <w:ilvl w:val="0"/>
          <w:numId w:val="51"/>
        </w:numPr>
        <w:tabs>
          <w:tab w:val="left" w:pos="284"/>
        </w:tabs>
        <w:spacing w:before="0" w:after="0"/>
        <w:jc w:val="left"/>
        <w:rPr>
          <w:rFonts w:ascii="Times New Roman" w:hAnsi="Times New Roman" w:cs="Times New Roman"/>
          <w:sz w:val="24"/>
          <w:szCs w:val="24"/>
        </w:rPr>
      </w:pPr>
      <w:r w:rsidRPr="00CD1E1F">
        <w:rPr>
          <w:rFonts w:ascii="Times New Roman" w:hAnsi="Times New Roman" w:cs="Times New Roman"/>
          <w:sz w:val="24"/>
          <w:szCs w:val="24"/>
        </w:rPr>
        <w:t>P</w:t>
      </w:r>
      <w:r w:rsidR="00B12964" w:rsidRPr="00CD1E1F">
        <w:rPr>
          <w:rFonts w:ascii="Times New Roman" w:hAnsi="Times New Roman" w:cs="Times New Roman"/>
          <w:sz w:val="24"/>
          <w:szCs w:val="24"/>
        </w:rPr>
        <w:t>ubliczne placówki ochrony zdrowia,</w:t>
      </w:r>
    </w:p>
    <w:p w14:paraId="78890FD9" w14:textId="29DA16DA" w:rsidR="00B12964" w:rsidRPr="00CD1E1F" w:rsidRDefault="00B12964" w:rsidP="00CD1E1F">
      <w:pPr>
        <w:pStyle w:val="Akapitzlist"/>
        <w:numPr>
          <w:ilvl w:val="0"/>
          <w:numId w:val="51"/>
        </w:numPr>
        <w:tabs>
          <w:tab w:val="left" w:pos="284"/>
        </w:tabs>
        <w:spacing w:before="0" w:after="0"/>
        <w:jc w:val="left"/>
        <w:rPr>
          <w:rFonts w:ascii="Times New Roman" w:hAnsi="Times New Roman" w:cs="Times New Roman"/>
          <w:sz w:val="24"/>
          <w:szCs w:val="24"/>
        </w:rPr>
      </w:pPr>
      <w:r w:rsidRPr="00CD1E1F">
        <w:rPr>
          <w:rFonts w:ascii="Times New Roman" w:hAnsi="Times New Roman" w:cs="Times New Roman"/>
          <w:sz w:val="24"/>
          <w:szCs w:val="24"/>
        </w:rPr>
        <w:t>Gminna Biblioteka Publiczna w Kluczewsku z filią w Dobromierzu</w:t>
      </w:r>
      <w:r w:rsidR="0012487F">
        <w:rPr>
          <w:rFonts w:ascii="Times New Roman" w:hAnsi="Times New Roman" w:cs="Times New Roman"/>
          <w:sz w:val="24"/>
          <w:szCs w:val="24"/>
        </w:rPr>
        <w:t>,</w:t>
      </w:r>
    </w:p>
    <w:p w14:paraId="1B2A7876" w14:textId="6A2B6C7C" w:rsidR="00B12964" w:rsidRPr="00CD1E1F" w:rsidRDefault="00B12964" w:rsidP="00CD1E1F">
      <w:pPr>
        <w:numPr>
          <w:ilvl w:val="0"/>
          <w:numId w:val="51"/>
        </w:numPr>
        <w:tabs>
          <w:tab w:val="left" w:pos="284"/>
        </w:tabs>
        <w:spacing w:before="0" w:after="0"/>
        <w:contextualSpacing/>
        <w:jc w:val="left"/>
        <w:rPr>
          <w:rFonts w:ascii="Times New Roman" w:hAnsi="Times New Roman" w:cs="Times New Roman"/>
          <w:sz w:val="24"/>
          <w:szCs w:val="24"/>
        </w:rPr>
      </w:pPr>
      <w:r w:rsidRPr="00CD1E1F">
        <w:rPr>
          <w:rFonts w:ascii="Times New Roman" w:hAnsi="Times New Roman" w:cs="Times New Roman"/>
          <w:sz w:val="24"/>
          <w:szCs w:val="24"/>
        </w:rPr>
        <w:t>Gminna Komisja Rozwiązywania Problemów Alkoholowych,</w:t>
      </w:r>
    </w:p>
    <w:p w14:paraId="32313291" w14:textId="2EAB6AD5" w:rsidR="00B12964" w:rsidRDefault="00B12964" w:rsidP="00CD1E1F">
      <w:pPr>
        <w:numPr>
          <w:ilvl w:val="0"/>
          <w:numId w:val="51"/>
        </w:numPr>
        <w:spacing w:before="0" w:after="0"/>
        <w:contextualSpacing/>
        <w:jc w:val="left"/>
        <w:rPr>
          <w:rFonts w:ascii="Times New Roman" w:hAnsi="Times New Roman" w:cs="Times New Roman"/>
          <w:sz w:val="24"/>
          <w:szCs w:val="24"/>
        </w:rPr>
      </w:pPr>
      <w:r w:rsidRPr="00CD1E1F">
        <w:rPr>
          <w:rFonts w:ascii="Times New Roman" w:hAnsi="Times New Roman" w:cs="Times New Roman"/>
          <w:sz w:val="24"/>
          <w:szCs w:val="24"/>
        </w:rPr>
        <w:t>Zespół Interdyscyplinarny ds. Przeciwdziałania Przemocy w Rodzinie,</w:t>
      </w:r>
    </w:p>
    <w:p w14:paraId="012E4BB8" w14:textId="538B0C5F" w:rsidR="0012487F" w:rsidRPr="00CD1E1F" w:rsidRDefault="0012487F" w:rsidP="00CD1E1F">
      <w:pPr>
        <w:numPr>
          <w:ilvl w:val="0"/>
          <w:numId w:val="51"/>
        </w:numPr>
        <w:spacing w:before="0" w:after="0"/>
        <w:contextualSpacing/>
        <w:jc w:val="left"/>
        <w:rPr>
          <w:rFonts w:ascii="Times New Roman" w:hAnsi="Times New Roman" w:cs="Times New Roman"/>
          <w:sz w:val="24"/>
          <w:szCs w:val="24"/>
        </w:rPr>
      </w:pPr>
      <w:r>
        <w:rPr>
          <w:rFonts w:ascii="Times New Roman" w:hAnsi="Times New Roman" w:cs="Times New Roman"/>
          <w:sz w:val="24"/>
          <w:szCs w:val="24"/>
        </w:rPr>
        <w:t>Grupy Robocze,</w:t>
      </w:r>
    </w:p>
    <w:p w14:paraId="0AC79B43" w14:textId="2D2F5904" w:rsidR="00B12964" w:rsidRPr="00CD1E1F" w:rsidRDefault="00B12964" w:rsidP="00CD1E1F">
      <w:pPr>
        <w:numPr>
          <w:ilvl w:val="0"/>
          <w:numId w:val="51"/>
        </w:numPr>
        <w:tabs>
          <w:tab w:val="left" w:pos="284"/>
        </w:tabs>
        <w:spacing w:before="0" w:after="0"/>
        <w:contextualSpacing/>
        <w:jc w:val="left"/>
        <w:rPr>
          <w:rFonts w:ascii="Times New Roman" w:hAnsi="Times New Roman" w:cs="Times New Roman"/>
          <w:sz w:val="24"/>
          <w:szCs w:val="24"/>
        </w:rPr>
      </w:pPr>
      <w:r w:rsidRPr="00CD1E1F">
        <w:rPr>
          <w:rFonts w:ascii="Times New Roman" w:hAnsi="Times New Roman" w:cs="Times New Roman"/>
          <w:sz w:val="24"/>
          <w:szCs w:val="24"/>
        </w:rPr>
        <w:t>Inne instytucje i podmioty pracujące z osobami i rodzinami dotkniętymi problemem uzależnień, jak również w zakresie wspierania rodziny, przeciwdziałania przemocy i</w:t>
      </w:r>
      <w:r w:rsidR="0012487F">
        <w:rPr>
          <w:rFonts w:ascii="Times New Roman" w:hAnsi="Times New Roman" w:cs="Times New Roman"/>
          <w:sz w:val="24"/>
          <w:szCs w:val="24"/>
        </w:rPr>
        <w:t> </w:t>
      </w:r>
      <w:r w:rsidRPr="00CD1E1F">
        <w:rPr>
          <w:rFonts w:ascii="Times New Roman" w:hAnsi="Times New Roman" w:cs="Times New Roman"/>
          <w:sz w:val="24"/>
          <w:szCs w:val="24"/>
        </w:rPr>
        <w:t>polityki senioralnej.</w:t>
      </w:r>
    </w:p>
    <w:p w14:paraId="4D312DC0" w14:textId="00377FAA" w:rsidR="00B12964" w:rsidRPr="00CD1E1F" w:rsidRDefault="00B12964" w:rsidP="00CD1E1F">
      <w:pPr>
        <w:tabs>
          <w:tab w:val="left" w:pos="284"/>
        </w:tabs>
        <w:spacing w:before="0" w:after="0"/>
        <w:rPr>
          <w:rFonts w:ascii="Times New Roman" w:eastAsiaTheme="minorHAnsi" w:hAnsi="Times New Roman" w:cs="Times New Roman"/>
          <w:noProof/>
          <w:sz w:val="24"/>
          <w:szCs w:val="24"/>
        </w:rPr>
      </w:pPr>
      <w:r w:rsidRPr="00CD1E1F">
        <w:rPr>
          <w:rFonts w:ascii="Times New Roman" w:eastAsiaTheme="minorHAnsi" w:hAnsi="Times New Roman" w:cs="Times New Roman"/>
          <w:noProof/>
          <w:sz w:val="24"/>
          <w:szCs w:val="24"/>
        </w:rPr>
        <w:lastRenderedPageBreak/>
        <w:tab/>
        <w:t xml:space="preserve">Z uwagi na bardzo obszerny zakres działań przewidzianych w niniejszej strategii, </w:t>
      </w:r>
      <w:r w:rsidRPr="00CD1E1F">
        <w:rPr>
          <w:rFonts w:ascii="Times New Roman" w:eastAsiaTheme="minorHAnsi" w:hAnsi="Times New Roman" w:cs="Times New Roman"/>
          <w:noProof/>
          <w:sz w:val="24"/>
          <w:szCs w:val="24"/>
        </w:rPr>
        <w:br/>
      </w:r>
      <w:r w:rsidRPr="00CD1E1F">
        <w:rPr>
          <w:rFonts w:ascii="Times New Roman" w:eastAsiaTheme="minorHAnsi" w:hAnsi="Times New Roman" w:cs="Times New Roman"/>
          <w:b/>
          <w:bCs/>
          <w:noProof/>
          <w:sz w:val="24"/>
          <w:szCs w:val="24"/>
        </w:rPr>
        <w:t>wśród partnerów w realizacji celów strategicznych</w:t>
      </w:r>
      <w:r w:rsidRPr="00CD1E1F">
        <w:rPr>
          <w:rFonts w:ascii="Times New Roman" w:eastAsiaTheme="minorHAnsi" w:hAnsi="Times New Roman" w:cs="Times New Roman"/>
          <w:noProof/>
          <w:sz w:val="24"/>
          <w:szCs w:val="24"/>
        </w:rPr>
        <w:t xml:space="preserve"> należy wskazać zarówno na instytucje rządowe, jak i samorządowe oraz podmioty drugiego (przedsiębiorcy) i trzeciego sektora (organizacje pozarządowe), w tym w szczególności: </w:t>
      </w:r>
    </w:p>
    <w:p w14:paraId="0F9AFAC3" w14:textId="0C76B617" w:rsidR="001F5AE8" w:rsidRPr="00CD1E1F" w:rsidRDefault="00B12964" w:rsidP="00CD1E1F">
      <w:pPr>
        <w:pStyle w:val="Akapitzlist"/>
        <w:numPr>
          <w:ilvl w:val="0"/>
          <w:numId w:val="52"/>
        </w:numPr>
        <w:tabs>
          <w:tab w:val="left" w:pos="284"/>
        </w:tabs>
        <w:spacing w:before="0" w:after="0"/>
        <w:ind w:left="709" w:hanging="425"/>
        <w:jc w:val="left"/>
        <w:rPr>
          <w:rFonts w:ascii="Times New Roman" w:hAnsi="Times New Roman" w:cs="Times New Roman"/>
          <w:sz w:val="24"/>
          <w:szCs w:val="24"/>
        </w:rPr>
      </w:pPr>
      <w:r w:rsidRPr="00CD1E1F">
        <w:rPr>
          <w:rFonts w:ascii="Times New Roman" w:hAnsi="Times New Roman" w:cs="Times New Roman"/>
          <w:sz w:val="24"/>
          <w:szCs w:val="24"/>
        </w:rPr>
        <w:t>Narodowy Fundusz Zdrowia,</w:t>
      </w:r>
    </w:p>
    <w:p w14:paraId="2B879DA7" w14:textId="4792B22D" w:rsidR="001F5AE8" w:rsidRPr="00CD1E1F" w:rsidRDefault="001F5AE8" w:rsidP="00CD1E1F">
      <w:pPr>
        <w:pStyle w:val="Akapitzlist"/>
        <w:numPr>
          <w:ilvl w:val="0"/>
          <w:numId w:val="52"/>
        </w:numPr>
        <w:tabs>
          <w:tab w:val="left" w:pos="284"/>
        </w:tabs>
        <w:spacing w:before="0" w:after="0"/>
        <w:ind w:left="709" w:hanging="425"/>
        <w:jc w:val="left"/>
        <w:rPr>
          <w:rFonts w:ascii="Times New Roman" w:hAnsi="Times New Roman" w:cs="Times New Roman"/>
          <w:sz w:val="24"/>
          <w:szCs w:val="24"/>
        </w:rPr>
      </w:pPr>
      <w:r w:rsidRPr="00CD1E1F">
        <w:rPr>
          <w:rFonts w:ascii="Times New Roman" w:hAnsi="Times New Roman" w:cs="Times New Roman"/>
          <w:sz w:val="24"/>
          <w:szCs w:val="24"/>
        </w:rPr>
        <w:t>Państwowy Fundusz Rehabilitacji Osób Niepełnosprawnych,</w:t>
      </w:r>
    </w:p>
    <w:p w14:paraId="24A2FFAA" w14:textId="77777777" w:rsidR="00B12964" w:rsidRPr="00CD1E1F" w:rsidRDefault="00B12964" w:rsidP="00CD1E1F">
      <w:pPr>
        <w:pStyle w:val="Akapitzlist"/>
        <w:numPr>
          <w:ilvl w:val="0"/>
          <w:numId w:val="52"/>
        </w:numPr>
        <w:tabs>
          <w:tab w:val="left" w:pos="284"/>
        </w:tabs>
        <w:spacing w:before="0" w:after="0"/>
        <w:ind w:left="709" w:hanging="425"/>
        <w:jc w:val="left"/>
        <w:rPr>
          <w:rFonts w:ascii="Times New Roman" w:hAnsi="Times New Roman" w:cs="Times New Roman"/>
          <w:sz w:val="24"/>
          <w:szCs w:val="24"/>
        </w:rPr>
      </w:pPr>
      <w:r w:rsidRPr="00CD1E1F">
        <w:rPr>
          <w:rFonts w:ascii="Times New Roman" w:hAnsi="Times New Roman" w:cs="Times New Roman"/>
          <w:sz w:val="24"/>
          <w:szCs w:val="24"/>
        </w:rPr>
        <w:t>Policja,</w:t>
      </w:r>
    </w:p>
    <w:p w14:paraId="1C36F567" w14:textId="77777777" w:rsidR="00B12964" w:rsidRPr="00CD1E1F" w:rsidRDefault="00B12964" w:rsidP="00CD1E1F">
      <w:pPr>
        <w:pStyle w:val="Akapitzlist"/>
        <w:numPr>
          <w:ilvl w:val="0"/>
          <w:numId w:val="52"/>
        </w:numPr>
        <w:tabs>
          <w:tab w:val="left" w:pos="284"/>
        </w:tabs>
        <w:spacing w:before="0" w:after="0"/>
        <w:ind w:left="709" w:hanging="425"/>
        <w:jc w:val="left"/>
        <w:rPr>
          <w:rFonts w:ascii="Times New Roman" w:hAnsi="Times New Roman" w:cs="Times New Roman"/>
          <w:sz w:val="24"/>
          <w:szCs w:val="24"/>
        </w:rPr>
      </w:pPr>
      <w:r w:rsidRPr="00CD1E1F">
        <w:rPr>
          <w:rFonts w:ascii="Times New Roman" w:hAnsi="Times New Roman" w:cs="Times New Roman"/>
          <w:sz w:val="24"/>
          <w:szCs w:val="24"/>
        </w:rPr>
        <w:t>Sądy i prokuratura,</w:t>
      </w:r>
    </w:p>
    <w:p w14:paraId="03711F54" w14:textId="77777777" w:rsidR="00B12964" w:rsidRPr="00CD1E1F" w:rsidRDefault="00B12964" w:rsidP="00CD1E1F">
      <w:pPr>
        <w:pStyle w:val="Akapitzlist"/>
        <w:numPr>
          <w:ilvl w:val="0"/>
          <w:numId w:val="52"/>
        </w:numPr>
        <w:tabs>
          <w:tab w:val="left" w:pos="284"/>
        </w:tabs>
        <w:spacing w:before="0" w:after="0"/>
        <w:ind w:left="709" w:hanging="425"/>
        <w:rPr>
          <w:rFonts w:ascii="Times New Roman" w:hAnsi="Times New Roman" w:cs="Times New Roman"/>
          <w:sz w:val="24"/>
          <w:szCs w:val="24"/>
        </w:rPr>
      </w:pPr>
      <w:r w:rsidRPr="00CD1E1F">
        <w:rPr>
          <w:rFonts w:ascii="Times New Roman" w:hAnsi="Times New Roman" w:cs="Times New Roman"/>
          <w:sz w:val="24"/>
          <w:szCs w:val="24"/>
        </w:rPr>
        <w:t>Organizacje pozarządowe i inne podmioty prowadzące działalność pożytku publicznego, w tym spółdzielnie socjalne, kościoły i związki wyznaniowe,</w:t>
      </w:r>
    </w:p>
    <w:p w14:paraId="25CB81C1" w14:textId="77777777" w:rsidR="00B12964" w:rsidRPr="00CD1E1F" w:rsidRDefault="00B12964" w:rsidP="00CD1E1F">
      <w:pPr>
        <w:pStyle w:val="Akapitzlist"/>
        <w:numPr>
          <w:ilvl w:val="0"/>
          <w:numId w:val="52"/>
        </w:numPr>
        <w:tabs>
          <w:tab w:val="left" w:pos="284"/>
        </w:tabs>
        <w:spacing w:before="0" w:after="0"/>
        <w:ind w:left="709" w:hanging="425"/>
        <w:jc w:val="left"/>
        <w:rPr>
          <w:rFonts w:ascii="Times New Roman" w:hAnsi="Times New Roman" w:cs="Times New Roman"/>
          <w:sz w:val="24"/>
          <w:szCs w:val="24"/>
        </w:rPr>
      </w:pPr>
      <w:r w:rsidRPr="00CD1E1F">
        <w:rPr>
          <w:rFonts w:ascii="Times New Roman" w:hAnsi="Times New Roman" w:cs="Times New Roman"/>
          <w:sz w:val="24"/>
          <w:szCs w:val="24"/>
        </w:rPr>
        <w:t>Uczelnie i inne podmioty systemu szkolnictwa wyższego,</w:t>
      </w:r>
    </w:p>
    <w:p w14:paraId="1411BC75" w14:textId="595A9BCB" w:rsidR="00B12964" w:rsidRPr="00CD1E1F" w:rsidRDefault="00B12964" w:rsidP="00CD1E1F">
      <w:pPr>
        <w:pStyle w:val="Akapitzlist"/>
        <w:numPr>
          <w:ilvl w:val="0"/>
          <w:numId w:val="52"/>
        </w:numPr>
        <w:tabs>
          <w:tab w:val="left" w:pos="284"/>
        </w:tabs>
        <w:spacing w:before="0" w:after="0"/>
        <w:ind w:left="709" w:hanging="425"/>
        <w:jc w:val="left"/>
        <w:rPr>
          <w:rFonts w:ascii="Times New Roman" w:hAnsi="Times New Roman" w:cs="Times New Roman"/>
          <w:sz w:val="24"/>
          <w:szCs w:val="24"/>
        </w:rPr>
      </w:pPr>
      <w:r w:rsidRPr="00CD1E1F">
        <w:rPr>
          <w:rFonts w:ascii="Times New Roman" w:hAnsi="Times New Roman" w:cs="Times New Roman"/>
          <w:sz w:val="24"/>
          <w:szCs w:val="24"/>
        </w:rPr>
        <w:t>Instytucje rynku pracy</w:t>
      </w:r>
      <w:r w:rsidR="0012487F">
        <w:rPr>
          <w:rFonts w:ascii="Times New Roman" w:hAnsi="Times New Roman" w:cs="Times New Roman"/>
          <w:sz w:val="24"/>
          <w:szCs w:val="24"/>
        </w:rPr>
        <w:t>,</w:t>
      </w:r>
    </w:p>
    <w:p w14:paraId="13968C98" w14:textId="69B12626" w:rsidR="00B12964" w:rsidRPr="00CD1E1F" w:rsidRDefault="00B12964" w:rsidP="00CD1E1F">
      <w:pPr>
        <w:pStyle w:val="Akapitzlist"/>
        <w:numPr>
          <w:ilvl w:val="0"/>
          <w:numId w:val="52"/>
        </w:numPr>
        <w:tabs>
          <w:tab w:val="left" w:pos="284"/>
        </w:tabs>
        <w:spacing w:before="0" w:after="0"/>
        <w:ind w:left="709" w:hanging="425"/>
        <w:jc w:val="left"/>
        <w:rPr>
          <w:rFonts w:ascii="Times New Roman" w:hAnsi="Times New Roman" w:cs="Times New Roman"/>
          <w:sz w:val="24"/>
          <w:szCs w:val="24"/>
        </w:rPr>
      </w:pPr>
      <w:r w:rsidRPr="00CD1E1F">
        <w:rPr>
          <w:rFonts w:ascii="Times New Roman" w:eastAsiaTheme="minorHAnsi" w:hAnsi="Times New Roman" w:cs="Times New Roman"/>
          <w:sz w:val="24"/>
          <w:szCs w:val="24"/>
          <w:lang w:bidi="ar-SA"/>
        </w:rPr>
        <w:t>Powiatowy Urząd Pracy we Włoszczow</w:t>
      </w:r>
      <w:r w:rsidR="003B2108">
        <w:rPr>
          <w:rFonts w:ascii="Times New Roman" w:eastAsiaTheme="minorHAnsi" w:hAnsi="Times New Roman" w:cs="Times New Roman"/>
          <w:sz w:val="24"/>
          <w:szCs w:val="24"/>
          <w:lang w:bidi="ar-SA"/>
        </w:rPr>
        <w:t>i</w:t>
      </w:r>
      <w:r w:rsidRPr="00CD1E1F">
        <w:rPr>
          <w:rFonts w:ascii="Times New Roman" w:eastAsiaTheme="minorHAnsi" w:hAnsi="Times New Roman" w:cs="Times New Roman"/>
          <w:sz w:val="24"/>
          <w:szCs w:val="24"/>
          <w:lang w:bidi="ar-SA"/>
        </w:rPr>
        <w:t>e</w:t>
      </w:r>
      <w:r w:rsidR="0012487F">
        <w:rPr>
          <w:rFonts w:ascii="Times New Roman" w:eastAsiaTheme="minorHAnsi" w:hAnsi="Times New Roman" w:cs="Times New Roman"/>
          <w:sz w:val="24"/>
          <w:szCs w:val="24"/>
          <w:lang w:bidi="ar-SA"/>
        </w:rPr>
        <w:t>,</w:t>
      </w:r>
    </w:p>
    <w:p w14:paraId="78B83107" w14:textId="55DBC4BC" w:rsidR="001F5AE8" w:rsidRPr="00CD1E1F" w:rsidRDefault="00B12964" w:rsidP="00CD1E1F">
      <w:pPr>
        <w:pStyle w:val="Akapitzlist"/>
        <w:numPr>
          <w:ilvl w:val="0"/>
          <w:numId w:val="52"/>
        </w:numPr>
        <w:tabs>
          <w:tab w:val="left" w:pos="284"/>
        </w:tabs>
        <w:spacing w:before="0" w:after="0"/>
        <w:ind w:left="709" w:hanging="425"/>
        <w:jc w:val="left"/>
        <w:rPr>
          <w:rFonts w:ascii="Times New Roman" w:hAnsi="Times New Roman" w:cs="Times New Roman"/>
          <w:sz w:val="24"/>
          <w:szCs w:val="24"/>
        </w:rPr>
      </w:pPr>
      <w:r w:rsidRPr="00CD1E1F">
        <w:rPr>
          <w:rFonts w:ascii="Times New Roman" w:eastAsiaTheme="minorHAnsi" w:hAnsi="Times New Roman" w:cs="Times New Roman"/>
          <w:sz w:val="24"/>
          <w:szCs w:val="24"/>
          <w:lang w:bidi="ar-SA"/>
        </w:rPr>
        <w:t>Powiatowe Centrum Pomocy Rodzinie we Włoszczow</w:t>
      </w:r>
      <w:r w:rsidR="003B2108">
        <w:rPr>
          <w:rFonts w:ascii="Times New Roman" w:eastAsiaTheme="minorHAnsi" w:hAnsi="Times New Roman" w:cs="Times New Roman"/>
          <w:sz w:val="24"/>
          <w:szCs w:val="24"/>
          <w:lang w:bidi="ar-SA"/>
        </w:rPr>
        <w:t>i</w:t>
      </w:r>
      <w:r w:rsidRPr="00CD1E1F">
        <w:rPr>
          <w:rFonts w:ascii="Times New Roman" w:eastAsiaTheme="minorHAnsi" w:hAnsi="Times New Roman" w:cs="Times New Roman"/>
          <w:sz w:val="24"/>
          <w:szCs w:val="24"/>
          <w:lang w:bidi="ar-SA"/>
        </w:rPr>
        <w:t>e,</w:t>
      </w:r>
    </w:p>
    <w:p w14:paraId="39DF9746" w14:textId="682993E0" w:rsidR="00B12964" w:rsidRPr="00CD1E1F" w:rsidRDefault="001F5AE8" w:rsidP="00CD1E1F">
      <w:pPr>
        <w:pStyle w:val="Akapitzlist"/>
        <w:numPr>
          <w:ilvl w:val="0"/>
          <w:numId w:val="52"/>
        </w:numPr>
        <w:tabs>
          <w:tab w:val="left" w:pos="284"/>
        </w:tabs>
        <w:spacing w:before="0" w:after="0"/>
        <w:ind w:left="709" w:hanging="425"/>
        <w:jc w:val="left"/>
        <w:rPr>
          <w:rFonts w:ascii="Times New Roman" w:hAnsi="Times New Roman" w:cs="Times New Roman"/>
          <w:sz w:val="24"/>
          <w:szCs w:val="24"/>
        </w:rPr>
      </w:pPr>
      <w:r w:rsidRPr="00CD1E1F">
        <w:rPr>
          <w:rFonts w:ascii="Times New Roman" w:eastAsiaTheme="minorHAnsi" w:hAnsi="Times New Roman" w:cs="Times New Roman"/>
          <w:sz w:val="24"/>
          <w:szCs w:val="24"/>
          <w:lang w:bidi="ar-SA"/>
        </w:rPr>
        <w:t>I</w:t>
      </w:r>
      <w:r w:rsidR="00B12964" w:rsidRPr="00CD1E1F">
        <w:rPr>
          <w:rFonts w:ascii="Times New Roman" w:eastAsiaTheme="minorHAnsi" w:hAnsi="Times New Roman" w:cs="Times New Roman"/>
          <w:sz w:val="24"/>
          <w:szCs w:val="24"/>
          <w:lang w:bidi="ar-SA"/>
        </w:rPr>
        <w:t>nwestorzy, lokalni przedsiębiorcy, pracodawcy,</w:t>
      </w:r>
    </w:p>
    <w:p w14:paraId="0FA01AE7" w14:textId="77777777" w:rsidR="001F5AE8" w:rsidRPr="00CD1E1F" w:rsidRDefault="001F5AE8" w:rsidP="00CD1E1F">
      <w:pPr>
        <w:pStyle w:val="Akapitzlist"/>
        <w:numPr>
          <w:ilvl w:val="0"/>
          <w:numId w:val="52"/>
        </w:numPr>
        <w:spacing w:before="0" w:after="0"/>
        <w:ind w:left="709" w:hanging="425"/>
        <w:rPr>
          <w:rFonts w:ascii="Times New Roman" w:hAnsi="Times New Roman" w:cs="Times New Roman"/>
          <w:sz w:val="24"/>
          <w:szCs w:val="24"/>
        </w:rPr>
      </w:pPr>
      <w:r w:rsidRPr="00CD1E1F">
        <w:rPr>
          <w:rFonts w:ascii="Times New Roman" w:hAnsi="Times New Roman" w:cs="Times New Roman"/>
          <w:sz w:val="24"/>
          <w:szCs w:val="24"/>
        </w:rPr>
        <w:t xml:space="preserve">Samorządy gospodarcze i zawodowe, </w:t>
      </w:r>
    </w:p>
    <w:p w14:paraId="6C5E102B" w14:textId="065595C7" w:rsidR="001F5AE8" w:rsidRPr="00CD1E1F" w:rsidRDefault="001F5AE8" w:rsidP="00CD1E1F">
      <w:pPr>
        <w:pStyle w:val="Akapitzlist"/>
        <w:numPr>
          <w:ilvl w:val="0"/>
          <w:numId w:val="52"/>
        </w:numPr>
        <w:tabs>
          <w:tab w:val="left" w:pos="709"/>
        </w:tabs>
        <w:spacing w:before="0" w:after="0"/>
        <w:ind w:left="709" w:hanging="425"/>
        <w:jc w:val="left"/>
        <w:rPr>
          <w:rFonts w:ascii="Times New Roman" w:eastAsiaTheme="minorHAnsi" w:hAnsi="Times New Roman" w:cs="Times New Roman"/>
          <w:sz w:val="24"/>
          <w:szCs w:val="24"/>
          <w:lang w:bidi="ar-SA"/>
        </w:rPr>
      </w:pPr>
      <w:r w:rsidRPr="00CD1E1F">
        <w:rPr>
          <w:rFonts w:ascii="Times New Roman" w:eastAsiaTheme="minorHAnsi" w:hAnsi="Times New Roman" w:cs="Times New Roman"/>
          <w:sz w:val="24"/>
          <w:szCs w:val="24"/>
          <w:lang w:bidi="ar-SA"/>
        </w:rPr>
        <w:t>N</w:t>
      </w:r>
      <w:r w:rsidR="00B12964" w:rsidRPr="00CD1E1F">
        <w:rPr>
          <w:rFonts w:ascii="Times New Roman" w:eastAsiaTheme="minorHAnsi" w:hAnsi="Times New Roman" w:cs="Times New Roman"/>
          <w:sz w:val="24"/>
          <w:szCs w:val="24"/>
          <w:lang w:bidi="ar-SA"/>
        </w:rPr>
        <w:t>iepubliczne placówki ochrony zdrowia,</w:t>
      </w:r>
    </w:p>
    <w:p w14:paraId="1A82F4F9" w14:textId="1B34B4C3" w:rsidR="001F5AE8" w:rsidRPr="00CD1E1F" w:rsidRDefault="001F5AE8" w:rsidP="00CD1E1F">
      <w:pPr>
        <w:pStyle w:val="Akapitzlist"/>
        <w:numPr>
          <w:ilvl w:val="0"/>
          <w:numId w:val="52"/>
        </w:numPr>
        <w:tabs>
          <w:tab w:val="left" w:pos="709"/>
        </w:tabs>
        <w:spacing w:before="0" w:after="0"/>
        <w:ind w:left="709" w:hanging="425"/>
        <w:jc w:val="left"/>
        <w:rPr>
          <w:rFonts w:ascii="Times New Roman" w:eastAsiaTheme="minorHAnsi" w:hAnsi="Times New Roman" w:cs="Times New Roman"/>
          <w:sz w:val="24"/>
          <w:szCs w:val="24"/>
          <w:lang w:bidi="ar-SA"/>
        </w:rPr>
      </w:pPr>
      <w:r w:rsidRPr="00CD1E1F">
        <w:rPr>
          <w:rFonts w:ascii="Times New Roman" w:eastAsiaTheme="minorHAnsi" w:hAnsi="Times New Roman" w:cs="Times New Roman"/>
          <w:sz w:val="24"/>
          <w:szCs w:val="24"/>
          <w:lang w:bidi="ar-SA"/>
        </w:rPr>
        <w:t>P</w:t>
      </w:r>
      <w:r w:rsidR="00B12964" w:rsidRPr="00CD1E1F">
        <w:rPr>
          <w:rFonts w:ascii="Times New Roman" w:eastAsiaTheme="minorHAnsi" w:hAnsi="Times New Roman" w:cs="Times New Roman"/>
          <w:sz w:val="24"/>
          <w:szCs w:val="24"/>
          <w:lang w:bidi="ar-SA"/>
        </w:rPr>
        <w:t>lacówki świadczące usługi rehabilitacyjne, ośrodki wsparcia, domy pomocy</w:t>
      </w:r>
      <w:r w:rsidRPr="00CD1E1F">
        <w:rPr>
          <w:rFonts w:ascii="Times New Roman" w:eastAsiaTheme="minorHAnsi" w:hAnsi="Times New Roman" w:cs="Times New Roman"/>
          <w:sz w:val="24"/>
          <w:szCs w:val="24"/>
          <w:lang w:bidi="ar-SA"/>
        </w:rPr>
        <w:t xml:space="preserve"> </w:t>
      </w:r>
      <w:r w:rsidR="00B12964" w:rsidRPr="00CD1E1F">
        <w:rPr>
          <w:rFonts w:ascii="Times New Roman" w:eastAsiaTheme="minorHAnsi" w:hAnsi="Times New Roman" w:cs="Times New Roman"/>
          <w:sz w:val="24"/>
          <w:szCs w:val="24"/>
          <w:lang w:bidi="ar-SA"/>
        </w:rPr>
        <w:t>społecznej, w tym domy w powiecie i w województwie</w:t>
      </w:r>
      <w:r w:rsidRPr="00CD1E1F">
        <w:rPr>
          <w:rFonts w:ascii="Times New Roman" w:eastAsiaTheme="minorHAnsi" w:hAnsi="Times New Roman" w:cs="Times New Roman"/>
          <w:sz w:val="24"/>
          <w:szCs w:val="24"/>
          <w:lang w:bidi="ar-SA"/>
        </w:rPr>
        <w:t>,</w:t>
      </w:r>
    </w:p>
    <w:p w14:paraId="1752F42D" w14:textId="52958103" w:rsidR="0012487F" w:rsidRPr="0089511B" w:rsidRDefault="001F5AE8" w:rsidP="0089511B">
      <w:pPr>
        <w:pStyle w:val="Akapitzlist"/>
        <w:numPr>
          <w:ilvl w:val="0"/>
          <w:numId w:val="52"/>
        </w:numPr>
        <w:spacing w:before="0" w:after="0"/>
        <w:ind w:left="709" w:hanging="425"/>
        <w:jc w:val="left"/>
        <w:rPr>
          <w:rFonts w:ascii="Times New Roman" w:eastAsiaTheme="minorHAnsi" w:hAnsi="Times New Roman" w:cs="Times New Roman"/>
          <w:sz w:val="24"/>
          <w:szCs w:val="24"/>
          <w:lang w:bidi="ar-SA"/>
        </w:rPr>
      </w:pPr>
      <w:r w:rsidRPr="00CD1E1F">
        <w:rPr>
          <w:rFonts w:ascii="Times New Roman" w:eastAsiaTheme="minorHAnsi" w:hAnsi="Times New Roman" w:cs="Times New Roman"/>
          <w:sz w:val="24"/>
          <w:szCs w:val="24"/>
          <w:lang w:bidi="ar-SA"/>
        </w:rPr>
        <w:t>S</w:t>
      </w:r>
      <w:r w:rsidR="00B12964" w:rsidRPr="00CD1E1F">
        <w:rPr>
          <w:rFonts w:ascii="Times New Roman" w:eastAsiaTheme="minorHAnsi" w:hAnsi="Times New Roman" w:cs="Times New Roman"/>
          <w:sz w:val="24"/>
          <w:szCs w:val="24"/>
          <w:lang w:bidi="ar-SA"/>
        </w:rPr>
        <w:t>połeczność lokalna.</w:t>
      </w:r>
    </w:p>
    <w:p w14:paraId="0F2F2F2F" w14:textId="49905F74" w:rsidR="0012487F" w:rsidRPr="00CD1E1F" w:rsidRDefault="00C53601" w:rsidP="00CD1E1F">
      <w:pPr>
        <w:spacing w:before="0" w:after="0"/>
        <w:ind w:firstLine="284"/>
        <w:rPr>
          <w:rFonts w:ascii="Times New Roman" w:hAnsi="Times New Roman" w:cs="Times New Roman"/>
          <w:b/>
          <w:bCs/>
          <w:sz w:val="24"/>
          <w:szCs w:val="24"/>
        </w:rPr>
      </w:pPr>
      <w:r w:rsidRPr="00CD1E1F">
        <w:rPr>
          <w:rFonts w:ascii="Times New Roman" w:hAnsi="Times New Roman" w:cs="Times New Roman"/>
          <w:b/>
          <w:bCs/>
          <w:sz w:val="24"/>
          <w:szCs w:val="24"/>
        </w:rPr>
        <w:t xml:space="preserve">W myśl z art. 110. pkt 4 ustawy o pomocy społecznej, za koordynację wdrożenia założeń niniejszej Strategii Rozwiązywania Problemów Społecznych Gminy Kluczewsko odpowiada Gminny Ośrodek Pomocy Społecznej w Kluczewsku. </w:t>
      </w:r>
    </w:p>
    <w:p w14:paraId="06A792E4" w14:textId="68536679" w:rsidR="007823BB" w:rsidRPr="00AD1A4A" w:rsidRDefault="00CD1E1F" w:rsidP="00CD1E1F">
      <w:pPr>
        <w:pStyle w:val="Nag2"/>
        <w:spacing w:line="300" w:lineRule="auto"/>
        <w:rPr>
          <w:rFonts w:ascii="Times New Roman" w:hAnsi="Times New Roman" w:cs="Times New Roman"/>
        </w:rPr>
      </w:pPr>
      <w:bookmarkStart w:id="202" w:name="_Toc77575578"/>
      <w:r>
        <w:rPr>
          <w:rFonts w:ascii="Times New Roman" w:hAnsi="Times New Roman" w:cs="Times New Roman"/>
        </w:rPr>
        <w:t xml:space="preserve">V 3. </w:t>
      </w:r>
      <w:r w:rsidR="007823BB" w:rsidRPr="00AD1A4A">
        <w:rPr>
          <w:rFonts w:ascii="Times New Roman" w:hAnsi="Times New Roman" w:cs="Times New Roman"/>
        </w:rPr>
        <w:t>Wdrożenie, monitorowanie i ewaluacja Strategii</w:t>
      </w:r>
      <w:bookmarkEnd w:id="202"/>
    </w:p>
    <w:p w14:paraId="69EF90F8" w14:textId="37562FD9" w:rsidR="00AD1A4A" w:rsidRPr="007C333A" w:rsidRDefault="00C07988" w:rsidP="007C333A">
      <w:pPr>
        <w:spacing w:before="0" w:after="0"/>
        <w:ind w:firstLine="284"/>
        <w:rPr>
          <w:rFonts w:ascii="Times New Roman" w:hAnsi="Times New Roman" w:cs="Times New Roman"/>
          <w:sz w:val="24"/>
          <w:szCs w:val="24"/>
        </w:rPr>
      </w:pPr>
      <w:r w:rsidRPr="00CD1E1F">
        <w:rPr>
          <w:rFonts w:ascii="Times New Roman" w:hAnsi="Times New Roman" w:cs="Times New Roman"/>
          <w:sz w:val="24"/>
          <w:szCs w:val="24"/>
        </w:rPr>
        <w:t xml:space="preserve">Cele wyrażone w </w:t>
      </w:r>
      <w:r w:rsidR="00AD1A4A" w:rsidRPr="00CD1E1F">
        <w:rPr>
          <w:rFonts w:ascii="Times New Roman" w:hAnsi="Times New Roman" w:cs="Times New Roman"/>
          <w:sz w:val="24"/>
          <w:szCs w:val="24"/>
        </w:rPr>
        <w:t>Strategi</w:t>
      </w:r>
      <w:r w:rsidRPr="00CD1E1F">
        <w:rPr>
          <w:rFonts w:ascii="Times New Roman" w:hAnsi="Times New Roman" w:cs="Times New Roman"/>
          <w:sz w:val="24"/>
          <w:szCs w:val="24"/>
        </w:rPr>
        <w:t>i</w:t>
      </w:r>
      <w:r w:rsidR="00AD1A4A" w:rsidRPr="00CD1E1F">
        <w:rPr>
          <w:rFonts w:ascii="Times New Roman" w:hAnsi="Times New Roman" w:cs="Times New Roman"/>
          <w:sz w:val="24"/>
          <w:szCs w:val="24"/>
        </w:rPr>
        <w:t xml:space="preserve"> Rozwiązywania Problemów Społecznych Gminy Kluczewsko </w:t>
      </w:r>
      <w:r w:rsidR="007C333A">
        <w:rPr>
          <w:rFonts w:ascii="Times New Roman" w:hAnsi="Times New Roman" w:cs="Times New Roman"/>
          <w:sz w:val="24"/>
          <w:szCs w:val="24"/>
        </w:rPr>
        <w:br/>
      </w:r>
      <w:r w:rsidR="00AD1A4A" w:rsidRPr="00CD1E1F">
        <w:rPr>
          <w:rFonts w:ascii="Times New Roman" w:hAnsi="Times New Roman" w:cs="Times New Roman"/>
          <w:sz w:val="24"/>
          <w:szCs w:val="24"/>
        </w:rPr>
        <w:t>na lata 2021-202</w:t>
      </w:r>
      <w:r w:rsidR="00457C88">
        <w:rPr>
          <w:rFonts w:ascii="Times New Roman" w:hAnsi="Times New Roman" w:cs="Times New Roman"/>
          <w:sz w:val="24"/>
          <w:szCs w:val="24"/>
        </w:rPr>
        <w:t>7</w:t>
      </w:r>
      <w:r w:rsidR="00AD1A4A" w:rsidRPr="00CD1E1F">
        <w:rPr>
          <w:rFonts w:ascii="Times New Roman" w:hAnsi="Times New Roman" w:cs="Times New Roman"/>
          <w:sz w:val="24"/>
          <w:szCs w:val="24"/>
        </w:rPr>
        <w:t xml:space="preserve"> będ</w:t>
      </w:r>
      <w:r w:rsidRPr="00CD1E1F">
        <w:rPr>
          <w:rFonts w:ascii="Times New Roman" w:hAnsi="Times New Roman" w:cs="Times New Roman"/>
          <w:sz w:val="24"/>
          <w:szCs w:val="24"/>
        </w:rPr>
        <w:t>ą</w:t>
      </w:r>
      <w:r w:rsidR="00AD1A4A" w:rsidRPr="00CD1E1F">
        <w:rPr>
          <w:rFonts w:ascii="Times New Roman" w:hAnsi="Times New Roman" w:cs="Times New Roman"/>
          <w:sz w:val="24"/>
          <w:szCs w:val="24"/>
        </w:rPr>
        <w:t xml:space="preserve"> </w:t>
      </w:r>
      <w:r w:rsidRPr="00CD1E1F">
        <w:rPr>
          <w:rFonts w:ascii="Times New Roman" w:hAnsi="Times New Roman" w:cs="Times New Roman"/>
          <w:sz w:val="24"/>
          <w:szCs w:val="24"/>
        </w:rPr>
        <w:t xml:space="preserve">realizowane zwłaszcza w ramach </w:t>
      </w:r>
      <w:r w:rsidR="00AD1A4A" w:rsidRPr="00CD1E1F">
        <w:rPr>
          <w:rFonts w:ascii="Times New Roman" w:hAnsi="Times New Roman" w:cs="Times New Roman"/>
          <w:sz w:val="24"/>
          <w:szCs w:val="24"/>
        </w:rPr>
        <w:t>wdrażani</w:t>
      </w:r>
      <w:r w:rsidRPr="00CD1E1F">
        <w:rPr>
          <w:rFonts w:ascii="Times New Roman" w:hAnsi="Times New Roman" w:cs="Times New Roman"/>
          <w:sz w:val="24"/>
          <w:szCs w:val="24"/>
        </w:rPr>
        <w:t>a</w:t>
      </w:r>
      <w:r w:rsidR="00AD1A4A" w:rsidRPr="00CD1E1F">
        <w:rPr>
          <w:rFonts w:ascii="Times New Roman" w:hAnsi="Times New Roman" w:cs="Times New Roman"/>
          <w:sz w:val="24"/>
          <w:szCs w:val="24"/>
        </w:rPr>
        <w:t xml:space="preserve"> w życie postanowień następujących</w:t>
      </w:r>
      <w:r w:rsidRPr="00CD1E1F">
        <w:rPr>
          <w:rFonts w:ascii="Times New Roman" w:hAnsi="Times New Roman" w:cs="Times New Roman"/>
          <w:sz w:val="24"/>
          <w:szCs w:val="24"/>
        </w:rPr>
        <w:t>, szczegółowych</w:t>
      </w:r>
      <w:r w:rsidR="00AD1A4A" w:rsidRPr="00CD1E1F">
        <w:rPr>
          <w:rFonts w:ascii="Times New Roman" w:hAnsi="Times New Roman" w:cs="Times New Roman"/>
          <w:sz w:val="24"/>
          <w:szCs w:val="24"/>
        </w:rPr>
        <w:t xml:space="preserve"> programów</w:t>
      </w:r>
      <w:r w:rsidRPr="00CD1E1F">
        <w:rPr>
          <w:rFonts w:ascii="Times New Roman" w:hAnsi="Times New Roman" w:cs="Times New Roman"/>
          <w:sz w:val="24"/>
          <w:szCs w:val="24"/>
        </w:rPr>
        <w:t xml:space="preserve"> gminy</w:t>
      </w:r>
      <w:r w:rsidR="00AD1A4A" w:rsidRPr="00CD1E1F">
        <w:rPr>
          <w:rFonts w:ascii="Times New Roman" w:hAnsi="Times New Roman" w:cs="Times New Roman"/>
          <w:sz w:val="24"/>
          <w:szCs w:val="24"/>
        </w:rPr>
        <w:t>:</w:t>
      </w:r>
      <w:r w:rsidR="007C333A">
        <w:rPr>
          <w:rFonts w:ascii="Times New Roman" w:hAnsi="Times New Roman" w:cs="Times New Roman"/>
          <w:sz w:val="24"/>
          <w:szCs w:val="24"/>
        </w:rPr>
        <w:t xml:space="preserve"> Gminny Program Profilaktyki i </w:t>
      </w:r>
      <w:r w:rsidR="00AD1A4A" w:rsidRPr="00CD1E1F">
        <w:rPr>
          <w:rFonts w:ascii="Times New Roman" w:hAnsi="Times New Roman" w:cs="Times New Roman"/>
          <w:sz w:val="24"/>
          <w:szCs w:val="24"/>
        </w:rPr>
        <w:t>Rozwiązywania Problemów Alkoholowych</w:t>
      </w:r>
      <w:r w:rsidRPr="00CD1E1F">
        <w:rPr>
          <w:rFonts w:ascii="Times New Roman" w:hAnsi="Times New Roman" w:cs="Times New Roman"/>
          <w:sz w:val="24"/>
          <w:szCs w:val="24"/>
        </w:rPr>
        <w:t xml:space="preserve"> i</w:t>
      </w:r>
      <w:r w:rsidR="0012487F">
        <w:rPr>
          <w:rFonts w:ascii="Times New Roman" w:hAnsi="Times New Roman" w:cs="Times New Roman"/>
          <w:sz w:val="24"/>
          <w:szCs w:val="24"/>
        </w:rPr>
        <w:t> </w:t>
      </w:r>
      <w:r w:rsidR="00AD1A4A" w:rsidRPr="00CD1E1F">
        <w:rPr>
          <w:rFonts w:ascii="Times New Roman" w:hAnsi="Times New Roman" w:cs="Times New Roman"/>
          <w:sz w:val="24"/>
          <w:szCs w:val="24"/>
        </w:rPr>
        <w:t>Przeciwdziałania Narkomanii,</w:t>
      </w:r>
      <w:r w:rsidR="007C333A">
        <w:rPr>
          <w:rFonts w:ascii="Times New Roman" w:hAnsi="Times New Roman" w:cs="Times New Roman"/>
          <w:sz w:val="24"/>
          <w:szCs w:val="24"/>
        </w:rPr>
        <w:t xml:space="preserve"> </w:t>
      </w:r>
      <w:r w:rsidR="00AD1A4A" w:rsidRPr="00CD1E1F">
        <w:rPr>
          <w:rFonts w:ascii="Times New Roman" w:eastAsia="TimesNewRoman" w:hAnsi="Times New Roman" w:cs="Times New Roman"/>
          <w:sz w:val="24"/>
          <w:szCs w:val="24"/>
        </w:rPr>
        <w:t>Gminny Program Przeciwdziałania Przemocy w Rodzinie oraz Ochrony Ofiar Przemocy w Rodzinie,</w:t>
      </w:r>
      <w:r w:rsidR="007C333A">
        <w:rPr>
          <w:rFonts w:ascii="Times New Roman" w:eastAsia="TimesNewRoman" w:hAnsi="Times New Roman" w:cs="Times New Roman"/>
          <w:sz w:val="24"/>
          <w:szCs w:val="24"/>
        </w:rPr>
        <w:t xml:space="preserve"> </w:t>
      </w:r>
      <w:r w:rsidR="00AD1A4A" w:rsidRPr="00CD1E1F">
        <w:rPr>
          <w:rFonts w:ascii="Times New Roman" w:eastAsia="TimesNewRoman" w:hAnsi="Times New Roman" w:cs="Times New Roman"/>
          <w:sz w:val="24"/>
          <w:szCs w:val="24"/>
        </w:rPr>
        <w:t xml:space="preserve">Gminny </w:t>
      </w:r>
      <w:r w:rsidR="00AD1A4A" w:rsidRPr="00CD1E1F">
        <w:rPr>
          <w:rFonts w:ascii="Times New Roman" w:eastAsia="TimesNewRoman" w:hAnsi="Times New Roman" w:cs="Times New Roman"/>
          <w:sz w:val="24"/>
          <w:szCs w:val="24"/>
        </w:rPr>
        <w:lastRenderedPageBreak/>
        <w:t>Program Wspierania Rodziny,</w:t>
      </w:r>
      <w:r w:rsidR="007C333A">
        <w:rPr>
          <w:rFonts w:ascii="Times New Roman" w:eastAsia="TimesNewRoman" w:hAnsi="Times New Roman" w:cs="Times New Roman"/>
          <w:sz w:val="24"/>
          <w:szCs w:val="24"/>
        </w:rPr>
        <w:t xml:space="preserve"> </w:t>
      </w:r>
      <w:r w:rsidR="00AD1A4A" w:rsidRPr="00CD1E1F">
        <w:rPr>
          <w:rFonts w:ascii="Times New Roman" w:hAnsi="Times New Roman" w:cs="Times New Roman"/>
          <w:sz w:val="24"/>
          <w:szCs w:val="24"/>
        </w:rPr>
        <w:t>P</w:t>
      </w:r>
      <w:r w:rsidR="00AD1A4A" w:rsidRPr="00CD1E1F">
        <w:rPr>
          <w:rFonts w:ascii="Times New Roman" w:hAnsi="Times New Roman" w:cs="Times New Roman"/>
          <w:sz w:val="24"/>
          <w:szCs w:val="32"/>
        </w:rPr>
        <w:t xml:space="preserve">rogram Współpracy </w:t>
      </w:r>
      <w:r w:rsidRPr="00CD1E1F">
        <w:rPr>
          <w:rFonts w:ascii="Times New Roman" w:hAnsi="Times New Roman" w:cs="Times New Roman"/>
          <w:sz w:val="24"/>
          <w:szCs w:val="32"/>
        </w:rPr>
        <w:t xml:space="preserve">gminy </w:t>
      </w:r>
      <w:r w:rsidR="00AD1A4A" w:rsidRPr="00CD1E1F">
        <w:rPr>
          <w:rFonts w:ascii="Times New Roman" w:hAnsi="Times New Roman" w:cs="Times New Roman"/>
          <w:sz w:val="24"/>
          <w:szCs w:val="32"/>
        </w:rPr>
        <w:t>z organizacjami pozarządowymi oraz innymi podmiotami prowadzącymi działalność pożytk</w:t>
      </w:r>
      <w:r w:rsidR="007C333A">
        <w:rPr>
          <w:rFonts w:ascii="Times New Roman" w:hAnsi="Times New Roman" w:cs="Times New Roman"/>
          <w:sz w:val="24"/>
          <w:szCs w:val="32"/>
        </w:rPr>
        <w:t>u publicznego, o których mowa w </w:t>
      </w:r>
      <w:r w:rsidR="00AD1A4A" w:rsidRPr="00CD1E1F">
        <w:rPr>
          <w:rFonts w:ascii="Times New Roman" w:hAnsi="Times New Roman" w:cs="Times New Roman"/>
          <w:sz w:val="24"/>
          <w:szCs w:val="32"/>
        </w:rPr>
        <w:t>ustawie z dnia 24 kwietnia 2003 r. o działalności pożytku publicznego i o wolontariacie.</w:t>
      </w:r>
    </w:p>
    <w:p w14:paraId="3078CCD3" w14:textId="0BA452C0" w:rsidR="00AD1A4A" w:rsidRPr="00CD1E1F" w:rsidRDefault="00C07988" w:rsidP="00CD1E1F">
      <w:pPr>
        <w:spacing w:before="0" w:after="0"/>
        <w:ind w:firstLine="284"/>
        <w:rPr>
          <w:rFonts w:ascii="Times New Roman" w:hAnsi="Times New Roman" w:cs="Times New Roman"/>
          <w:sz w:val="24"/>
          <w:szCs w:val="24"/>
        </w:rPr>
      </w:pPr>
      <w:r w:rsidRPr="00CD1E1F">
        <w:rPr>
          <w:rFonts w:ascii="Times New Roman" w:hAnsi="Times New Roman" w:cs="Times New Roman"/>
          <w:sz w:val="24"/>
        </w:rPr>
        <w:t>Podmioty, które podejmują czynności w ramach niniejszej Strategii prowadzą na bieżąco monitoring swoich działań. Na koniec kwietnia każdego roku obowiązywania Strategii każdy z podmiotów gminnych zaangażowanych w realizację Strategii sporządzi ocenę stopnia realizacji swoich działań w roku poprzednim. W oparciu o przedmiotowe informacje GOPS sporządzi coroczny raport</w:t>
      </w:r>
      <w:r w:rsidR="00AD1A4A" w:rsidRPr="00CD1E1F">
        <w:rPr>
          <w:rFonts w:ascii="Times New Roman" w:hAnsi="Times New Roman" w:cs="Times New Roman"/>
          <w:sz w:val="24"/>
          <w:szCs w:val="24"/>
        </w:rPr>
        <w:t xml:space="preserve">. Poza oceną wdrożenia </w:t>
      </w:r>
      <w:r w:rsidRPr="00CD1E1F">
        <w:rPr>
          <w:rFonts w:ascii="Times New Roman" w:hAnsi="Times New Roman" w:cs="Times New Roman"/>
          <w:sz w:val="24"/>
          <w:szCs w:val="24"/>
        </w:rPr>
        <w:t>celów</w:t>
      </w:r>
      <w:r w:rsidR="00AD1A4A" w:rsidRPr="00CD1E1F">
        <w:rPr>
          <w:rFonts w:ascii="Times New Roman" w:hAnsi="Times New Roman" w:cs="Times New Roman"/>
          <w:sz w:val="24"/>
          <w:szCs w:val="24"/>
        </w:rPr>
        <w:t xml:space="preserve"> strategicznych, </w:t>
      </w:r>
      <w:r w:rsidR="000F2711" w:rsidRPr="00CD1E1F">
        <w:rPr>
          <w:rFonts w:ascii="Times New Roman" w:hAnsi="Times New Roman" w:cs="Times New Roman"/>
          <w:sz w:val="24"/>
          <w:szCs w:val="24"/>
        </w:rPr>
        <w:t xml:space="preserve">dokument </w:t>
      </w:r>
      <w:r w:rsidR="00AD1A4A" w:rsidRPr="00CD1E1F">
        <w:rPr>
          <w:rFonts w:ascii="Times New Roman" w:hAnsi="Times New Roman" w:cs="Times New Roman"/>
          <w:sz w:val="24"/>
          <w:szCs w:val="24"/>
        </w:rPr>
        <w:t xml:space="preserve">będzie zawierał propozycje </w:t>
      </w:r>
      <w:r w:rsidR="00AD1A4A" w:rsidRPr="00CD1E1F">
        <w:rPr>
          <w:rFonts w:ascii="Times New Roman" w:hAnsi="Times New Roman" w:cs="Times New Roman"/>
          <w:sz w:val="24"/>
        </w:rPr>
        <w:t>rozwiązań (np. programów celowych) oraz, w przypadku stwierdzenia istotnych zmian społecznych lub nowych potrzeb, podjęcie działań korygujących i wszelkich prac mających na celu aktualizację obowiązującej strategii.</w:t>
      </w:r>
    </w:p>
    <w:p w14:paraId="255D6C29" w14:textId="50863E96" w:rsidR="00AD1A4A" w:rsidRPr="00CD1E1F" w:rsidRDefault="000F2711" w:rsidP="00CD1E1F">
      <w:pPr>
        <w:spacing w:before="0" w:after="0"/>
        <w:ind w:firstLine="284"/>
        <w:rPr>
          <w:rFonts w:ascii="Times New Roman" w:hAnsi="Times New Roman" w:cs="Times New Roman"/>
          <w:sz w:val="24"/>
        </w:rPr>
      </w:pPr>
      <w:r w:rsidRPr="00CD1E1F">
        <w:rPr>
          <w:rFonts w:ascii="Times New Roman" w:hAnsi="Times New Roman" w:cs="Times New Roman"/>
          <w:sz w:val="24"/>
        </w:rPr>
        <w:t>O</w:t>
      </w:r>
      <w:r w:rsidR="00AD1A4A" w:rsidRPr="00CD1E1F">
        <w:rPr>
          <w:rFonts w:ascii="Times New Roman" w:hAnsi="Times New Roman" w:cs="Times New Roman"/>
          <w:sz w:val="24"/>
        </w:rPr>
        <w:t>cen</w:t>
      </w:r>
      <w:r w:rsidRPr="00CD1E1F">
        <w:rPr>
          <w:rFonts w:ascii="Times New Roman" w:hAnsi="Times New Roman" w:cs="Times New Roman"/>
          <w:sz w:val="24"/>
        </w:rPr>
        <w:t>ie</w:t>
      </w:r>
      <w:r w:rsidR="00AD1A4A" w:rsidRPr="00CD1E1F">
        <w:rPr>
          <w:rFonts w:ascii="Times New Roman" w:hAnsi="Times New Roman" w:cs="Times New Roman"/>
          <w:sz w:val="24"/>
        </w:rPr>
        <w:t xml:space="preserve"> stopnia wdrożenia </w:t>
      </w:r>
      <w:r w:rsidRPr="00CD1E1F">
        <w:rPr>
          <w:rFonts w:ascii="Times New Roman" w:hAnsi="Times New Roman" w:cs="Times New Roman"/>
          <w:sz w:val="24"/>
        </w:rPr>
        <w:t>S</w:t>
      </w:r>
      <w:r w:rsidR="00AD1A4A" w:rsidRPr="00CD1E1F">
        <w:rPr>
          <w:rFonts w:ascii="Times New Roman" w:hAnsi="Times New Roman" w:cs="Times New Roman"/>
          <w:sz w:val="24"/>
        </w:rPr>
        <w:t xml:space="preserve">trategii </w:t>
      </w:r>
      <w:r w:rsidRPr="00CD1E1F">
        <w:rPr>
          <w:rFonts w:ascii="Times New Roman" w:hAnsi="Times New Roman" w:cs="Times New Roman"/>
          <w:sz w:val="24"/>
        </w:rPr>
        <w:t xml:space="preserve">posłużą podane w tabeli nr </w:t>
      </w:r>
      <w:r w:rsidR="002E7CCC">
        <w:rPr>
          <w:rFonts w:ascii="Times New Roman" w:hAnsi="Times New Roman" w:cs="Times New Roman"/>
          <w:sz w:val="24"/>
        </w:rPr>
        <w:t>19</w:t>
      </w:r>
      <w:r w:rsidRPr="00CD1E1F">
        <w:rPr>
          <w:rFonts w:ascii="Times New Roman" w:hAnsi="Times New Roman" w:cs="Times New Roman"/>
          <w:sz w:val="24"/>
        </w:rPr>
        <w:t xml:space="preserve"> </w:t>
      </w:r>
      <w:r w:rsidR="00AD1A4A" w:rsidRPr="00CD1E1F">
        <w:rPr>
          <w:rFonts w:ascii="Times New Roman" w:hAnsi="Times New Roman" w:cs="Times New Roman"/>
          <w:sz w:val="24"/>
        </w:rPr>
        <w:t xml:space="preserve">wskaźniki monitoringowe. W większości są one dostępne w zbiorach statystyki publicznej oraz w zasobach informacyjnych podmiotów realizujących strategię i współdziałających w jej realizacji. </w:t>
      </w:r>
      <w:r w:rsidRPr="00CD1E1F">
        <w:rPr>
          <w:rFonts w:ascii="Times New Roman" w:hAnsi="Times New Roman" w:cs="Times New Roman"/>
          <w:sz w:val="24"/>
        </w:rPr>
        <w:t xml:space="preserve">Podany </w:t>
      </w:r>
      <w:r w:rsidR="00AD1A4A" w:rsidRPr="00CD1E1F">
        <w:rPr>
          <w:rFonts w:ascii="Times New Roman" w:hAnsi="Times New Roman" w:cs="Times New Roman"/>
          <w:sz w:val="24"/>
        </w:rPr>
        <w:t xml:space="preserve">zestaw wskaźników ma charakter otwarty, co oznacza, że </w:t>
      </w:r>
      <w:r w:rsidRPr="00CD1E1F">
        <w:rPr>
          <w:rFonts w:ascii="Times New Roman" w:hAnsi="Times New Roman" w:cs="Times New Roman"/>
          <w:sz w:val="24"/>
        </w:rPr>
        <w:t>podczas realizacji</w:t>
      </w:r>
      <w:r w:rsidR="00AD1A4A" w:rsidRPr="00CD1E1F">
        <w:rPr>
          <w:rFonts w:ascii="Times New Roman" w:hAnsi="Times New Roman" w:cs="Times New Roman"/>
          <w:sz w:val="24"/>
        </w:rPr>
        <w:t xml:space="preserve"> </w:t>
      </w:r>
      <w:r w:rsidRPr="00CD1E1F">
        <w:rPr>
          <w:rFonts w:ascii="Times New Roman" w:hAnsi="Times New Roman" w:cs="Times New Roman"/>
          <w:sz w:val="24"/>
        </w:rPr>
        <w:t>S</w:t>
      </w:r>
      <w:r w:rsidR="00AD1A4A" w:rsidRPr="00CD1E1F">
        <w:rPr>
          <w:rFonts w:ascii="Times New Roman" w:hAnsi="Times New Roman" w:cs="Times New Roman"/>
          <w:sz w:val="24"/>
        </w:rPr>
        <w:t xml:space="preserve">trategii może być on zmodyfikowany, w tym poszerzony o nowe wskaźniki, które w </w:t>
      </w:r>
      <w:r w:rsidRPr="00CD1E1F">
        <w:rPr>
          <w:rFonts w:ascii="Times New Roman" w:hAnsi="Times New Roman" w:cs="Times New Roman"/>
          <w:sz w:val="24"/>
        </w:rPr>
        <w:t>adekwatny</w:t>
      </w:r>
      <w:r w:rsidR="00AD1A4A" w:rsidRPr="00CD1E1F">
        <w:rPr>
          <w:rFonts w:ascii="Times New Roman" w:hAnsi="Times New Roman" w:cs="Times New Roman"/>
          <w:sz w:val="24"/>
        </w:rPr>
        <w:t xml:space="preserve"> sposób będą </w:t>
      </w:r>
      <w:r w:rsidRPr="00CD1E1F">
        <w:rPr>
          <w:rFonts w:ascii="Times New Roman" w:hAnsi="Times New Roman" w:cs="Times New Roman"/>
          <w:sz w:val="24"/>
        </w:rPr>
        <w:t>obrazowały</w:t>
      </w:r>
      <w:r w:rsidR="00AD1A4A" w:rsidRPr="00CD1E1F">
        <w:rPr>
          <w:rFonts w:ascii="Times New Roman" w:hAnsi="Times New Roman" w:cs="Times New Roman"/>
          <w:sz w:val="24"/>
        </w:rPr>
        <w:t xml:space="preserve"> przebieg realizacji </w:t>
      </w:r>
      <w:r w:rsidRPr="00CD1E1F">
        <w:rPr>
          <w:rFonts w:ascii="Times New Roman" w:hAnsi="Times New Roman" w:cs="Times New Roman"/>
          <w:sz w:val="24"/>
        </w:rPr>
        <w:t>S</w:t>
      </w:r>
      <w:r w:rsidR="00AD1A4A" w:rsidRPr="00CD1E1F">
        <w:rPr>
          <w:rFonts w:ascii="Times New Roman" w:hAnsi="Times New Roman" w:cs="Times New Roman"/>
          <w:sz w:val="24"/>
        </w:rPr>
        <w:t>trategi</w:t>
      </w:r>
      <w:r w:rsidRPr="00CD1E1F">
        <w:rPr>
          <w:rFonts w:ascii="Times New Roman" w:hAnsi="Times New Roman" w:cs="Times New Roman"/>
          <w:sz w:val="24"/>
        </w:rPr>
        <w:t>i</w:t>
      </w:r>
      <w:r w:rsidR="00AD1A4A" w:rsidRPr="00CD1E1F">
        <w:rPr>
          <w:rFonts w:ascii="Times New Roman" w:hAnsi="Times New Roman" w:cs="Times New Roman"/>
          <w:sz w:val="24"/>
        </w:rPr>
        <w:t>.</w:t>
      </w:r>
    </w:p>
    <w:p w14:paraId="303739DB" w14:textId="6591C60A" w:rsidR="007823BB" w:rsidRPr="00CD1E1F" w:rsidRDefault="007823BB" w:rsidP="00CD1E1F">
      <w:pPr>
        <w:spacing w:before="0" w:after="0"/>
        <w:ind w:firstLine="284"/>
        <w:rPr>
          <w:rFonts w:ascii="Times New Roman" w:hAnsi="Times New Roman" w:cs="Times New Roman"/>
          <w:sz w:val="24"/>
          <w:szCs w:val="24"/>
        </w:rPr>
      </w:pPr>
      <w:r w:rsidRPr="00CD1E1F">
        <w:rPr>
          <w:rFonts w:ascii="Times New Roman" w:hAnsi="Times New Roman" w:cs="Times New Roman"/>
          <w:sz w:val="24"/>
          <w:szCs w:val="24"/>
        </w:rPr>
        <w:t xml:space="preserve">W celu skutecznego i sprawnego opracowywania raportu monitoringowego Wójt Gminy może powołać zespół zadaniowy, </w:t>
      </w:r>
      <w:r w:rsidRPr="00CD1E1F">
        <w:rPr>
          <w:rFonts w:ascii="Times New Roman" w:hAnsi="Times New Roman" w:cs="Times New Roman"/>
          <w:spacing w:val="-1"/>
          <w:sz w:val="24"/>
          <w:szCs w:val="24"/>
        </w:rPr>
        <w:t xml:space="preserve">w </w:t>
      </w:r>
      <w:r w:rsidR="000F2711" w:rsidRPr="00CD1E1F">
        <w:rPr>
          <w:rFonts w:ascii="Times New Roman" w:hAnsi="Times New Roman" w:cs="Times New Roman"/>
          <w:spacing w:val="-1"/>
          <w:sz w:val="24"/>
          <w:szCs w:val="24"/>
        </w:rPr>
        <w:t xml:space="preserve">którego </w:t>
      </w:r>
      <w:r w:rsidRPr="00CD1E1F">
        <w:rPr>
          <w:rFonts w:ascii="Times New Roman" w:hAnsi="Times New Roman" w:cs="Times New Roman"/>
          <w:spacing w:val="-1"/>
          <w:sz w:val="24"/>
        </w:rPr>
        <w:t>skład</w:t>
      </w:r>
      <w:r w:rsidR="000F2711" w:rsidRPr="00CD1E1F">
        <w:rPr>
          <w:rFonts w:ascii="Times New Roman" w:hAnsi="Times New Roman" w:cs="Times New Roman"/>
          <w:spacing w:val="-1"/>
          <w:sz w:val="24"/>
        </w:rPr>
        <w:t xml:space="preserve"> wejdą</w:t>
      </w:r>
      <w:r w:rsidRPr="00CD1E1F">
        <w:rPr>
          <w:rFonts w:ascii="Times New Roman" w:hAnsi="Times New Roman" w:cs="Times New Roman"/>
          <w:spacing w:val="-1"/>
          <w:sz w:val="24"/>
        </w:rPr>
        <w:t xml:space="preserve"> </w:t>
      </w:r>
      <w:r w:rsidR="000F2711" w:rsidRPr="00CD1E1F">
        <w:rPr>
          <w:rFonts w:ascii="Times New Roman" w:hAnsi="Times New Roman" w:cs="Times New Roman"/>
          <w:spacing w:val="-1"/>
          <w:sz w:val="24"/>
        </w:rPr>
        <w:t>p</w:t>
      </w:r>
      <w:r w:rsidRPr="00CD1E1F">
        <w:rPr>
          <w:rFonts w:ascii="Times New Roman" w:hAnsi="Times New Roman" w:cs="Times New Roman"/>
          <w:spacing w:val="-1"/>
          <w:sz w:val="24"/>
        </w:rPr>
        <w:t>rzedstawiciel</w:t>
      </w:r>
      <w:r w:rsidR="000F2711" w:rsidRPr="00CD1E1F">
        <w:rPr>
          <w:rFonts w:ascii="Times New Roman" w:hAnsi="Times New Roman" w:cs="Times New Roman"/>
          <w:spacing w:val="-1"/>
          <w:sz w:val="24"/>
        </w:rPr>
        <w:t>e</w:t>
      </w:r>
      <w:r w:rsidRPr="00CD1E1F">
        <w:rPr>
          <w:rFonts w:ascii="Times New Roman" w:hAnsi="Times New Roman" w:cs="Times New Roman"/>
          <w:spacing w:val="-1"/>
          <w:sz w:val="24"/>
        </w:rPr>
        <w:t xml:space="preserve"> podmiotów realizujących </w:t>
      </w:r>
      <w:r w:rsidR="000F2711" w:rsidRPr="00CD1E1F">
        <w:rPr>
          <w:rFonts w:ascii="Times New Roman" w:hAnsi="Times New Roman" w:cs="Times New Roman"/>
          <w:spacing w:val="-1"/>
          <w:sz w:val="24"/>
        </w:rPr>
        <w:t>i współpracujących przy wdrożeniu S</w:t>
      </w:r>
      <w:r w:rsidRPr="00CD1E1F">
        <w:rPr>
          <w:rFonts w:ascii="Times New Roman" w:hAnsi="Times New Roman" w:cs="Times New Roman"/>
          <w:spacing w:val="-1"/>
          <w:sz w:val="24"/>
        </w:rPr>
        <w:t>trategi</w:t>
      </w:r>
      <w:r w:rsidR="000F2711" w:rsidRPr="00CD1E1F">
        <w:rPr>
          <w:rFonts w:ascii="Times New Roman" w:hAnsi="Times New Roman" w:cs="Times New Roman"/>
          <w:spacing w:val="-1"/>
          <w:sz w:val="24"/>
        </w:rPr>
        <w:t>i</w:t>
      </w:r>
      <w:r w:rsidRPr="00CD1E1F">
        <w:rPr>
          <w:rFonts w:ascii="Times New Roman" w:hAnsi="Times New Roman" w:cs="Times New Roman"/>
          <w:sz w:val="24"/>
        </w:rPr>
        <w:t>, w tym pracowni</w:t>
      </w:r>
      <w:r w:rsidR="000F2711" w:rsidRPr="00CD1E1F">
        <w:rPr>
          <w:rFonts w:ascii="Times New Roman" w:hAnsi="Times New Roman" w:cs="Times New Roman"/>
          <w:sz w:val="24"/>
        </w:rPr>
        <w:t>cy</w:t>
      </w:r>
      <w:r w:rsidRPr="00CD1E1F">
        <w:rPr>
          <w:rFonts w:ascii="Times New Roman" w:hAnsi="Times New Roman" w:cs="Times New Roman"/>
          <w:sz w:val="24"/>
        </w:rPr>
        <w:t xml:space="preserve"> Gminnego Ośrodka Pomocy Społecznej.</w:t>
      </w:r>
    </w:p>
    <w:p w14:paraId="13F299C3" w14:textId="1D4D8DDC" w:rsidR="007823BB" w:rsidRPr="000F2711" w:rsidRDefault="00CD1E1F" w:rsidP="00CD1E1F">
      <w:pPr>
        <w:pStyle w:val="Nag2"/>
        <w:spacing w:line="300" w:lineRule="auto"/>
        <w:rPr>
          <w:rFonts w:ascii="Times New Roman" w:hAnsi="Times New Roman" w:cs="Times New Roman"/>
        </w:rPr>
      </w:pPr>
      <w:bookmarkStart w:id="203" w:name="_Toc77575579"/>
      <w:r>
        <w:rPr>
          <w:rFonts w:ascii="Times New Roman" w:hAnsi="Times New Roman" w:cs="Times New Roman"/>
        </w:rPr>
        <w:t xml:space="preserve">V 4. </w:t>
      </w:r>
      <w:r w:rsidR="007823BB" w:rsidRPr="000F2711">
        <w:rPr>
          <w:rFonts w:ascii="Times New Roman" w:hAnsi="Times New Roman" w:cs="Times New Roman"/>
        </w:rPr>
        <w:t>Finansowanie realizacji Strategii</w:t>
      </w:r>
      <w:bookmarkEnd w:id="203"/>
    </w:p>
    <w:p w14:paraId="1E82C9D3" w14:textId="1C1B536D" w:rsidR="007823BB" w:rsidRPr="00CD1E1F" w:rsidRDefault="007823BB" w:rsidP="00CD1E1F">
      <w:pPr>
        <w:autoSpaceDE w:val="0"/>
        <w:autoSpaceDN w:val="0"/>
        <w:adjustRightInd w:val="0"/>
        <w:spacing w:before="0" w:after="0"/>
        <w:ind w:firstLine="357"/>
        <w:rPr>
          <w:rFonts w:ascii="Times New Roman" w:hAnsi="Times New Roman" w:cs="Times New Roman"/>
          <w:sz w:val="24"/>
          <w:szCs w:val="24"/>
        </w:rPr>
      </w:pPr>
      <w:r w:rsidRPr="00CD1E1F">
        <w:rPr>
          <w:rFonts w:ascii="Times New Roman" w:hAnsi="Times New Roman" w:cs="Times New Roman"/>
          <w:sz w:val="24"/>
          <w:szCs w:val="24"/>
        </w:rPr>
        <w:t xml:space="preserve">Środki finansowe na realizację Strategii będą zabezpieczane w corocznej uchwale budżetowej Rady Gminy </w:t>
      </w:r>
      <w:r w:rsidR="00AD1A4A" w:rsidRPr="00CD1E1F">
        <w:rPr>
          <w:rFonts w:ascii="Times New Roman" w:hAnsi="Times New Roman" w:cs="Times New Roman"/>
          <w:sz w:val="24"/>
          <w:szCs w:val="24"/>
        </w:rPr>
        <w:t>Kluczewsko</w:t>
      </w:r>
      <w:r w:rsidRPr="00CD1E1F">
        <w:rPr>
          <w:rFonts w:ascii="Times New Roman" w:hAnsi="Times New Roman" w:cs="Times New Roman"/>
          <w:sz w:val="24"/>
          <w:szCs w:val="24"/>
        </w:rPr>
        <w:t xml:space="preserve">. </w:t>
      </w:r>
      <w:r w:rsidR="007C333A">
        <w:rPr>
          <w:rFonts w:ascii="Times New Roman" w:hAnsi="Times New Roman" w:cs="Times New Roman"/>
          <w:sz w:val="24"/>
          <w:szCs w:val="24"/>
        </w:rPr>
        <w:t xml:space="preserve"> </w:t>
      </w:r>
      <w:r w:rsidRPr="00CD1E1F">
        <w:rPr>
          <w:rFonts w:ascii="Times New Roman" w:hAnsi="Times New Roman" w:cs="Times New Roman"/>
          <w:sz w:val="24"/>
          <w:szCs w:val="24"/>
        </w:rPr>
        <w:t xml:space="preserve">Środki będą pochodzić w szczególności z: </w:t>
      </w:r>
    </w:p>
    <w:p w14:paraId="1A855B7A" w14:textId="2B10A8E7" w:rsidR="007823BB" w:rsidRPr="00CD1E1F" w:rsidRDefault="007823BB" w:rsidP="00EE7578">
      <w:pPr>
        <w:pStyle w:val="Tekstpodstawowy"/>
        <w:numPr>
          <w:ilvl w:val="0"/>
          <w:numId w:val="12"/>
        </w:numPr>
        <w:spacing w:before="0" w:after="0" w:line="276" w:lineRule="auto"/>
        <w:rPr>
          <w:rFonts w:ascii="Times New Roman" w:hAnsi="Times New Roman" w:cs="Times New Roman"/>
          <w:sz w:val="24"/>
          <w:szCs w:val="24"/>
        </w:rPr>
      </w:pPr>
      <w:r w:rsidRPr="00CD1E1F">
        <w:rPr>
          <w:rFonts w:ascii="Times New Roman" w:hAnsi="Times New Roman" w:cs="Times New Roman"/>
          <w:sz w:val="24"/>
          <w:szCs w:val="24"/>
        </w:rPr>
        <w:t xml:space="preserve">budżetu Gminy </w:t>
      </w:r>
      <w:r w:rsidR="00AD1A4A" w:rsidRPr="00CD1E1F">
        <w:rPr>
          <w:rFonts w:ascii="Times New Roman" w:hAnsi="Times New Roman" w:cs="Times New Roman"/>
          <w:sz w:val="24"/>
          <w:szCs w:val="24"/>
        </w:rPr>
        <w:t>Kluczewsko</w:t>
      </w:r>
      <w:r w:rsidR="00023F52">
        <w:rPr>
          <w:rFonts w:ascii="Times New Roman" w:hAnsi="Times New Roman" w:cs="Times New Roman"/>
          <w:sz w:val="24"/>
          <w:szCs w:val="24"/>
        </w:rPr>
        <w:t>,</w:t>
      </w:r>
    </w:p>
    <w:p w14:paraId="0913172A" w14:textId="7AD7CB06" w:rsidR="007823BB" w:rsidRPr="00CD1E1F" w:rsidRDefault="007823BB" w:rsidP="00EE7578">
      <w:pPr>
        <w:pStyle w:val="Tekstpodstawowy"/>
        <w:numPr>
          <w:ilvl w:val="0"/>
          <w:numId w:val="12"/>
        </w:numPr>
        <w:spacing w:before="0" w:after="0" w:line="276" w:lineRule="auto"/>
        <w:rPr>
          <w:rFonts w:ascii="Times New Roman" w:hAnsi="Times New Roman" w:cs="Times New Roman"/>
          <w:sz w:val="24"/>
          <w:szCs w:val="24"/>
        </w:rPr>
      </w:pPr>
      <w:r w:rsidRPr="00CD1E1F">
        <w:rPr>
          <w:rFonts w:ascii="Times New Roman" w:hAnsi="Times New Roman" w:cs="Times New Roman"/>
          <w:sz w:val="24"/>
          <w:szCs w:val="24"/>
        </w:rPr>
        <w:t xml:space="preserve">budżetu powiatu </w:t>
      </w:r>
      <w:r w:rsidR="00AD1A4A" w:rsidRPr="00CD1E1F">
        <w:rPr>
          <w:rFonts w:ascii="Times New Roman" w:hAnsi="Times New Roman" w:cs="Times New Roman"/>
          <w:sz w:val="24"/>
          <w:szCs w:val="24"/>
        </w:rPr>
        <w:t>włoszcz</w:t>
      </w:r>
      <w:r w:rsidRPr="00CD1E1F">
        <w:rPr>
          <w:rFonts w:ascii="Times New Roman" w:hAnsi="Times New Roman" w:cs="Times New Roman"/>
          <w:sz w:val="24"/>
          <w:szCs w:val="24"/>
        </w:rPr>
        <w:t>o</w:t>
      </w:r>
      <w:r w:rsidR="00AD1A4A" w:rsidRPr="00CD1E1F">
        <w:rPr>
          <w:rFonts w:ascii="Times New Roman" w:hAnsi="Times New Roman" w:cs="Times New Roman"/>
          <w:sz w:val="24"/>
          <w:szCs w:val="24"/>
        </w:rPr>
        <w:t>wskiego</w:t>
      </w:r>
      <w:r w:rsidR="00023F52">
        <w:rPr>
          <w:rFonts w:ascii="Times New Roman" w:hAnsi="Times New Roman" w:cs="Times New Roman"/>
          <w:sz w:val="24"/>
          <w:szCs w:val="24"/>
        </w:rPr>
        <w:t>,</w:t>
      </w:r>
    </w:p>
    <w:p w14:paraId="3C6C5071" w14:textId="39CFE462" w:rsidR="007823BB" w:rsidRPr="00CD1E1F" w:rsidRDefault="007823BB" w:rsidP="00EE7578">
      <w:pPr>
        <w:pStyle w:val="Tekstpodstawowy"/>
        <w:numPr>
          <w:ilvl w:val="0"/>
          <w:numId w:val="12"/>
        </w:numPr>
        <w:spacing w:before="0" w:after="0" w:line="276" w:lineRule="auto"/>
        <w:rPr>
          <w:rFonts w:ascii="Times New Roman" w:hAnsi="Times New Roman" w:cs="Times New Roman"/>
          <w:sz w:val="24"/>
          <w:szCs w:val="24"/>
        </w:rPr>
      </w:pPr>
      <w:r w:rsidRPr="00CD1E1F">
        <w:rPr>
          <w:rFonts w:ascii="Times New Roman" w:hAnsi="Times New Roman" w:cs="Times New Roman"/>
          <w:sz w:val="24"/>
          <w:szCs w:val="24"/>
        </w:rPr>
        <w:t>budżetu województwa świętokrzyskiego</w:t>
      </w:r>
      <w:r w:rsidR="00023F52">
        <w:rPr>
          <w:rFonts w:ascii="Times New Roman" w:hAnsi="Times New Roman" w:cs="Times New Roman"/>
          <w:sz w:val="24"/>
          <w:szCs w:val="24"/>
        </w:rPr>
        <w:t>,</w:t>
      </w:r>
    </w:p>
    <w:p w14:paraId="2256E302" w14:textId="0387464F" w:rsidR="007823BB" w:rsidRPr="00CD1E1F" w:rsidRDefault="007823BB" w:rsidP="00EE7578">
      <w:pPr>
        <w:pStyle w:val="Tekstpodstawowy"/>
        <w:numPr>
          <w:ilvl w:val="0"/>
          <w:numId w:val="12"/>
        </w:numPr>
        <w:spacing w:before="0" w:after="0" w:line="276" w:lineRule="auto"/>
        <w:rPr>
          <w:rFonts w:ascii="Times New Roman" w:hAnsi="Times New Roman" w:cs="Times New Roman"/>
          <w:sz w:val="24"/>
          <w:szCs w:val="24"/>
        </w:rPr>
      </w:pPr>
      <w:r w:rsidRPr="00CD1E1F">
        <w:rPr>
          <w:rFonts w:ascii="Times New Roman" w:hAnsi="Times New Roman" w:cs="Times New Roman"/>
          <w:sz w:val="24"/>
          <w:szCs w:val="24"/>
        </w:rPr>
        <w:t>budżetu Państwa</w:t>
      </w:r>
      <w:r w:rsidR="00023F52">
        <w:rPr>
          <w:rFonts w:ascii="Times New Roman" w:hAnsi="Times New Roman" w:cs="Times New Roman"/>
          <w:sz w:val="24"/>
          <w:szCs w:val="24"/>
        </w:rPr>
        <w:t>,</w:t>
      </w:r>
    </w:p>
    <w:p w14:paraId="7A4F830A" w14:textId="73D0F9DD" w:rsidR="007823BB" w:rsidRPr="00CD1E1F" w:rsidRDefault="007823BB" w:rsidP="00EE7578">
      <w:pPr>
        <w:pStyle w:val="Tekstpodstawowy"/>
        <w:numPr>
          <w:ilvl w:val="0"/>
          <w:numId w:val="12"/>
        </w:numPr>
        <w:spacing w:before="0" w:after="0" w:line="276" w:lineRule="auto"/>
        <w:rPr>
          <w:rFonts w:ascii="Times New Roman" w:hAnsi="Times New Roman" w:cs="Times New Roman"/>
          <w:sz w:val="24"/>
          <w:szCs w:val="24"/>
        </w:rPr>
      </w:pPr>
      <w:r w:rsidRPr="00CD1E1F">
        <w:rPr>
          <w:rFonts w:ascii="Times New Roman" w:hAnsi="Times New Roman" w:cs="Times New Roman"/>
          <w:sz w:val="24"/>
          <w:szCs w:val="24"/>
        </w:rPr>
        <w:t>Funduszu Pracy</w:t>
      </w:r>
      <w:r w:rsidR="00023F52">
        <w:rPr>
          <w:rFonts w:ascii="Times New Roman" w:hAnsi="Times New Roman" w:cs="Times New Roman"/>
          <w:sz w:val="24"/>
          <w:szCs w:val="24"/>
        </w:rPr>
        <w:t>,</w:t>
      </w:r>
    </w:p>
    <w:p w14:paraId="57630321" w14:textId="50290092" w:rsidR="007823BB" w:rsidRPr="00CD1E1F" w:rsidRDefault="007823BB" w:rsidP="00EE7578">
      <w:pPr>
        <w:pStyle w:val="Tekstpodstawowy"/>
        <w:numPr>
          <w:ilvl w:val="0"/>
          <w:numId w:val="12"/>
        </w:numPr>
        <w:spacing w:before="0" w:after="0" w:line="276" w:lineRule="auto"/>
        <w:rPr>
          <w:rFonts w:ascii="Times New Roman" w:hAnsi="Times New Roman" w:cs="Times New Roman"/>
          <w:sz w:val="24"/>
          <w:szCs w:val="24"/>
        </w:rPr>
      </w:pPr>
      <w:r w:rsidRPr="00CD1E1F">
        <w:rPr>
          <w:rFonts w:ascii="Times New Roman" w:hAnsi="Times New Roman" w:cs="Times New Roman"/>
          <w:sz w:val="24"/>
          <w:szCs w:val="24"/>
        </w:rPr>
        <w:t>Narodowego Funduszu Zdrowia</w:t>
      </w:r>
      <w:r w:rsidR="00023F52">
        <w:rPr>
          <w:rFonts w:ascii="Times New Roman" w:hAnsi="Times New Roman" w:cs="Times New Roman"/>
          <w:sz w:val="24"/>
          <w:szCs w:val="24"/>
        </w:rPr>
        <w:t>,</w:t>
      </w:r>
    </w:p>
    <w:p w14:paraId="0C7BE36E" w14:textId="565F1B77" w:rsidR="007823BB" w:rsidRPr="00CD1E1F" w:rsidRDefault="007823BB" w:rsidP="00EE7578">
      <w:pPr>
        <w:pStyle w:val="Tekstpodstawowy"/>
        <w:numPr>
          <w:ilvl w:val="0"/>
          <w:numId w:val="12"/>
        </w:numPr>
        <w:spacing w:before="0" w:after="0" w:line="276" w:lineRule="auto"/>
        <w:rPr>
          <w:rFonts w:ascii="Times New Roman" w:hAnsi="Times New Roman" w:cs="Times New Roman"/>
          <w:sz w:val="24"/>
          <w:szCs w:val="24"/>
        </w:rPr>
      </w:pPr>
      <w:r w:rsidRPr="00CD1E1F">
        <w:rPr>
          <w:rFonts w:ascii="Times New Roman" w:hAnsi="Times New Roman" w:cs="Times New Roman"/>
          <w:sz w:val="24"/>
          <w:szCs w:val="24"/>
        </w:rPr>
        <w:t>Państwowego Funduszu Rehabilitacji Osób Niepełnosprawnych</w:t>
      </w:r>
      <w:r w:rsidR="00023F52">
        <w:rPr>
          <w:rFonts w:ascii="Times New Roman" w:hAnsi="Times New Roman" w:cs="Times New Roman"/>
          <w:sz w:val="24"/>
          <w:szCs w:val="24"/>
        </w:rPr>
        <w:t>,</w:t>
      </w:r>
    </w:p>
    <w:p w14:paraId="07D0AFA8" w14:textId="32680C14" w:rsidR="007823BB" w:rsidRPr="00CD1E1F" w:rsidRDefault="007823BB" w:rsidP="00EE7578">
      <w:pPr>
        <w:pStyle w:val="Tekstpodstawowy"/>
        <w:numPr>
          <w:ilvl w:val="0"/>
          <w:numId w:val="12"/>
        </w:numPr>
        <w:spacing w:before="0" w:after="0" w:line="276" w:lineRule="auto"/>
        <w:rPr>
          <w:rFonts w:ascii="Times New Roman" w:hAnsi="Times New Roman" w:cs="Times New Roman"/>
          <w:sz w:val="24"/>
          <w:szCs w:val="24"/>
        </w:rPr>
      </w:pPr>
      <w:r w:rsidRPr="00CD1E1F">
        <w:rPr>
          <w:rFonts w:ascii="Times New Roman" w:hAnsi="Times New Roman" w:cs="Times New Roman"/>
          <w:sz w:val="24"/>
          <w:szCs w:val="24"/>
        </w:rPr>
        <w:lastRenderedPageBreak/>
        <w:t>funduszy Unii Europejskiej</w:t>
      </w:r>
      <w:r w:rsidR="00023F52">
        <w:rPr>
          <w:rFonts w:ascii="Times New Roman" w:hAnsi="Times New Roman" w:cs="Times New Roman"/>
          <w:sz w:val="24"/>
          <w:szCs w:val="24"/>
        </w:rPr>
        <w:t>,</w:t>
      </w:r>
    </w:p>
    <w:p w14:paraId="6BEF7873" w14:textId="77777777" w:rsidR="007823BB" w:rsidRPr="00CD1E1F" w:rsidRDefault="007823BB" w:rsidP="00EE7578">
      <w:pPr>
        <w:pStyle w:val="Akapitzlist"/>
        <w:numPr>
          <w:ilvl w:val="0"/>
          <w:numId w:val="12"/>
        </w:numPr>
        <w:spacing w:before="0" w:after="0" w:line="276" w:lineRule="auto"/>
        <w:contextualSpacing w:val="0"/>
        <w:jc w:val="left"/>
        <w:rPr>
          <w:rFonts w:ascii="Times New Roman" w:hAnsi="Times New Roman" w:cs="Times New Roman"/>
          <w:sz w:val="24"/>
          <w:szCs w:val="24"/>
        </w:rPr>
      </w:pPr>
      <w:r w:rsidRPr="00CD1E1F">
        <w:rPr>
          <w:rFonts w:ascii="Times New Roman" w:hAnsi="Times New Roman" w:cs="Times New Roman"/>
          <w:sz w:val="24"/>
          <w:szCs w:val="24"/>
        </w:rPr>
        <w:t>budżetu partnerstwa publiczno-prywatnego.</w:t>
      </w:r>
    </w:p>
    <w:p w14:paraId="29EABA86" w14:textId="77777777" w:rsidR="007823BB" w:rsidRPr="00F40A30" w:rsidRDefault="007823BB" w:rsidP="007823BB">
      <w:pPr>
        <w:pStyle w:val="Nag2"/>
        <w:rPr>
          <w:rFonts w:ascii="Times New Roman" w:hAnsi="Times New Roman" w:cs="Times New Roman"/>
          <w:lang w:eastAsia="pl-PL" w:bidi="ar-SA"/>
        </w:rPr>
      </w:pPr>
      <w:bookmarkStart w:id="204" w:name="_Toc77575580"/>
      <w:r w:rsidRPr="00F40A30">
        <w:rPr>
          <w:rFonts w:ascii="Times New Roman" w:hAnsi="Times New Roman" w:cs="Times New Roman"/>
          <w:lang w:eastAsia="pl-PL" w:bidi="ar-SA"/>
        </w:rPr>
        <w:t>Spis wykresów, tabel i rysunków</w:t>
      </w:r>
      <w:bookmarkEnd w:id="204"/>
    </w:p>
    <w:p w14:paraId="604430DE" w14:textId="3ADE2208" w:rsidR="007C333A" w:rsidRPr="007C333A" w:rsidRDefault="007823BB" w:rsidP="007C333A">
      <w:pPr>
        <w:pStyle w:val="Spisilustracji"/>
        <w:tabs>
          <w:tab w:val="right" w:leader="dot" w:pos="9063"/>
        </w:tabs>
        <w:spacing w:line="276" w:lineRule="auto"/>
        <w:rPr>
          <w:rFonts w:ascii="Times New Roman" w:hAnsi="Times New Roman" w:cs="Times New Roman"/>
          <w:noProof/>
          <w:szCs w:val="24"/>
        </w:rPr>
      </w:pPr>
      <w:r w:rsidRPr="007C333A">
        <w:rPr>
          <w:rFonts w:ascii="Times New Roman" w:hAnsi="Times New Roman" w:cs="Times New Roman"/>
          <w:szCs w:val="24"/>
        </w:rPr>
        <w:fldChar w:fldCharType="begin"/>
      </w:r>
      <w:r w:rsidRPr="007C333A">
        <w:rPr>
          <w:rFonts w:ascii="Times New Roman" w:hAnsi="Times New Roman" w:cs="Times New Roman"/>
          <w:szCs w:val="24"/>
        </w:rPr>
        <w:instrText xml:space="preserve"> TOC \h \z \c "Wykres" </w:instrText>
      </w:r>
      <w:r w:rsidRPr="007C333A">
        <w:rPr>
          <w:rFonts w:ascii="Times New Roman" w:hAnsi="Times New Roman" w:cs="Times New Roman"/>
          <w:szCs w:val="24"/>
        </w:rPr>
        <w:fldChar w:fldCharType="separate"/>
      </w:r>
      <w:hyperlink w:anchor="_Toc80708867" w:history="1">
        <w:r w:rsidR="007C333A" w:rsidRPr="007C333A">
          <w:rPr>
            <w:rStyle w:val="Hipercze"/>
            <w:rFonts w:ascii="Times New Roman" w:hAnsi="Times New Roman" w:cs="Times New Roman"/>
            <w:noProof/>
            <w:szCs w:val="24"/>
            <w:lang w:bidi="en-US"/>
          </w:rPr>
          <w:t>Wykres 1. Przyrost naturalny w gminie Kluczewsko (1995-2019)</w:t>
        </w:r>
        <w:r w:rsidR="007C333A" w:rsidRPr="007C333A">
          <w:rPr>
            <w:rFonts w:ascii="Times New Roman" w:hAnsi="Times New Roman" w:cs="Times New Roman"/>
            <w:noProof/>
            <w:webHidden/>
            <w:szCs w:val="24"/>
          </w:rPr>
          <w:tab/>
        </w:r>
        <w:r w:rsidR="007C333A" w:rsidRPr="007C333A">
          <w:rPr>
            <w:rFonts w:ascii="Times New Roman" w:hAnsi="Times New Roman" w:cs="Times New Roman"/>
            <w:noProof/>
            <w:webHidden/>
            <w:szCs w:val="24"/>
          </w:rPr>
          <w:fldChar w:fldCharType="begin"/>
        </w:r>
        <w:r w:rsidR="007C333A" w:rsidRPr="007C333A">
          <w:rPr>
            <w:rFonts w:ascii="Times New Roman" w:hAnsi="Times New Roman" w:cs="Times New Roman"/>
            <w:noProof/>
            <w:webHidden/>
            <w:szCs w:val="24"/>
          </w:rPr>
          <w:instrText xml:space="preserve"> PAGEREF _Toc80708867 \h </w:instrText>
        </w:r>
        <w:r w:rsidR="007C333A" w:rsidRPr="007C333A">
          <w:rPr>
            <w:rFonts w:ascii="Times New Roman" w:hAnsi="Times New Roman" w:cs="Times New Roman"/>
            <w:noProof/>
            <w:webHidden/>
            <w:szCs w:val="24"/>
          </w:rPr>
        </w:r>
        <w:r w:rsidR="007C333A" w:rsidRPr="007C333A">
          <w:rPr>
            <w:rFonts w:ascii="Times New Roman" w:hAnsi="Times New Roman" w:cs="Times New Roman"/>
            <w:noProof/>
            <w:webHidden/>
            <w:szCs w:val="24"/>
          </w:rPr>
          <w:fldChar w:fldCharType="separate"/>
        </w:r>
        <w:r w:rsidR="0057309B">
          <w:rPr>
            <w:rFonts w:ascii="Times New Roman" w:hAnsi="Times New Roman" w:cs="Times New Roman"/>
            <w:noProof/>
            <w:webHidden/>
            <w:szCs w:val="24"/>
          </w:rPr>
          <w:t>10</w:t>
        </w:r>
        <w:r w:rsidR="007C333A" w:rsidRPr="007C333A">
          <w:rPr>
            <w:rFonts w:ascii="Times New Roman" w:hAnsi="Times New Roman" w:cs="Times New Roman"/>
            <w:noProof/>
            <w:webHidden/>
            <w:szCs w:val="24"/>
          </w:rPr>
          <w:fldChar w:fldCharType="end"/>
        </w:r>
      </w:hyperlink>
    </w:p>
    <w:p w14:paraId="331399E1" w14:textId="1BD91030" w:rsidR="007C333A" w:rsidRPr="007C333A" w:rsidRDefault="00ED058B" w:rsidP="007C333A">
      <w:pPr>
        <w:pStyle w:val="Spisilustracji"/>
        <w:tabs>
          <w:tab w:val="right" w:leader="dot" w:pos="9063"/>
        </w:tabs>
        <w:spacing w:line="276" w:lineRule="auto"/>
        <w:rPr>
          <w:rFonts w:ascii="Times New Roman" w:hAnsi="Times New Roman" w:cs="Times New Roman"/>
          <w:noProof/>
          <w:szCs w:val="24"/>
        </w:rPr>
      </w:pPr>
      <w:hyperlink w:anchor="_Toc80708868" w:history="1">
        <w:r w:rsidR="007C333A" w:rsidRPr="007C333A">
          <w:rPr>
            <w:rStyle w:val="Hipercze"/>
            <w:rFonts w:ascii="Times New Roman" w:hAnsi="Times New Roman" w:cs="Times New Roman"/>
            <w:noProof/>
            <w:szCs w:val="24"/>
            <w:lang w:bidi="en-US"/>
          </w:rPr>
          <w:t>Wykres 2. Piramida wieku mieszkańców gminy Kluczewsko, 2020.</w:t>
        </w:r>
        <w:r w:rsidR="007C333A" w:rsidRPr="007C333A">
          <w:rPr>
            <w:rFonts w:ascii="Times New Roman" w:hAnsi="Times New Roman" w:cs="Times New Roman"/>
            <w:noProof/>
            <w:webHidden/>
            <w:szCs w:val="24"/>
          </w:rPr>
          <w:tab/>
        </w:r>
        <w:r w:rsidR="007C333A" w:rsidRPr="007C333A">
          <w:rPr>
            <w:rFonts w:ascii="Times New Roman" w:hAnsi="Times New Roman" w:cs="Times New Roman"/>
            <w:noProof/>
            <w:webHidden/>
            <w:szCs w:val="24"/>
          </w:rPr>
          <w:fldChar w:fldCharType="begin"/>
        </w:r>
        <w:r w:rsidR="007C333A" w:rsidRPr="007C333A">
          <w:rPr>
            <w:rFonts w:ascii="Times New Roman" w:hAnsi="Times New Roman" w:cs="Times New Roman"/>
            <w:noProof/>
            <w:webHidden/>
            <w:szCs w:val="24"/>
          </w:rPr>
          <w:instrText xml:space="preserve"> PAGEREF _Toc80708868 \h </w:instrText>
        </w:r>
        <w:r w:rsidR="007C333A" w:rsidRPr="007C333A">
          <w:rPr>
            <w:rFonts w:ascii="Times New Roman" w:hAnsi="Times New Roman" w:cs="Times New Roman"/>
            <w:noProof/>
            <w:webHidden/>
            <w:szCs w:val="24"/>
          </w:rPr>
        </w:r>
        <w:r w:rsidR="007C333A" w:rsidRPr="007C333A">
          <w:rPr>
            <w:rFonts w:ascii="Times New Roman" w:hAnsi="Times New Roman" w:cs="Times New Roman"/>
            <w:noProof/>
            <w:webHidden/>
            <w:szCs w:val="24"/>
          </w:rPr>
          <w:fldChar w:fldCharType="separate"/>
        </w:r>
        <w:r w:rsidR="0057309B">
          <w:rPr>
            <w:rFonts w:ascii="Times New Roman" w:hAnsi="Times New Roman" w:cs="Times New Roman"/>
            <w:noProof/>
            <w:webHidden/>
            <w:szCs w:val="24"/>
          </w:rPr>
          <w:t>10</w:t>
        </w:r>
        <w:r w:rsidR="007C333A" w:rsidRPr="007C333A">
          <w:rPr>
            <w:rFonts w:ascii="Times New Roman" w:hAnsi="Times New Roman" w:cs="Times New Roman"/>
            <w:noProof/>
            <w:webHidden/>
            <w:szCs w:val="24"/>
          </w:rPr>
          <w:fldChar w:fldCharType="end"/>
        </w:r>
      </w:hyperlink>
    </w:p>
    <w:p w14:paraId="12030F6D" w14:textId="77285C84" w:rsidR="007C333A" w:rsidRPr="007C333A" w:rsidRDefault="00ED058B" w:rsidP="007C333A">
      <w:pPr>
        <w:pStyle w:val="Spisilustracji"/>
        <w:tabs>
          <w:tab w:val="right" w:leader="dot" w:pos="9063"/>
        </w:tabs>
        <w:spacing w:line="276" w:lineRule="auto"/>
        <w:rPr>
          <w:rFonts w:ascii="Times New Roman" w:hAnsi="Times New Roman" w:cs="Times New Roman"/>
          <w:noProof/>
          <w:szCs w:val="24"/>
        </w:rPr>
      </w:pPr>
      <w:hyperlink w:anchor="_Toc80708869" w:history="1">
        <w:r w:rsidR="007C333A" w:rsidRPr="007C333A">
          <w:rPr>
            <w:rStyle w:val="Hipercze"/>
            <w:rFonts w:ascii="Times New Roman" w:hAnsi="Times New Roman" w:cs="Times New Roman"/>
            <w:noProof/>
            <w:szCs w:val="24"/>
            <w:lang w:bidi="en-US"/>
          </w:rPr>
          <w:t>Wykres 3. Przestępstwa stwierdzone w gm. Kluczewsko (2012-2019)</w:t>
        </w:r>
        <w:r w:rsidR="007C333A" w:rsidRPr="007C333A">
          <w:rPr>
            <w:rFonts w:ascii="Times New Roman" w:hAnsi="Times New Roman" w:cs="Times New Roman"/>
            <w:noProof/>
            <w:webHidden/>
            <w:szCs w:val="24"/>
          </w:rPr>
          <w:tab/>
        </w:r>
        <w:r w:rsidR="007C333A" w:rsidRPr="007C333A">
          <w:rPr>
            <w:rFonts w:ascii="Times New Roman" w:hAnsi="Times New Roman" w:cs="Times New Roman"/>
            <w:noProof/>
            <w:webHidden/>
            <w:szCs w:val="24"/>
          </w:rPr>
          <w:fldChar w:fldCharType="begin"/>
        </w:r>
        <w:r w:rsidR="007C333A" w:rsidRPr="007C333A">
          <w:rPr>
            <w:rFonts w:ascii="Times New Roman" w:hAnsi="Times New Roman" w:cs="Times New Roman"/>
            <w:noProof/>
            <w:webHidden/>
            <w:szCs w:val="24"/>
          </w:rPr>
          <w:instrText xml:space="preserve"> PAGEREF _Toc80708869 \h </w:instrText>
        </w:r>
        <w:r w:rsidR="007C333A" w:rsidRPr="007C333A">
          <w:rPr>
            <w:rFonts w:ascii="Times New Roman" w:hAnsi="Times New Roman" w:cs="Times New Roman"/>
            <w:noProof/>
            <w:webHidden/>
            <w:szCs w:val="24"/>
          </w:rPr>
        </w:r>
        <w:r w:rsidR="007C333A" w:rsidRPr="007C333A">
          <w:rPr>
            <w:rFonts w:ascii="Times New Roman" w:hAnsi="Times New Roman" w:cs="Times New Roman"/>
            <w:noProof/>
            <w:webHidden/>
            <w:szCs w:val="24"/>
          </w:rPr>
          <w:fldChar w:fldCharType="separate"/>
        </w:r>
        <w:r w:rsidR="0057309B">
          <w:rPr>
            <w:rFonts w:ascii="Times New Roman" w:hAnsi="Times New Roman" w:cs="Times New Roman"/>
            <w:noProof/>
            <w:webHidden/>
            <w:szCs w:val="24"/>
          </w:rPr>
          <w:t>16</w:t>
        </w:r>
        <w:r w:rsidR="007C333A" w:rsidRPr="007C333A">
          <w:rPr>
            <w:rFonts w:ascii="Times New Roman" w:hAnsi="Times New Roman" w:cs="Times New Roman"/>
            <w:noProof/>
            <w:webHidden/>
            <w:szCs w:val="24"/>
          </w:rPr>
          <w:fldChar w:fldCharType="end"/>
        </w:r>
      </w:hyperlink>
    </w:p>
    <w:p w14:paraId="7BC18616" w14:textId="7CD70769" w:rsidR="007823BB" w:rsidRPr="007C333A" w:rsidRDefault="007823BB" w:rsidP="007C333A">
      <w:pPr>
        <w:spacing w:before="0" w:after="0" w:line="276" w:lineRule="auto"/>
        <w:rPr>
          <w:rFonts w:ascii="Times New Roman" w:hAnsi="Times New Roman" w:cs="Times New Roman"/>
          <w:sz w:val="24"/>
          <w:szCs w:val="24"/>
          <w:lang w:eastAsia="pl-PL" w:bidi="ar-SA"/>
        </w:rPr>
      </w:pPr>
      <w:r w:rsidRPr="007C333A">
        <w:rPr>
          <w:rFonts w:ascii="Times New Roman" w:hAnsi="Times New Roman" w:cs="Times New Roman"/>
          <w:sz w:val="24"/>
          <w:szCs w:val="24"/>
          <w:lang w:eastAsia="pl-PL" w:bidi="ar-SA"/>
        </w:rPr>
        <w:fldChar w:fldCharType="end"/>
      </w:r>
    </w:p>
    <w:p w14:paraId="4DBF7C9F" w14:textId="5219B659" w:rsidR="007C333A" w:rsidRPr="007C333A" w:rsidRDefault="007823BB" w:rsidP="007C333A">
      <w:pPr>
        <w:pStyle w:val="Spisilustracji"/>
        <w:tabs>
          <w:tab w:val="right" w:leader="dot" w:pos="9063"/>
        </w:tabs>
        <w:spacing w:line="276" w:lineRule="auto"/>
        <w:jc w:val="both"/>
        <w:rPr>
          <w:rFonts w:ascii="Times New Roman" w:hAnsi="Times New Roman" w:cs="Times New Roman"/>
          <w:noProof/>
          <w:szCs w:val="24"/>
        </w:rPr>
      </w:pPr>
      <w:r w:rsidRPr="007C333A">
        <w:rPr>
          <w:rFonts w:ascii="Times New Roman" w:hAnsi="Times New Roman" w:cs="Times New Roman"/>
          <w:szCs w:val="24"/>
        </w:rPr>
        <w:fldChar w:fldCharType="begin"/>
      </w:r>
      <w:r w:rsidRPr="007C333A">
        <w:rPr>
          <w:rFonts w:ascii="Times New Roman" w:hAnsi="Times New Roman" w:cs="Times New Roman"/>
          <w:szCs w:val="24"/>
        </w:rPr>
        <w:instrText xml:space="preserve"> TOC \h \z \c "Tabela" </w:instrText>
      </w:r>
      <w:r w:rsidRPr="007C333A">
        <w:rPr>
          <w:rFonts w:ascii="Times New Roman" w:hAnsi="Times New Roman" w:cs="Times New Roman"/>
          <w:szCs w:val="24"/>
        </w:rPr>
        <w:fldChar w:fldCharType="separate"/>
      </w:r>
      <w:hyperlink w:anchor="_Toc80708878" w:history="1">
        <w:r w:rsidR="007C333A" w:rsidRPr="007C333A">
          <w:rPr>
            <w:rStyle w:val="Hipercze"/>
            <w:rFonts w:ascii="Times New Roman" w:hAnsi="Times New Roman" w:cs="Times New Roman"/>
            <w:noProof/>
            <w:szCs w:val="24"/>
            <w:lang w:bidi="en-US"/>
          </w:rPr>
          <w:t>Tabela 1. Liczba oddziałów w przedszkolach i szkołach oraz liczba uczęszczających dzieci w roku szkolnym 2020/2021. Stan na 30.09.2020 r.</w:t>
        </w:r>
        <w:r w:rsidR="007C333A" w:rsidRPr="007C333A">
          <w:rPr>
            <w:rFonts w:ascii="Times New Roman" w:hAnsi="Times New Roman" w:cs="Times New Roman"/>
            <w:noProof/>
            <w:webHidden/>
            <w:szCs w:val="24"/>
          </w:rPr>
          <w:tab/>
        </w:r>
        <w:r w:rsidR="007C333A" w:rsidRPr="007C333A">
          <w:rPr>
            <w:rFonts w:ascii="Times New Roman" w:hAnsi="Times New Roman" w:cs="Times New Roman"/>
            <w:noProof/>
            <w:webHidden/>
            <w:szCs w:val="24"/>
          </w:rPr>
          <w:fldChar w:fldCharType="begin"/>
        </w:r>
        <w:r w:rsidR="007C333A" w:rsidRPr="007C333A">
          <w:rPr>
            <w:rFonts w:ascii="Times New Roman" w:hAnsi="Times New Roman" w:cs="Times New Roman"/>
            <w:noProof/>
            <w:webHidden/>
            <w:szCs w:val="24"/>
          </w:rPr>
          <w:instrText xml:space="preserve"> PAGEREF _Toc80708878 \h </w:instrText>
        </w:r>
        <w:r w:rsidR="007C333A" w:rsidRPr="007C333A">
          <w:rPr>
            <w:rFonts w:ascii="Times New Roman" w:hAnsi="Times New Roman" w:cs="Times New Roman"/>
            <w:noProof/>
            <w:webHidden/>
            <w:szCs w:val="24"/>
          </w:rPr>
        </w:r>
        <w:r w:rsidR="007C333A" w:rsidRPr="007C333A">
          <w:rPr>
            <w:rFonts w:ascii="Times New Roman" w:hAnsi="Times New Roman" w:cs="Times New Roman"/>
            <w:noProof/>
            <w:webHidden/>
            <w:szCs w:val="24"/>
          </w:rPr>
          <w:fldChar w:fldCharType="separate"/>
        </w:r>
        <w:r w:rsidR="0057309B">
          <w:rPr>
            <w:rFonts w:ascii="Times New Roman" w:hAnsi="Times New Roman" w:cs="Times New Roman"/>
            <w:noProof/>
            <w:webHidden/>
            <w:szCs w:val="24"/>
          </w:rPr>
          <w:t>12</w:t>
        </w:r>
        <w:r w:rsidR="007C333A" w:rsidRPr="007C333A">
          <w:rPr>
            <w:rFonts w:ascii="Times New Roman" w:hAnsi="Times New Roman" w:cs="Times New Roman"/>
            <w:noProof/>
            <w:webHidden/>
            <w:szCs w:val="24"/>
          </w:rPr>
          <w:fldChar w:fldCharType="end"/>
        </w:r>
      </w:hyperlink>
    </w:p>
    <w:p w14:paraId="461CC54A" w14:textId="11A0E708" w:rsidR="007C333A" w:rsidRPr="007C333A" w:rsidRDefault="00ED058B" w:rsidP="007C333A">
      <w:pPr>
        <w:pStyle w:val="Spisilustracji"/>
        <w:tabs>
          <w:tab w:val="right" w:leader="dot" w:pos="9063"/>
        </w:tabs>
        <w:spacing w:line="276" w:lineRule="auto"/>
        <w:jc w:val="both"/>
        <w:rPr>
          <w:rFonts w:ascii="Times New Roman" w:hAnsi="Times New Roman" w:cs="Times New Roman"/>
          <w:noProof/>
          <w:szCs w:val="24"/>
        </w:rPr>
      </w:pPr>
      <w:hyperlink w:anchor="_Toc80708879" w:history="1">
        <w:r w:rsidR="007C333A" w:rsidRPr="007C333A">
          <w:rPr>
            <w:rStyle w:val="Hipercze"/>
            <w:rFonts w:ascii="Times New Roman" w:hAnsi="Times New Roman" w:cs="Times New Roman"/>
            <w:noProof/>
            <w:szCs w:val="24"/>
            <w:lang w:bidi="en-US"/>
          </w:rPr>
          <w:t xml:space="preserve">Tabela 2. Stwierdzone przypadki wybranych przestępstw w Gminie Kluczewsko </w:t>
        </w:r>
        <w:r w:rsidR="007C333A">
          <w:rPr>
            <w:rStyle w:val="Hipercze"/>
            <w:rFonts w:ascii="Times New Roman" w:hAnsi="Times New Roman" w:cs="Times New Roman"/>
            <w:noProof/>
            <w:szCs w:val="24"/>
            <w:lang w:bidi="en-US"/>
          </w:rPr>
          <w:br/>
        </w:r>
        <w:r w:rsidR="007C333A" w:rsidRPr="007C333A">
          <w:rPr>
            <w:rStyle w:val="Hipercze"/>
            <w:rFonts w:ascii="Times New Roman" w:hAnsi="Times New Roman" w:cs="Times New Roman"/>
            <w:noProof/>
            <w:szCs w:val="24"/>
            <w:lang w:bidi="en-US"/>
          </w:rPr>
          <w:t>w l. 2018-2020</w:t>
        </w:r>
        <w:r w:rsidR="007C333A" w:rsidRPr="007C333A">
          <w:rPr>
            <w:rFonts w:ascii="Times New Roman" w:hAnsi="Times New Roman" w:cs="Times New Roman"/>
            <w:noProof/>
            <w:webHidden/>
            <w:szCs w:val="24"/>
          </w:rPr>
          <w:tab/>
        </w:r>
        <w:r w:rsidR="007C333A" w:rsidRPr="007C333A">
          <w:rPr>
            <w:rFonts w:ascii="Times New Roman" w:hAnsi="Times New Roman" w:cs="Times New Roman"/>
            <w:noProof/>
            <w:webHidden/>
            <w:szCs w:val="24"/>
          </w:rPr>
          <w:fldChar w:fldCharType="begin"/>
        </w:r>
        <w:r w:rsidR="007C333A" w:rsidRPr="007C333A">
          <w:rPr>
            <w:rFonts w:ascii="Times New Roman" w:hAnsi="Times New Roman" w:cs="Times New Roman"/>
            <w:noProof/>
            <w:webHidden/>
            <w:szCs w:val="24"/>
          </w:rPr>
          <w:instrText xml:space="preserve"> PAGEREF _Toc80708879 \h </w:instrText>
        </w:r>
        <w:r w:rsidR="007C333A" w:rsidRPr="007C333A">
          <w:rPr>
            <w:rFonts w:ascii="Times New Roman" w:hAnsi="Times New Roman" w:cs="Times New Roman"/>
            <w:noProof/>
            <w:webHidden/>
            <w:szCs w:val="24"/>
          </w:rPr>
        </w:r>
        <w:r w:rsidR="007C333A" w:rsidRPr="007C333A">
          <w:rPr>
            <w:rFonts w:ascii="Times New Roman" w:hAnsi="Times New Roman" w:cs="Times New Roman"/>
            <w:noProof/>
            <w:webHidden/>
            <w:szCs w:val="24"/>
          </w:rPr>
          <w:fldChar w:fldCharType="separate"/>
        </w:r>
        <w:r w:rsidR="0057309B">
          <w:rPr>
            <w:rFonts w:ascii="Times New Roman" w:hAnsi="Times New Roman" w:cs="Times New Roman"/>
            <w:noProof/>
            <w:webHidden/>
            <w:szCs w:val="24"/>
          </w:rPr>
          <w:t>17</w:t>
        </w:r>
        <w:r w:rsidR="007C333A" w:rsidRPr="007C333A">
          <w:rPr>
            <w:rFonts w:ascii="Times New Roman" w:hAnsi="Times New Roman" w:cs="Times New Roman"/>
            <w:noProof/>
            <w:webHidden/>
            <w:szCs w:val="24"/>
          </w:rPr>
          <w:fldChar w:fldCharType="end"/>
        </w:r>
      </w:hyperlink>
    </w:p>
    <w:p w14:paraId="58C98671" w14:textId="7AD046E6" w:rsidR="007C333A" w:rsidRPr="007C333A" w:rsidRDefault="00ED058B" w:rsidP="007C333A">
      <w:pPr>
        <w:pStyle w:val="Spisilustracji"/>
        <w:tabs>
          <w:tab w:val="right" w:leader="dot" w:pos="9063"/>
        </w:tabs>
        <w:spacing w:line="276" w:lineRule="auto"/>
        <w:jc w:val="both"/>
        <w:rPr>
          <w:rFonts w:ascii="Times New Roman" w:hAnsi="Times New Roman" w:cs="Times New Roman"/>
          <w:noProof/>
          <w:szCs w:val="24"/>
        </w:rPr>
      </w:pPr>
      <w:hyperlink w:anchor="_Toc80708880" w:history="1">
        <w:r w:rsidR="007C333A" w:rsidRPr="007C333A">
          <w:rPr>
            <w:rStyle w:val="Hipercze"/>
            <w:rFonts w:ascii="Times New Roman" w:hAnsi="Times New Roman" w:cs="Times New Roman"/>
            <w:noProof/>
            <w:szCs w:val="24"/>
            <w:lang w:bidi="en-US"/>
          </w:rPr>
          <w:t>Tabela 3. Liczba osób i rodzin korzystających ze świadczeń na podstawie wydanych decyzji</w:t>
        </w:r>
        <w:r w:rsidR="007C333A" w:rsidRPr="007C333A">
          <w:rPr>
            <w:rFonts w:ascii="Times New Roman" w:hAnsi="Times New Roman" w:cs="Times New Roman"/>
            <w:noProof/>
            <w:webHidden/>
            <w:szCs w:val="24"/>
          </w:rPr>
          <w:tab/>
        </w:r>
        <w:r w:rsidR="007C333A" w:rsidRPr="007C333A">
          <w:rPr>
            <w:rFonts w:ascii="Times New Roman" w:hAnsi="Times New Roman" w:cs="Times New Roman"/>
            <w:noProof/>
            <w:webHidden/>
            <w:szCs w:val="24"/>
          </w:rPr>
          <w:fldChar w:fldCharType="begin"/>
        </w:r>
        <w:r w:rsidR="007C333A" w:rsidRPr="007C333A">
          <w:rPr>
            <w:rFonts w:ascii="Times New Roman" w:hAnsi="Times New Roman" w:cs="Times New Roman"/>
            <w:noProof/>
            <w:webHidden/>
            <w:szCs w:val="24"/>
          </w:rPr>
          <w:instrText xml:space="preserve"> PAGEREF _Toc80708880 \h </w:instrText>
        </w:r>
        <w:r w:rsidR="007C333A" w:rsidRPr="007C333A">
          <w:rPr>
            <w:rFonts w:ascii="Times New Roman" w:hAnsi="Times New Roman" w:cs="Times New Roman"/>
            <w:noProof/>
            <w:webHidden/>
            <w:szCs w:val="24"/>
          </w:rPr>
        </w:r>
        <w:r w:rsidR="007C333A" w:rsidRPr="007C333A">
          <w:rPr>
            <w:rFonts w:ascii="Times New Roman" w:hAnsi="Times New Roman" w:cs="Times New Roman"/>
            <w:noProof/>
            <w:webHidden/>
            <w:szCs w:val="24"/>
          </w:rPr>
          <w:fldChar w:fldCharType="separate"/>
        </w:r>
        <w:r w:rsidR="0057309B">
          <w:rPr>
            <w:rFonts w:ascii="Times New Roman" w:hAnsi="Times New Roman" w:cs="Times New Roman"/>
            <w:noProof/>
            <w:webHidden/>
            <w:szCs w:val="24"/>
          </w:rPr>
          <w:t>23</w:t>
        </w:r>
        <w:r w:rsidR="007C333A" w:rsidRPr="007C333A">
          <w:rPr>
            <w:rFonts w:ascii="Times New Roman" w:hAnsi="Times New Roman" w:cs="Times New Roman"/>
            <w:noProof/>
            <w:webHidden/>
            <w:szCs w:val="24"/>
          </w:rPr>
          <w:fldChar w:fldCharType="end"/>
        </w:r>
      </w:hyperlink>
    </w:p>
    <w:p w14:paraId="46377FBB" w14:textId="7180BE38" w:rsidR="007C333A" w:rsidRPr="007C333A" w:rsidRDefault="00ED058B" w:rsidP="007C333A">
      <w:pPr>
        <w:pStyle w:val="Spisilustracji"/>
        <w:tabs>
          <w:tab w:val="right" w:leader="dot" w:pos="9063"/>
        </w:tabs>
        <w:spacing w:line="276" w:lineRule="auto"/>
        <w:jc w:val="both"/>
        <w:rPr>
          <w:rFonts w:ascii="Times New Roman" w:hAnsi="Times New Roman" w:cs="Times New Roman"/>
          <w:noProof/>
          <w:szCs w:val="24"/>
        </w:rPr>
      </w:pPr>
      <w:hyperlink w:anchor="_Toc80708881" w:history="1">
        <w:r w:rsidR="007C333A" w:rsidRPr="007C333A">
          <w:rPr>
            <w:rStyle w:val="Hipercze"/>
            <w:rFonts w:ascii="Times New Roman" w:hAnsi="Times New Roman" w:cs="Times New Roman"/>
            <w:noProof/>
            <w:szCs w:val="24"/>
            <w:lang w:bidi="en-US"/>
          </w:rPr>
          <w:t>Tabela 4. Liczba osób korzystających z pomocy społecznej w przedziale na wiek i płeć wg liczby wypłaconych świadczeń (K - kobiety, M – mężczyźni)</w:t>
        </w:r>
        <w:r w:rsidR="007C333A" w:rsidRPr="007C333A">
          <w:rPr>
            <w:rFonts w:ascii="Times New Roman" w:hAnsi="Times New Roman" w:cs="Times New Roman"/>
            <w:noProof/>
            <w:webHidden/>
            <w:szCs w:val="24"/>
          </w:rPr>
          <w:tab/>
        </w:r>
        <w:r w:rsidR="007C333A" w:rsidRPr="007C333A">
          <w:rPr>
            <w:rFonts w:ascii="Times New Roman" w:hAnsi="Times New Roman" w:cs="Times New Roman"/>
            <w:noProof/>
            <w:webHidden/>
            <w:szCs w:val="24"/>
          </w:rPr>
          <w:fldChar w:fldCharType="begin"/>
        </w:r>
        <w:r w:rsidR="007C333A" w:rsidRPr="007C333A">
          <w:rPr>
            <w:rFonts w:ascii="Times New Roman" w:hAnsi="Times New Roman" w:cs="Times New Roman"/>
            <w:noProof/>
            <w:webHidden/>
            <w:szCs w:val="24"/>
          </w:rPr>
          <w:instrText xml:space="preserve"> PAGEREF _Toc80708881 \h </w:instrText>
        </w:r>
        <w:r w:rsidR="007C333A" w:rsidRPr="007C333A">
          <w:rPr>
            <w:rFonts w:ascii="Times New Roman" w:hAnsi="Times New Roman" w:cs="Times New Roman"/>
            <w:noProof/>
            <w:webHidden/>
            <w:szCs w:val="24"/>
          </w:rPr>
        </w:r>
        <w:r w:rsidR="007C333A" w:rsidRPr="007C333A">
          <w:rPr>
            <w:rFonts w:ascii="Times New Roman" w:hAnsi="Times New Roman" w:cs="Times New Roman"/>
            <w:noProof/>
            <w:webHidden/>
            <w:szCs w:val="24"/>
          </w:rPr>
          <w:fldChar w:fldCharType="separate"/>
        </w:r>
        <w:r w:rsidR="0057309B">
          <w:rPr>
            <w:rFonts w:ascii="Times New Roman" w:hAnsi="Times New Roman" w:cs="Times New Roman"/>
            <w:noProof/>
            <w:webHidden/>
            <w:szCs w:val="24"/>
          </w:rPr>
          <w:t>23</w:t>
        </w:r>
        <w:r w:rsidR="007C333A" w:rsidRPr="007C333A">
          <w:rPr>
            <w:rFonts w:ascii="Times New Roman" w:hAnsi="Times New Roman" w:cs="Times New Roman"/>
            <w:noProof/>
            <w:webHidden/>
            <w:szCs w:val="24"/>
          </w:rPr>
          <w:fldChar w:fldCharType="end"/>
        </w:r>
      </w:hyperlink>
    </w:p>
    <w:p w14:paraId="5A2C0B3D" w14:textId="09BE7E55" w:rsidR="007C333A" w:rsidRPr="007C333A" w:rsidRDefault="00ED058B" w:rsidP="007C333A">
      <w:pPr>
        <w:pStyle w:val="Spisilustracji"/>
        <w:tabs>
          <w:tab w:val="right" w:leader="dot" w:pos="9063"/>
        </w:tabs>
        <w:spacing w:line="276" w:lineRule="auto"/>
        <w:jc w:val="both"/>
        <w:rPr>
          <w:rFonts w:ascii="Times New Roman" w:hAnsi="Times New Roman" w:cs="Times New Roman"/>
          <w:noProof/>
          <w:szCs w:val="24"/>
        </w:rPr>
      </w:pPr>
      <w:hyperlink w:anchor="_Toc80708882" w:history="1">
        <w:r w:rsidR="007C333A" w:rsidRPr="007C333A">
          <w:rPr>
            <w:rStyle w:val="Hipercze"/>
            <w:rFonts w:ascii="Times New Roman" w:hAnsi="Times New Roman" w:cs="Times New Roman"/>
            <w:noProof/>
            <w:szCs w:val="24"/>
            <w:lang w:bidi="en-US"/>
          </w:rPr>
          <w:t>Tabela 5. Liczba osób  i rodzin korzystających ze świadczeń pieniężnych i niepieniężnych</w:t>
        </w:r>
        <w:r w:rsidR="007C333A" w:rsidRPr="007C333A">
          <w:rPr>
            <w:rFonts w:ascii="Times New Roman" w:hAnsi="Times New Roman" w:cs="Times New Roman"/>
            <w:noProof/>
            <w:webHidden/>
            <w:szCs w:val="24"/>
          </w:rPr>
          <w:tab/>
        </w:r>
        <w:r w:rsidR="007C333A" w:rsidRPr="007C333A">
          <w:rPr>
            <w:rFonts w:ascii="Times New Roman" w:hAnsi="Times New Roman" w:cs="Times New Roman"/>
            <w:noProof/>
            <w:webHidden/>
            <w:szCs w:val="24"/>
          </w:rPr>
          <w:fldChar w:fldCharType="begin"/>
        </w:r>
        <w:r w:rsidR="007C333A" w:rsidRPr="007C333A">
          <w:rPr>
            <w:rFonts w:ascii="Times New Roman" w:hAnsi="Times New Roman" w:cs="Times New Roman"/>
            <w:noProof/>
            <w:webHidden/>
            <w:szCs w:val="24"/>
          </w:rPr>
          <w:instrText xml:space="preserve"> PAGEREF _Toc80708882 \h </w:instrText>
        </w:r>
        <w:r w:rsidR="007C333A" w:rsidRPr="007C333A">
          <w:rPr>
            <w:rFonts w:ascii="Times New Roman" w:hAnsi="Times New Roman" w:cs="Times New Roman"/>
            <w:noProof/>
            <w:webHidden/>
            <w:szCs w:val="24"/>
          </w:rPr>
        </w:r>
        <w:r w:rsidR="007C333A" w:rsidRPr="007C333A">
          <w:rPr>
            <w:rFonts w:ascii="Times New Roman" w:hAnsi="Times New Roman" w:cs="Times New Roman"/>
            <w:noProof/>
            <w:webHidden/>
            <w:szCs w:val="24"/>
          </w:rPr>
          <w:fldChar w:fldCharType="separate"/>
        </w:r>
        <w:r w:rsidR="0057309B">
          <w:rPr>
            <w:rFonts w:ascii="Times New Roman" w:hAnsi="Times New Roman" w:cs="Times New Roman"/>
            <w:noProof/>
            <w:webHidden/>
            <w:szCs w:val="24"/>
          </w:rPr>
          <w:t>23</w:t>
        </w:r>
        <w:r w:rsidR="007C333A" w:rsidRPr="007C333A">
          <w:rPr>
            <w:rFonts w:ascii="Times New Roman" w:hAnsi="Times New Roman" w:cs="Times New Roman"/>
            <w:noProof/>
            <w:webHidden/>
            <w:szCs w:val="24"/>
          </w:rPr>
          <w:fldChar w:fldCharType="end"/>
        </w:r>
      </w:hyperlink>
    </w:p>
    <w:p w14:paraId="66B808FC" w14:textId="07947B75" w:rsidR="007C333A" w:rsidRPr="007C333A" w:rsidRDefault="00ED058B" w:rsidP="007C333A">
      <w:pPr>
        <w:pStyle w:val="Spisilustracji"/>
        <w:tabs>
          <w:tab w:val="right" w:leader="dot" w:pos="9063"/>
        </w:tabs>
        <w:spacing w:line="276" w:lineRule="auto"/>
        <w:jc w:val="both"/>
        <w:rPr>
          <w:rFonts w:ascii="Times New Roman" w:hAnsi="Times New Roman" w:cs="Times New Roman"/>
          <w:noProof/>
          <w:szCs w:val="24"/>
        </w:rPr>
      </w:pPr>
      <w:hyperlink w:anchor="_Toc80708883" w:history="1">
        <w:r w:rsidR="007C333A" w:rsidRPr="007C333A">
          <w:rPr>
            <w:rStyle w:val="Hipercze"/>
            <w:rFonts w:ascii="Times New Roman" w:hAnsi="Times New Roman" w:cs="Times New Roman"/>
            <w:noProof/>
            <w:szCs w:val="24"/>
            <w:lang w:bidi="en-US"/>
          </w:rPr>
          <w:t>Tabela 6. Świadczenia pieniężne z pomocy społecznej</w:t>
        </w:r>
        <w:r w:rsidR="007C333A" w:rsidRPr="007C333A">
          <w:rPr>
            <w:rFonts w:ascii="Times New Roman" w:hAnsi="Times New Roman" w:cs="Times New Roman"/>
            <w:noProof/>
            <w:webHidden/>
            <w:szCs w:val="24"/>
          </w:rPr>
          <w:tab/>
        </w:r>
        <w:r w:rsidR="007C333A" w:rsidRPr="007C333A">
          <w:rPr>
            <w:rFonts w:ascii="Times New Roman" w:hAnsi="Times New Roman" w:cs="Times New Roman"/>
            <w:noProof/>
            <w:webHidden/>
            <w:szCs w:val="24"/>
          </w:rPr>
          <w:fldChar w:fldCharType="begin"/>
        </w:r>
        <w:r w:rsidR="007C333A" w:rsidRPr="007C333A">
          <w:rPr>
            <w:rFonts w:ascii="Times New Roman" w:hAnsi="Times New Roman" w:cs="Times New Roman"/>
            <w:noProof/>
            <w:webHidden/>
            <w:szCs w:val="24"/>
          </w:rPr>
          <w:instrText xml:space="preserve"> PAGEREF _Toc80708883 \h </w:instrText>
        </w:r>
        <w:r w:rsidR="007C333A" w:rsidRPr="007C333A">
          <w:rPr>
            <w:rFonts w:ascii="Times New Roman" w:hAnsi="Times New Roman" w:cs="Times New Roman"/>
            <w:noProof/>
            <w:webHidden/>
            <w:szCs w:val="24"/>
          </w:rPr>
        </w:r>
        <w:r w:rsidR="007C333A" w:rsidRPr="007C333A">
          <w:rPr>
            <w:rFonts w:ascii="Times New Roman" w:hAnsi="Times New Roman" w:cs="Times New Roman"/>
            <w:noProof/>
            <w:webHidden/>
            <w:szCs w:val="24"/>
          </w:rPr>
          <w:fldChar w:fldCharType="separate"/>
        </w:r>
        <w:r w:rsidR="0057309B">
          <w:rPr>
            <w:rFonts w:ascii="Times New Roman" w:hAnsi="Times New Roman" w:cs="Times New Roman"/>
            <w:noProof/>
            <w:webHidden/>
            <w:szCs w:val="24"/>
          </w:rPr>
          <w:t>24</w:t>
        </w:r>
        <w:r w:rsidR="007C333A" w:rsidRPr="007C333A">
          <w:rPr>
            <w:rFonts w:ascii="Times New Roman" w:hAnsi="Times New Roman" w:cs="Times New Roman"/>
            <w:noProof/>
            <w:webHidden/>
            <w:szCs w:val="24"/>
          </w:rPr>
          <w:fldChar w:fldCharType="end"/>
        </w:r>
      </w:hyperlink>
    </w:p>
    <w:p w14:paraId="3D3DA5FB" w14:textId="4759879E" w:rsidR="007C333A" w:rsidRPr="007C333A" w:rsidRDefault="00ED058B" w:rsidP="007C333A">
      <w:pPr>
        <w:pStyle w:val="Spisilustracji"/>
        <w:tabs>
          <w:tab w:val="right" w:leader="dot" w:pos="9063"/>
        </w:tabs>
        <w:spacing w:line="276" w:lineRule="auto"/>
        <w:jc w:val="both"/>
        <w:rPr>
          <w:rFonts w:ascii="Times New Roman" w:hAnsi="Times New Roman" w:cs="Times New Roman"/>
          <w:noProof/>
          <w:szCs w:val="24"/>
        </w:rPr>
      </w:pPr>
      <w:hyperlink w:anchor="_Toc80708884" w:history="1">
        <w:r w:rsidR="007C333A" w:rsidRPr="007C333A">
          <w:rPr>
            <w:rStyle w:val="Hipercze"/>
            <w:rFonts w:ascii="Times New Roman" w:hAnsi="Times New Roman" w:cs="Times New Roman"/>
            <w:noProof/>
            <w:szCs w:val="24"/>
            <w:lang w:bidi="en-US"/>
          </w:rPr>
          <w:t>Tabela 7. Beneficjenci pracy socjalnej</w:t>
        </w:r>
        <w:r w:rsidR="007C333A" w:rsidRPr="007C333A">
          <w:rPr>
            <w:rFonts w:ascii="Times New Roman" w:hAnsi="Times New Roman" w:cs="Times New Roman"/>
            <w:noProof/>
            <w:webHidden/>
            <w:szCs w:val="24"/>
          </w:rPr>
          <w:tab/>
        </w:r>
        <w:r w:rsidR="007C333A" w:rsidRPr="007C333A">
          <w:rPr>
            <w:rFonts w:ascii="Times New Roman" w:hAnsi="Times New Roman" w:cs="Times New Roman"/>
            <w:noProof/>
            <w:webHidden/>
            <w:szCs w:val="24"/>
          </w:rPr>
          <w:fldChar w:fldCharType="begin"/>
        </w:r>
        <w:r w:rsidR="007C333A" w:rsidRPr="007C333A">
          <w:rPr>
            <w:rFonts w:ascii="Times New Roman" w:hAnsi="Times New Roman" w:cs="Times New Roman"/>
            <w:noProof/>
            <w:webHidden/>
            <w:szCs w:val="24"/>
          </w:rPr>
          <w:instrText xml:space="preserve"> PAGEREF _Toc80708884 \h </w:instrText>
        </w:r>
        <w:r w:rsidR="007C333A" w:rsidRPr="007C333A">
          <w:rPr>
            <w:rFonts w:ascii="Times New Roman" w:hAnsi="Times New Roman" w:cs="Times New Roman"/>
            <w:noProof/>
            <w:webHidden/>
            <w:szCs w:val="24"/>
          </w:rPr>
        </w:r>
        <w:r w:rsidR="007C333A" w:rsidRPr="007C333A">
          <w:rPr>
            <w:rFonts w:ascii="Times New Roman" w:hAnsi="Times New Roman" w:cs="Times New Roman"/>
            <w:noProof/>
            <w:webHidden/>
            <w:szCs w:val="24"/>
          </w:rPr>
          <w:fldChar w:fldCharType="separate"/>
        </w:r>
        <w:r w:rsidR="0057309B">
          <w:rPr>
            <w:rFonts w:ascii="Times New Roman" w:hAnsi="Times New Roman" w:cs="Times New Roman"/>
            <w:noProof/>
            <w:webHidden/>
            <w:szCs w:val="24"/>
          </w:rPr>
          <w:t>25</w:t>
        </w:r>
        <w:r w:rsidR="007C333A" w:rsidRPr="007C333A">
          <w:rPr>
            <w:rFonts w:ascii="Times New Roman" w:hAnsi="Times New Roman" w:cs="Times New Roman"/>
            <w:noProof/>
            <w:webHidden/>
            <w:szCs w:val="24"/>
          </w:rPr>
          <w:fldChar w:fldCharType="end"/>
        </w:r>
      </w:hyperlink>
    </w:p>
    <w:p w14:paraId="01156062" w14:textId="39BFC6D1" w:rsidR="007C333A" w:rsidRPr="007C333A" w:rsidRDefault="00ED058B" w:rsidP="007C333A">
      <w:pPr>
        <w:pStyle w:val="Spisilustracji"/>
        <w:tabs>
          <w:tab w:val="right" w:leader="dot" w:pos="9063"/>
        </w:tabs>
        <w:spacing w:line="276" w:lineRule="auto"/>
        <w:jc w:val="both"/>
        <w:rPr>
          <w:rFonts w:ascii="Times New Roman" w:hAnsi="Times New Roman" w:cs="Times New Roman"/>
          <w:noProof/>
          <w:szCs w:val="24"/>
        </w:rPr>
      </w:pPr>
      <w:hyperlink w:anchor="_Toc80708885" w:history="1">
        <w:r w:rsidR="007C333A" w:rsidRPr="007C333A">
          <w:rPr>
            <w:rStyle w:val="Hipercze"/>
            <w:rFonts w:ascii="Times New Roman" w:hAnsi="Times New Roman" w:cs="Times New Roman"/>
            <w:noProof/>
            <w:szCs w:val="24"/>
            <w:lang w:bidi="en-US"/>
          </w:rPr>
          <w:t>Tabela 8. Liczba osób i rodzin którym udzielono pomocy i wsparcia</w:t>
        </w:r>
        <w:r w:rsidR="007C333A" w:rsidRPr="007C333A">
          <w:rPr>
            <w:rFonts w:ascii="Times New Roman" w:hAnsi="Times New Roman" w:cs="Times New Roman"/>
            <w:noProof/>
            <w:webHidden/>
            <w:szCs w:val="24"/>
          </w:rPr>
          <w:tab/>
        </w:r>
        <w:r w:rsidR="007C333A" w:rsidRPr="007C333A">
          <w:rPr>
            <w:rFonts w:ascii="Times New Roman" w:hAnsi="Times New Roman" w:cs="Times New Roman"/>
            <w:noProof/>
            <w:webHidden/>
            <w:szCs w:val="24"/>
          </w:rPr>
          <w:fldChar w:fldCharType="begin"/>
        </w:r>
        <w:r w:rsidR="007C333A" w:rsidRPr="007C333A">
          <w:rPr>
            <w:rFonts w:ascii="Times New Roman" w:hAnsi="Times New Roman" w:cs="Times New Roman"/>
            <w:noProof/>
            <w:webHidden/>
            <w:szCs w:val="24"/>
          </w:rPr>
          <w:instrText xml:space="preserve"> PAGEREF _Toc80708885 \h </w:instrText>
        </w:r>
        <w:r w:rsidR="007C333A" w:rsidRPr="007C333A">
          <w:rPr>
            <w:rFonts w:ascii="Times New Roman" w:hAnsi="Times New Roman" w:cs="Times New Roman"/>
            <w:noProof/>
            <w:webHidden/>
            <w:szCs w:val="24"/>
          </w:rPr>
        </w:r>
        <w:r w:rsidR="007C333A" w:rsidRPr="007C333A">
          <w:rPr>
            <w:rFonts w:ascii="Times New Roman" w:hAnsi="Times New Roman" w:cs="Times New Roman"/>
            <w:noProof/>
            <w:webHidden/>
            <w:szCs w:val="24"/>
          </w:rPr>
          <w:fldChar w:fldCharType="separate"/>
        </w:r>
        <w:r w:rsidR="0057309B">
          <w:rPr>
            <w:rFonts w:ascii="Times New Roman" w:hAnsi="Times New Roman" w:cs="Times New Roman"/>
            <w:noProof/>
            <w:webHidden/>
            <w:szCs w:val="24"/>
          </w:rPr>
          <w:t>25</w:t>
        </w:r>
        <w:r w:rsidR="007C333A" w:rsidRPr="007C333A">
          <w:rPr>
            <w:rFonts w:ascii="Times New Roman" w:hAnsi="Times New Roman" w:cs="Times New Roman"/>
            <w:noProof/>
            <w:webHidden/>
            <w:szCs w:val="24"/>
          </w:rPr>
          <w:fldChar w:fldCharType="end"/>
        </w:r>
      </w:hyperlink>
    </w:p>
    <w:p w14:paraId="2C1F4D0B" w14:textId="2E21D3D8" w:rsidR="007C333A" w:rsidRPr="007C333A" w:rsidRDefault="00ED058B" w:rsidP="007C333A">
      <w:pPr>
        <w:pStyle w:val="Spisilustracji"/>
        <w:tabs>
          <w:tab w:val="right" w:leader="dot" w:pos="9063"/>
        </w:tabs>
        <w:spacing w:line="276" w:lineRule="auto"/>
        <w:jc w:val="both"/>
        <w:rPr>
          <w:rFonts w:ascii="Times New Roman" w:hAnsi="Times New Roman" w:cs="Times New Roman"/>
          <w:noProof/>
          <w:szCs w:val="24"/>
        </w:rPr>
      </w:pPr>
      <w:hyperlink w:anchor="_Toc80708886" w:history="1">
        <w:r w:rsidR="007C333A" w:rsidRPr="007C333A">
          <w:rPr>
            <w:rStyle w:val="Hipercze"/>
            <w:rFonts w:ascii="Times New Roman" w:hAnsi="Times New Roman" w:cs="Times New Roman"/>
            <w:noProof/>
            <w:szCs w:val="24"/>
            <w:lang w:bidi="en-US"/>
          </w:rPr>
          <w:t>Tabela 9. Beneficjenci pracy asystenta rodziny</w:t>
        </w:r>
        <w:r w:rsidR="007C333A" w:rsidRPr="007C333A">
          <w:rPr>
            <w:rFonts w:ascii="Times New Roman" w:hAnsi="Times New Roman" w:cs="Times New Roman"/>
            <w:noProof/>
            <w:webHidden/>
            <w:szCs w:val="24"/>
          </w:rPr>
          <w:tab/>
        </w:r>
        <w:r w:rsidR="007C333A" w:rsidRPr="007C333A">
          <w:rPr>
            <w:rFonts w:ascii="Times New Roman" w:hAnsi="Times New Roman" w:cs="Times New Roman"/>
            <w:noProof/>
            <w:webHidden/>
            <w:szCs w:val="24"/>
          </w:rPr>
          <w:fldChar w:fldCharType="begin"/>
        </w:r>
        <w:r w:rsidR="007C333A" w:rsidRPr="007C333A">
          <w:rPr>
            <w:rFonts w:ascii="Times New Roman" w:hAnsi="Times New Roman" w:cs="Times New Roman"/>
            <w:noProof/>
            <w:webHidden/>
            <w:szCs w:val="24"/>
          </w:rPr>
          <w:instrText xml:space="preserve"> PAGEREF _Toc80708886 \h </w:instrText>
        </w:r>
        <w:r w:rsidR="007C333A" w:rsidRPr="007C333A">
          <w:rPr>
            <w:rFonts w:ascii="Times New Roman" w:hAnsi="Times New Roman" w:cs="Times New Roman"/>
            <w:noProof/>
            <w:webHidden/>
            <w:szCs w:val="24"/>
          </w:rPr>
        </w:r>
        <w:r w:rsidR="007C333A" w:rsidRPr="007C333A">
          <w:rPr>
            <w:rFonts w:ascii="Times New Roman" w:hAnsi="Times New Roman" w:cs="Times New Roman"/>
            <w:noProof/>
            <w:webHidden/>
            <w:szCs w:val="24"/>
          </w:rPr>
          <w:fldChar w:fldCharType="separate"/>
        </w:r>
        <w:r w:rsidR="0057309B">
          <w:rPr>
            <w:rFonts w:ascii="Times New Roman" w:hAnsi="Times New Roman" w:cs="Times New Roman"/>
            <w:noProof/>
            <w:webHidden/>
            <w:szCs w:val="24"/>
          </w:rPr>
          <w:t>25</w:t>
        </w:r>
        <w:r w:rsidR="007C333A" w:rsidRPr="007C333A">
          <w:rPr>
            <w:rFonts w:ascii="Times New Roman" w:hAnsi="Times New Roman" w:cs="Times New Roman"/>
            <w:noProof/>
            <w:webHidden/>
            <w:szCs w:val="24"/>
          </w:rPr>
          <w:fldChar w:fldCharType="end"/>
        </w:r>
      </w:hyperlink>
    </w:p>
    <w:p w14:paraId="47DB76BD" w14:textId="4CD00687" w:rsidR="007C333A" w:rsidRPr="007C333A" w:rsidRDefault="00ED058B" w:rsidP="007C333A">
      <w:pPr>
        <w:pStyle w:val="Spisilustracji"/>
        <w:tabs>
          <w:tab w:val="right" w:leader="dot" w:pos="9063"/>
        </w:tabs>
        <w:spacing w:line="276" w:lineRule="auto"/>
        <w:jc w:val="both"/>
        <w:rPr>
          <w:rFonts w:ascii="Times New Roman" w:hAnsi="Times New Roman" w:cs="Times New Roman"/>
          <w:noProof/>
          <w:szCs w:val="24"/>
        </w:rPr>
      </w:pPr>
      <w:hyperlink w:anchor="_Toc80708887" w:history="1">
        <w:r w:rsidR="007C333A" w:rsidRPr="007C333A">
          <w:rPr>
            <w:rStyle w:val="Hipercze"/>
            <w:rFonts w:ascii="Times New Roman" w:hAnsi="Times New Roman" w:cs="Times New Roman"/>
            <w:noProof/>
            <w:szCs w:val="24"/>
            <w:lang w:bidi="en-US"/>
          </w:rPr>
          <w:t>Tabela 10. Powody przyznawania pomocy społecznej rodzinom</w:t>
        </w:r>
        <w:r w:rsidR="007C333A" w:rsidRPr="007C333A">
          <w:rPr>
            <w:rFonts w:ascii="Times New Roman" w:hAnsi="Times New Roman" w:cs="Times New Roman"/>
            <w:noProof/>
            <w:webHidden/>
            <w:szCs w:val="24"/>
          </w:rPr>
          <w:tab/>
        </w:r>
        <w:r w:rsidR="007C333A" w:rsidRPr="007C333A">
          <w:rPr>
            <w:rFonts w:ascii="Times New Roman" w:hAnsi="Times New Roman" w:cs="Times New Roman"/>
            <w:noProof/>
            <w:webHidden/>
            <w:szCs w:val="24"/>
          </w:rPr>
          <w:fldChar w:fldCharType="begin"/>
        </w:r>
        <w:r w:rsidR="007C333A" w:rsidRPr="007C333A">
          <w:rPr>
            <w:rFonts w:ascii="Times New Roman" w:hAnsi="Times New Roman" w:cs="Times New Roman"/>
            <w:noProof/>
            <w:webHidden/>
            <w:szCs w:val="24"/>
          </w:rPr>
          <w:instrText xml:space="preserve"> PAGEREF _Toc80708887 \h </w:instrText>
        </w:r>
        <w:r w:rsidR="007C333A" w:rsidRPr="007C333A">
          <w:rPr>
            <w:rFonts w:ascii="Times New Roman" w:hAnsi="Times New Roman" w:cs="Times New Roman"/>
            <w:noProof/>
            <w:webHidden/>
            <w:szCs w:val="24"/>
          </w:rPr>
        </w:r>
        <w:r w:rsidR="007C333A" w:rsidRPr="007C333A">
          <w:rPr>
            <w:rFonts w:ascii="Times New Roman" w:hAnsi="Times New Roman" w:cs="Times New Roman"/>
            <w:noProof/>
            <w:webHidden/>
            <w:szCs w:val="24"/>
          </w:rPr>
          <w:fldChar w:fldCharType="separate"/>
        </w:r>
        <w:r w:rsidR="0057309B">
          <w:rPr>
            <w:rFonts w:ascii="Times New Roman" w:hAnsi="Times New Roman" w:cs="Times New Roman"/>
            <w:noProof/>
            <w:webHidden/>
            <w:szCs w:val="24"/>
          </w:rPr>
          <w:t>26</w:t>
        </w:r>
        <w:r w:rsidR="007C333A" w:rsidRPr="007C333A">
          <w:rPr>
            <w:rFonts w:ascii="Times New Roman" w:hAnsi="Times New Roman" w:cs="Times New Roman"/>
            <w:noProof/>
            <w:webHidden/>
            <w:szCs w:val="24"/>
          </w:rPr>
          <w:fldChar w:fldCharType="end"/>
        </w:r>
      </w:hyperlink>
    </w:p>
    <w:p w14:paraId="49670A89" w14:textId="40128590" w:rsidR="007C333A" w:rsidRPr="007C333A" w:rsidRDefault="00ED058B" w:rsidP="007C333A">
      <w:pPr>
        <w:pStyle w:val="Spisilustracji"/>
        <w:tabs>
          <w:tab w:val="right" w:leader="dot" w:pos="9063"/>
        </w:tabs>
        <w:spacing w:line="276" w:lineRule="auto"/>
        <w:jc w:val="both"/>
        <w:rPr>
          <w:rFonts w:ascii="Times New Roman" w:hAnsi="Times New Roman" w:cs="Times New Roman"/>
          <w:noProof/>
          <w:szCs w:val="24"/>
        </w:rPr>
      </w:pPr>
      <w:hyperlink w:anchor="_Toc80708888" w:history="1">
        <w:r w:rsidR="007C333A" w:rsidRPr="007C333A">
          <w:rPr>
            <w:rStyle w:val="Hipercze"/>
            <w:rFonts w:ascii="Times New Roman" w:hAnsi="Times New Roman" w:cs="Times New Roman"/>
            <w:noProof/>
            <w:szCs w:val="24"/>
            <w:lang w:bidi="en-US"/>
          </w:rPr>
          <w:t>Tabela 11. Wskaźnik deprywacji lokalnej</w:t>
        </w:r>
        <w:r w:rsidR="007C333A" w:rsidRPr="007C333A">
          <w:rPr>
            <w:rFonts w:ascii="Times New Roman" w:hAnsi="Times New Roman" w:cs="Times New Roman"/>
            <w:noProof/>
            <w:webHidden/>
            <w:szCs w:val="24"/>
          </w:rPr>
          <w:tab/>
        </w:r>
        <w:r w:rsidR="007C333A" w:rsidRPr="007C333A">
          <w:rPr>
            <w:rFonts w:ascii="Times New Roman" w:hAnsi="Times New Roman" w:cs="Times New Roman"/>
            <w:noProof/>
            <w:webHidden/>
            <w:szCs w:val="24"/>
          </w:rPr>
          <w:fldChar w:fldCharType="begin"/>
        </w:r>
        <w:r w:rsidR="007C333A" w:rsidRPr="007C333A">
          <w:rPr>
            <w:rFonts w:ascii="Times New Roman" w:hAnsi="Times New Roman" w:cs="Times New Roman"/>
            <w:noProof/>
            <w:webHidden/>
            <w:szCs w:val="24"/>
          </w:rPr>
          <w:instrText xml:space="preserve"> PAGEREF _Toc80708888 \h </w:instrText>
        </w:r>
        <w:r w:rsidR="007C333A" w:rsidRPr="007C333A">
          <w:rPr>
            <w:rFonts w:ascii="Times New Roman" w:hAnsi="Times New Roman" w:cs="Times New Roman"/>
            <w:noProof/>
            <w:webHidden/>
            <w:szCs w:val="24"/>
          </w:rPr>
        </w:r>
        <w:r w:rsidR="007C333A" w:rsidRPr="007C333A">
          <w:rPr>
            <w:rFonts w:ascii="Times New Roman" w:hAnsi="Times New Roman" w:cs="Times New Roman"/>
            <w:noProof/>
            <w:webHidden/>
            <w:szCs w:val="24"/>
          </w:rPr>
          <w:fldChar w:fldCharType="separate"/>
        </w:r>
        <w:r w:rsidR="0057309B">
          <w:rPr>
            <w:rFonts w:ascii="Times New Roman" w:hAnsi="Times New Roman" w:cs="Times New Roman"/>
            <w:noProof/>
            <w:webHidden/>
            <w:szCs w:val="24"/>
          </w:rPr>
          <w:t>26</w:t>
        </w:r>
        <w:r w:rsidR="007C333A" w:rsidRPr="007C333A">
          <w:rPr>
            <w:rFonts w:ascii="Times New Roman" w:hAnsi="Times New Roman" w:cs="Times New Roman"/>
            <w:noProof/>
            <w:webHidden/>
            <w:szCs w:val="24"/>
          </w:rPr>
          <w:fldChar w:fldCharType="end"/>
        </w:r>
      </w:hyperlink>
    </w:p>
    <w:p w14:paraId="110C1213" w14:textId="481FD2CA" w:rsidR="007C333A" w:rsidRPr="007C333A" w:rsidRDefault="00ED058B" w:rsidP="007C333A">
      <w:pPr>
        <w:pStyle w:val="Spisilustracji"/>
        <w:tabs>
          <w:tab w:val="right" w:leader="dot" w:pos="9063"/>
        </w:tabs>
        <w:spacing w:line="276" w:lineRule="auto"/>
        <w:jc w:val="both"/>
        <w:rPr>
          <w:rFonts w:ascii="Times New Roman" w:hAnsi="Times New Roman" w:cs="Times New Roman"/>
          <w:noProof/>
          <w:szCs w:val="24"/>
        </w:rPr>
      </w:pPr>
      <w:hyperlink w:anchor="_Toc80708889" w:history="1">
        <w:r w:rsidR="007C333A" w:rsidRPr="007C333A">
          <w:rPr>
            <w:rStyle w:val="Hipercze"/>
            <w:rFonts w:ascii="Times New Roman" w:hAnsi="Times New Roman" w:cs="Times New Roman"/>
            <w:noProof/>
            <w:szCs w:val="24"/>
            <w:lang w:bidi="en-US"/>
          </w:rPr>
          <w:t>Tabela 12. Liczba osób korzystających z usług opiekuńczych</w:t>
        </w:r>
        <w:r w:rsidR="007C333A" w:rsidRPr="007C333A">
          <w:rPr>
            <w:rFonts w:ascii="Times New Roman" w:hAnsi="Times New Roman" w:cs="Times New Roman"/>
            <w:noProof/>
            <w:webHidden/>
            <w:szCs w:val="24"/>
          </w:rPr>
          <w:tab/>
        </w:r>
        <w:r w:rsidR="007C333A" w:rsidRPr="007C333A">
          <w:rPr>
            <w:rFonts w:ascii="Times New Roman" w:hAnsi="Times New Roman" w:cs="Times New Roman"/>
            <w:noProof/>
            <w:webHidden/>
            <w:szCs w:val="24"/>
          </w:rPr>
          <w:fldChar w:fldCharType="begin"/>
        </w:r>
        <w:r w:rsidR="007C333A" w:rsidRPr="007C333A">
          <w:rPr>
            <w:rFonts w:ascii="Times New Roman" w:hAnsi="Times New Roman" w:cs="Times New Roman"/>
            <w:noProof/>
            <w:webHidden/>
            <w:szCs w:val="24"/>
          </w:rPr>
          <w:instrText xml:space="preserve"> PAGEREF _Toc80708889 \h </w:instrText>
        </w:r>
        <w:r w:rsidR="007C333A" w:rsidRPr="007C333A">
          <w:rPr>
            <w:rFonts w:ascii="Times New Roman" w:hAnsi="Times New Roman" w:cs="Times New Roman"/>
            <w:noProof/>
            <w:webHidden/>
            <w:szCs w:val="24"/>
          </w:rPr>
        </w:r>
        <w:r w:rsidR="007C333A" w:rsidRPr="007C333A">
          <w:rPr>
            <w:rFonts w:ascii="Times New Roman" w:hAnsi="Times New Roman" w:cs="Times New Roman"/>
            <w:noProof/>
            <w:webHidden/>
            <w:szCs w:val="24"/>
          </w:rPr>
          <w:fldChar w:fldCharType="separate"/>
        </w:r>
        <w:r w:rsidR="0057309B">
          <w:rPr>
            <w:rFonts w:ascii="Times New Roman" w:hAnsi="Times New Roman" w:cs="Times New Roman"/>
            <w:noProof/>
            <w:webHidden/>
            <w:szCs w:val="24"/>
          </w:rPr>
          <w:t>27</w:t>
        </w:r>
        <w:r w:rsidR="007C333A" w:rsidRPr="007C333A">
          <w:rPr>
            <w:rFonts w:ascii="Times New Roman" w:hAnsi="Times New Roman" w:cs="Times New Roman"/>
            <w:noProof/>
            <w:webHidden/>
            <w:szCs w:val="24"/>
          </w:rPr>
          <w:fldChar w:fldCharType="end"/>
        </w:r>
      </w:hyperlink>
    </w:p>
    <w:p w14:paraId="171E1063" w14:textId="2CF80609" w:rsidR="007C333A" w:rsidRPr="007C333A" w:rsidRDefault="00ED058B" w:rsidP="007C333A">
      <w:pPr>
        <w:pStyle w:val="Spisilustracji"/>
        <w:tabs>
          <w:tab w:val="right" w:leader="dot" w:pos="9063"/>
        </w:tabs>
        <w:spacing w:line="276" w:lineRule="auto"/>
        <w:jc w:val="both"/>
        <w:rPr>
          <w:rFonts w:ascii="Times New Roman" w:hAnsi="Times New Roman" w:cs="Times New Roman"/>
          <w:noProof/>
          <w:szCs w:val="24"/>
        </w:rPr>
      </w:pPr>
      <w:hyperlink w:anchor="_Toc80708890" w:history="1">
        <w:r w:rsidR="007C333A" w:rsidRPr="007C333A">
          <w:rPr>
            <w:rStyle w:val="Hipercze"/>
            <w:rFonts w:ascii="Times New Roman" w:hAnsi="Times New Roman" w:cs="Times New Roman"/>
            <w:noProof/>
            <w:szCs w:val="24"/>
            <w:lang w:bidi="en-US"/>
          </w:rPr>
          <w:t>Tabela 13. Działalność GKRPA w gminie Kluczewsko w l. 2018-2019</w:t>
        </w:r>
        <w:r w:rsidR="007C333A" w:rsidRPr="007C333A">
          <w:rPr>
            <w:rFonts w:ascii="Times New Roman" w:hAnsi="Times New Roman" w:cs="Times New Roman"/>
            <w:noProof/>
            <w:webHidden/>
            <w:szCs w:val="24"/>
          </w:rPr>
          <w:tab/>
        </w:r>
        <w:r w:rsidR="007C333A" w:rsidRPr="007C333A">
          <w:rPr>
            <w:rFonts w:ascii="Times New Roman" w:hAnsi="Times New Roman" w:cs="Times New Roman"/>
            <w:noProof/>
            <w:webHidden/>
            <w:szCs w:val="24"/>
          </w:rPr>
          <w:fldChar w:fldCharType="begin"/>
        </w:r>
        <w:r w:rsidR="007C333A" w:rsidRPr="007C333A">
          <w:rPr>
            <w:rFonts w:ascii="Times New Roman" w:hAnsi="Times New Roman" w:cs="Times New Roman"/>
            <w:noProof/>
            <w:webHidden/>
            <w:szCs w:val="24"/>
          </w:rPr>
          <w:instrText xml:space="preserve"> PAGEREF _Toc80708890 \h </w:instrText>
        </w:r>
        <w:r w:rsidR="007C333A" w:rsidRPr="007C333A">
          <w:rPr>
            <w:rFonts w:ascii="Times New Roman" w:hAnsi="Times New Roman" w:cs="Times New Roman"/>
            <w:noProof/>
            <w:webHidden/>
            <w:szCs w:val="24"/>
          </w:rPr>
        </w:r>
        <w:r w:rsidR="007C333A" w:rsidRPr="007C333A">
          <w:rPr>
            <w:rFonts w:ascii="Times New Roman" w:hAnsi="Times New Roman" w:cs="Times New Roman"/>
            <w:noProof/>
            <w:webHidden/>
            <w:szCs w:val="24"/>
          </w:rPr>
          <w:fldChar w:fldCharType="separate"/>
        </w:r>
        <w:r w:rsidR="0057309B">
          <w:rPr>
            <w:rFonts w:ascii="Times New Roman" w:hAnsi="Times New Roman" w:cs="Times New Roman"/>
            <w:noProof/>
            <w:webHidden/>
            <w:szCs w:val="24"/>
          </w:rPr>
          <w:t>29</w:t>
        </w:r>
        <w:r w:rsidR="007C333A" w:rsidRPr="007C333A">
          <w:rPr>
            <w:rFonts w:ascii="Times New Roman" w:hAnsi="Times New Roman" w:cs="Times New Roman"/>
            <w:noProof/>
            <w:webHidden/>
            <w:szCs w:val="24"/>
          </w:rPr>
          <w:fldChar w:fldCharType="end"/>
        </w:r>
      </w:hyperlink>
    </w:p>
    <w:p w14:paraId="77676341" w14:textId="3FA50A9F" w:rsidR="007C333A" w:rsidRPr="007C333A" w:rsidRDefault="00ED058B" w:rsidP="007C333A">
      <w:pPr>
        <w:pStyle w:val="Spisilustracji"/>
        <w:tabs>
          <w:tab w:val="right" w:leader="dot" w:pos="9063"/>
        </w:tabs>
        <w:spacing w:line="276" w:lineRule="auto"/>
        <w:jc w:val="both"/>
        <w:rPr>
          <w:rFonts w:ascii="Times New Roman" w:hAnsi="Times New Roman" w:cs="Times New Roman"/>
          <w:noProof/>
          <w:szCs w:val="24"/>
        </w:rPr>
      </w:pPr>
      <w:hyperlink w:anchor="_Toc80708891" w:history="1">
        <w:r w:rsidR="007C333A" w:rsidRPr="007C333A">
          <w:rPr>
            <w:rStyle w:val="Hipercze"/>
            <w:rFonts w:ascii="Times New Roman" w:hAnsi="Times New Roman" w:cs="Times New Roman"/>
            <w:noProof/>
            <w:szCs w:val="24"/>
            <w:lang w:bidi="en-US"/>
          </w:rPr>
          <w:t>Tabela 1</w:t>
        </w:r>
        <w:r w:rsidR="004664CE">
          <w:rPr>
            <w:rStyle w:val="Hipercze"/>
            <w:rFonts w:ascii="Times New Roman" w:hAnsi="Times New Roman" w:cs="Times New Roman"/>
            <w:noProof/>
            <w:szCs w:val="24"/>
            <w:lang w:bidi="en-US"/>
          </w:rPr>
          <w:t>4</w:t>
        </w:r>
        <w:r w:rsidR="007C333A" w:rsidRPr="007C333A">
          <w:rPr>
            <w:rStyle w:val="Hipercze"/>
            <w:rFonts w:ascii="Times New Roman" w:hAnsi="Times New Roman" w:cs="Times New Roman"/>
            <w:noProof/>
            <w:szCs w:val="24"/>
            <w:lang w:bidi="en-US"/>
          </w:rPr>
          <w:t xml:space="preserve">. Wybrane przestępstwa przeciwko rodzinie i opiece w gminie Kluczewsko </w:t>
        </w:r>
        <w:r w:rsidR="007C333A" w:rsidRPr="007C333A">
          <w:rPr>
            <w:rStyle w:val="Hipercze"/>
            <w:rFonts w:ascii="Times New Roman" w:hAnsi="Times New Roman" w:cs="Times New Roman"/>
            <w:noProof/>
            <w:szCs w:val="24"/>
            <w:lang w:bidi="en-US"/>
          </w:rPr>
          <w:br/>
          <w:t>w l. 2018-2020</w:t>
        </w:r>
        <w:r w:rsidR="007C333A" w:rsidRPr="007C333A">
          <w:rPr>
            <w:rFonts w:ascii="Times New Roman" w:hAnsi="Times New Roman" w:cs="Times New Roman"/>
            <w:noProof/>
            <w:webHidden/>
            <w:szCs w:val="24"/>
          </w:rPr>
          <w:tab/>
        </w:r>
        <w:r w:rsidR="007C333A" w:rsidRPr="007C333A">
          <w:rPr>
            <w:rFonts w:ascii="Times New Roman" w:hAnsi="Times New Roman" w:cs="Times New Roman"/>
            <w:noProof/>
            <w:webHidden/>
            <w:szCs w:val="24"/>
          </w:rPr>
          <w:fldChar w:fldCharType="begin"/>
        </w:r>
        <w:r w:rsidR="007C333A" w:rsidRPr="007C333A">
          <w:rPr>
            <w:rFonts w:ascii="Times New Roman" w:hAnsi="Times New Roman" w:cs="Times New Roman"/>
            <w:noProof/>
            <w:webHidden/>
            <w:szCs w:val="24"/>
          </w:rPr>
          <w:instrText xml:space="preserve"> PAGEREF _Toc80708891 \h </w:instrText>
        </w:r>
        <w:r w:rsidR="007C333A" w:rsidRPr="007C333A">
          <w:rPr>
            <w:rFonts w:ascii="Times New Roman" w:hAnsi="Times New Roman" w:cs="Times New Roman"/>
            <w:noProof/>
            <w:webHidden/>
            <w:szCs w:val="24"/>
          </w:rPr>
        </w:r>
        <w:r w:rsidR="007C333A" w:rsidRPr="007C333A">
          <w:rPr>
            <w:rFonts w:ascii="Times New Roman" w:hAnsi="Times New Roman" w:cs="Times New Roman"/>
            <w:noProof/>
            <w:webHidden/>
            <w:szCs w:val="24"/>
          </w:rPr>
          <w:fldChar w:fldCharType="separate"/>
        </w:r>
        <w:r w:rsidR="0057309B">
          <w:rPr>
            <w:rFonts w:ascii="Times New Roman" w:hAnsi="Times New Roman" w:cs="Times New Roman"/>
            <w:noProof/>
            <w:webHidden/>
            <w:szCs w:val="24"/>
          </w:rPr>
          <w:t>32</w:t>
        </w:r>
        <w:r w:rsidR="007C333A" w:rsidRPr="007C333A">
          <w:rPr>
            <w:rFonts w:ascii="Times New Roman" w:hAnsi="Times New Roman" w:cs="Times New Roman"/>
            <w:noProof/>
            <w:webHidden/>
            <w:szCs w:val="24"/>
          </w:rPr>
          <w:fldChar w:fldCharType="end"/>
        </w:r>
      </w:hyperlink>
    </w:p>
    <w:p w14:paraId="5457A4C8" w14:textId="109359D8" w:rsidR="007C333A" w:rsidRPr="007C333A" w:rsidRDefault="00ED058B" w:rsidP="007C333A">
      <w:pPr>
        <w:pStyle w:val="Spisilustracji"/>
        <w:tabs>
          <w:tab w:val="right" w:leader="dot" w:pos="9063"/>
        </w:tabs>
        <w:spacing w:line="276" w:lineRule="auto"/>
        <w:jc w:val="both"/>
        <w:rPr>
          <w:rFonts w:ascii="Times New Roman" w:hAnsi="Times New Roman" w:cs="Times New Roman"/>
          <w:noProof/>
          <w:szCs w:val="24"/>
        </w:rPr>
      </w:pPr>
      <w:hyperlink w:anchor="_Toc80708892" w:history="1">
        <w:r w:rsidR="007C333A" w:rsidRPr="007C333A">
          <w:rPr>
            <w:rStyle w:val="Hipercze"/>
            <w:rFonts w:ascii="Times New Roman" w:hAnsi="Times New Roman" w:cs="Times New Roman"/>
            <w:noProof/>
            <w:szCs w:val="24"/>
            <w:lang w:bidi="en-US"/>
          </w:rPr>
          <w:t>Tabela 1</w:t>
        </w:r>
        <w:r w:rsidR="004664CE">
          <w:rPr>
            <w:rStyle w:val="Hipercze"/>
            <w:rFonts w:ascii="Times New Roman" w:hAnsi="Times New Roman" w:cs="Times New Roman"/>
            <w:noProof/>
            <w:szCs w:val="24"/>
            <w:lang w:bidi="en-US"/>
          </w:rPr>
          <w:t>5</w:t>
        </w:r>
        <w:r w:rsidR="007C333A" w:rsidRPr="007C333A">
          <w:rPr>
            <w:rStyle w:val="Hipercze"/>
            <w:rFonts w:ascii="Times New Roman" w:hAnsi="Times New Roman" w:cs="Times New Roman"/>
            <w:noProof/>
            <w:szCs w:val="24"/>
            <w:lang w:bidi="en-US"/>
          </w:rPr>
          <w:t>. Interwencje domowe i przemoc w rodzinie</w:t>
        </w:r>
        <w:r w:rsidR="007C333A" w:rsidRPr="007C333A">
          <w:rPr>
            <w:rFonts w:ascii="Times New Roman" w:hAnsi="Times New Roman" w:cs="Times New Roman"/>
            <w:noProof/>
            <w:webHidden/>
            <w:szCs w:val="24"/>
          </w:rPr>
          <w:tab/>
        </w:r>
        <w:r w:rsidR="007C333A" w:rsidRPr="007C333A">
          <w:rPr>
            <w:rFonts w:ascii="Times New Roman" w:hAnsi="Times New Roman" w:cs="Times New Roman"/>
            <w:noProof/>
            <w:webHidden/>
            <w:szCs w:val="24"/>
          </w:rPr>
          <w:fldChar w:fldCharType="begin"/>
        </w:r>
        <w:r w:rsidR="007C333A" w:rsidRPr="007C333A">
          <w:rPr>
            <w:rFonts w:ascii="Times New Roman" w:hAnsi="Times New Roman" w:cs="Times New Roman"/>
            <w:noProof/>
            <w:webHidden/>
            <w:szCs w:val="24"/>
          </w:rPr>
          <w:instrText xml:space="preserve"> PAGEREF _Toc80708892 \h </w:instrText>
        </w:r>
        <w:r w:rsidR="007C333A" w:rsidRPr="007C333A">
          <w:rPr>
            <w:rFonts w:ascii="Times New Roman" w:hAnsi="Times New Roman" w:cs="Times New Roman"/>
            <w:noProof/>
            <w:webHidden/>
            <w:szCs w:val="24"/>
          </w:rPr>
        </w:r>
        <w:r w:rsidR="007C333A" w:rsidRPr="007C333A">
          <w:rPr>
            <w:rFonts w:ascii="Times New Roman" w:hAnsi="Times New Roman" w:cs="Times New Roman"/>
            <w:noProof/>
            <w:webHidden/>
            <w:szCs w:val="24"/>
          </w:rPr>
          <w:fldChar w:fldCharType="separate"/>
        </w:r>
        <w:r w:rsidR="0057309B">
          <w:rPr>
            <w:rFonts w:ascii="Times New Roman" w:hAnsi="Times New Roman" w:cs="Times New Roman"/>
            <w:noProof/>
            <w:webHidden/>
            <w:szCs w:val="24"/>
          </w:rPr>
          <w:t>32</w:t>
        </w:r>
        <w:r w:rsidR="007C333A" w:rsidRPr="007C333A">
          <w:rPr>
            <w:rFonts w:ascii="Times New Roman" w:hAnsi="Times New Roman" w:cs="Times New Roman"/>
            <w:noProof/>
            <w:webHidden/>
            <w:szCs w:val="24"/>
          </w:rPr>
          <w:fldChar w:fldCharType="end"/>
        </w:r>
      </w:hyperlink>
    </w:p>
    <w:p w14:paraId="41596359" w14:textId="28D5806E" w:rsidR="007C333A" w:rsidRPr="007C333A" w:rsidRDefault="00ED058B" w:rsidP="007C333A">
      <w:pPr>
        <w:pStyle w:val="Spisilustracji"/>
        <w:tabs>
          <w:tab w:val="right" w:leader="dot" w:pos="9063"/>
        </w:tabs>
        <w:spacing w:line="276" w:lineRule="auto"/>
        <w:jc w:val="both"/>
        <w:rPr>
          <w:rFonts w:ascii="Times New Roman" w:hAnsi="Times New Roman" w:cs="Times New Roman"/>
          <w:noProof/>
          <w:szCs w:val="24"/>
        </w:rPr>
      </w:pPr>
      <w:hyperlink w:anchor="_Toc80708893" w:history="1">
        <w:r w:rsidR="007C333A" w:rsidRPr="007C333A">
          <w:rPr>
            <w:rStyle w:val="Hipercze"/>
            <w:rFonts w:ascii="Times New Roman" w:hAnsi="Times New Roman" w:cs="Times New Roman"/>
            <w:noProof/>
            <w:szCs w:val="24"/>
            <w:lang w:bidi="en-US"/>
          </w:rPr>
          <w:t>Tabela 1</w:t>
        </w:r>
        <w:r w:rsidR="004664CE">
          <w:rPr>
            <w:rStyle w:val="Hipercze"/>
            <w:rFonts w:ascii="Times New Roman" w:hAnsi="Times New Roman" w:cs="Times New Roman"/>
            <w:noProof/>
            <w:szCs w:val="24"/>
            <w:lang w:bidi="en-US"/>
          </w:rPr>
          <w:t>6</w:t>
        </w:r>
        <w:r w:rsidR="007C333A" w:rsidRPr="007C333A">
          <w:rPr>
            <w:rStyle w:val="Hipercze"/>
            <w:rFonts w:ascii="Times New Roman" w:hAnsi="Times New Roman" w:cs="Times New Roman"/>
            <w:noProof/>
            <w:szCs w:val="24"/>
            <w:lang w:bidi="en-US"/>
          </w:rPr>
          <w:t>. Wnioski złożone w ramach procedury „Niebieskie Karty A”</w:t>
        </w:r>
        <w:r w:rsidR="007C333A" w:rsidRPr="007C333A">
          <w:rPr>
            <w:rFonts w:ascii="Times New Roman" w:hAnsi="Times New Roman" w:cs="Times New Roman"/>
            <w:noProof/>
            <w:webHidden/>
            <w:szCs w:val="24"/>
          </w:rPr>
          <w:tab/>
        </w:r>
        <w:r w:rsidR="007C333A" w:rsidRPr="007C333A">
          <w:rPr>
            <w:rFonts w:ascii="Times New Roman" w:hAnsi="Times New Roman" w:cs="Times New Roman"/>
            <w:noProof/>
            <w:webHidden/>
            <w:szCs w:val="24"/>
          </w:rPr>
          <w:fldChar w:fldCharType="begin"/>
        </w:r>
        <w:r w:rsidR="007C333A" w:rsidRPr="007C333A">
          <w:rPr>
            <w:rFonts w:ascii="Times New Roman" w:hAnsi="Times New Roman" w:cs="Times New Roman"/>
            <w:noProof/>
            <w:webHidden/>
            <w:szCs w:val="24"/>
          </w:rPr>
          <w:instrText xml:space="preserve"> PAGEREF _Toc80708893 \h </w:instrText>
        </w:r>
        <w:r w:rsidR="007C333A" w:rsidRPr="007C333A">
          <w:rPr>
            <w:rFonts w:ascii="Times New Roman" w:hAnsi="Times New Roman" w:cs="Times New Roman"/>
            <w:noProof/>
            <w:webHidden/>
            <w:szCs w:val="24"/>
          </w:rPr>
        </w:r>
        <w:r w:rsidR="007C333A" w:rsidRPr="007C333A">
          <w:rPr>
            <w:rFonts w:ascii="Times New Roman" w:hAnsi="Times New Roman" w:cs="Times New Roman"/>
            <w:noProof/>
            <w:webHidden/>
            <w:szCs w:val="24"/>
          </w:rPr>
          <w:fldChar w:fldCharType="separate"/>
        </w:r>
        <w:r w:rsidR="0057309B">
          <w:rPr>
            <w:rFonts w:ascii="Times New Roman" w:hAnsi="Times New Roman" w:cs="Times New Roman"/>
            <w:noProof/>
            <w:webHidden/>
            <w:szCs w:val="24"/>
          </w:rPr>
          <w:t>33</w:t>
        </w:r>
        <w:r w:rsidR="007C333A" w:rsidRPr="007C333A">
          <w:rPr>
            <w:rFonts w:ascii="Times New Roman" w:hAnsi="Times New Roman" w:cs="Times New Roman"/>
            <w:noProof/>
            <w:webHidden/>
            <w:szCs w:val="24"/>
          </w:rPr>
          <w:fldChar w:fldCharType="end"/>
        </w:r>
      </w:hyperlink>
    </w:p>
    <w:p w14:paraId="1D452D3E" w14:textId="18A2903B" w:rsidR="007C333A" w:rsidRDefault="00ED058B" w:rsidP="007C333A">
      <w:pPr>
        <w:pStyle w:val="Spisilustracji"/>
        <w:tabs>
          <w:tab w:val="right" w:leader="dot" w:pos="9063"/>
        </w:tabs>
        <w:spacing w:line="276" w:lineRule="auto"/>
        <w:jc w:val="both"/>
        <w:rPr>
          <w:rFonts w:ascii="Times New Roman" w:hAnsi="Times New Roman" w:cs="Times New Roman"/>
          <w:noProof/>
          <w:szCs w:val="24"/>
        </w:rPr>
      </w:pPr>
      <w:hyperlink w:anchor="_Toc80708894" w:history="1">
        <w:r w:rsidR="007C333A" w:rsidRPr="007C333A">
          <w:rPr>
            <w:rStyle w:val="Hipercze"/>
            <w:rFonts w:ascii="Times New Roman" w:hAnsi="Times New Roman" w:cs="Times New Roman"/>
            <w:noProof/>
            <w:szCs w:val="24"/>
            <w:lang w:bidi="en-US"/>
          </w:rPr>
          <w:t>Tabela 1</w:t>
        </w:r>
        <w:r w:rsidR="004664CE">
          <w:rPr>
            <w:rStyle w:val="Hipercze"/>
            <w:rFonts w:ascii="Times New Roman" w:hAnsi="Times New Roman" w:cs="Times New Roman"/>
            <w:noProof/>
            <w:szCs w:val="24"/>
            <w:lang w:bidi="en-US"/>
          </w:rPr>
          <w:t>7</w:t>
        </w:r>
        <w:r w:rsidR="007C333A" w:rsidRPr="007C333A">
          <w:rPr>
            <w:rStyle w:val="Hipercze"/>
            <w:rFonts w:ascii="Times New Roman" w:hAnsi="Times New Roman" w:cs="Times New Roman"/>
            <w:noProof/>
            <w:szCs w:val="24"/>
            <w:lang w:bidi="en-US"/>
          </w:rPr>
          <w:t>. Analiza SWOT – problemy społeczne.</w:t>
        </w:r>
        <w:r w:rsidR="007C333A" w:rsidRPr="007C333A">
          <w:rPr>
            <w:rFonts w:ascii="Times New Roman" w:hAnsi="Times New Roman" w:cs="Times New Roman"/>
            <w:noProof/>
            <w:webHidden/>
            <w:szCs w:val="24"/>
          </w:rPr>
          <w:tab/>
        </w:r>
        <w:r w:rsidR="007C333A" w:rsidRPr="007C333A">
          <w:rPr>
            <w:rFonts w:ascii="Times New Roman" w:hAnsi="Times New Roman" w:cs="Times New Roman"/>
            <w:noProof/>
            <w:webHidden/>
            <w:szCs w:val="24"/>
          </w:rPr>
          <w:fldChar w:fldCharType="begin"/>
        </w:r>
        <w:r w:rsidR="007C333A" w:rsidRPr="007C333A">
          <w:rPr>
            <w:rFonts w:ascii="Times New Roman" w:hAnsi="Times New Roman" w:cs="Times New Roman"/>
            <w:noProof/>
            <w:webHidden/>
            <w:szCs w:val="24"/>
          </w:rPr>
          <w:instrText xml:space="preserve"> PAGEREF _Toc80708894 \h </w:instrText>
        </w:r>
        <w:r w:rsidR="007C333A" w:rsidRPr="007C333A">
          <w:rPr>
            <w:rFonts w:ascii="Times New Roman" w:hAnsi="Times New Roman" w:cs="Times New Roman"/>
            <w:noProof/>
            <w:webHidden/>
            <w:szCs w:val="24"/>
          </w:rPr>
        </w:r>
        <w:r w:rsidR="007C333A" w:rsidRPr="007C333A">
          <w:rPr>
            <w:rFonts w:ascii="Times New Roman" w:hAnsi="Times New Roman" w:cs="Times New Roman"/>
            <w:noProof/>
            <w:webHidden/>
            <w:szCs w:val="24"/>
          </w:rPr>
          <w:fldChar w:fldCharType="separate"/>
        </w:r>
        <w:r w:rsidR="0057309B">
          <w:rPr>
            <w:rFonts w:ascii="Times New Roman" w:hAnsi="Times New Roman" w:cs="Times New Roman"/>
            <w:noProof/>
            <w:webHidden/>
            <w:szCs w:val="24"/>
          </w:rPr>
          <w:t>49</w:t>
        </w:r>
        <w:r w:rsidR="007C333A" w:rsidRPr="007C333A">
          <w:rPr>
            <w:rFonts w:ascii="Times New Roman" w:hAnsi="Times New Roman" w:cs="Times New Roman"/>
            <w:noProof/>
            <w:webHidden/>
            <w:szCs w:val="24"/>
          </w:rPr>
          <w:fldChar w:fldCharType="end"/>
        </w:r>
      </w:hyperlink>
    </w:p>
    <w:p w14:paraId="243A7637" w14:textId="2A09140F" w:rsidR="004664CE" w:rsidRPr="004664CE" w:rsidRDefault="004664CE" w:rsidP="004664CE">
      <w:pPr>
        <w:spacing w:before="0"/>
        <w:rPr>
          <w:rFonts w:ascii="Times New Roman" w:hAnsi="Times New Roman" w:cs="Times New Roman"/>
          <w:sz w:val="24"/>
          <w:lang w:eastAsia="pl-PL" w:bidi="ar-SA"/>
        </w:rPr>
      </w:pPr>
      <w:r w:rsidRPr="004664CE">
        <w:rPr>
          <w:rFonts w:ascii="Times New Roman" w:hAnsi="Times New Roman" w:cs="Times New Roman"/>
          <w:sz w:val="24"/>
          <w:lang w:eastAsia="pl-PL" w:bidi="ar-SA"/>
        </w:rPr>
        <w:t>Tabela 18. Opis celów strategicznych i operacyjnych wraz ze wskaźnikami ich realizacji</w:t>
      </w:r>
      <w:r>
        <w:rPr>
          <w:rFonts w:ascii="Times New Roman" w:hAnsi="Times New Roman" w:cs="Times New Roman"/>
          <w:sz w:val="24"/>
          <w:lang w:eastAsia="pl-PL" w:bidi="ar-SA"/>
        </w:rPr>
        <w:t>…..53</w:t>
      </w:r>
    </w:p>
    <w:p w14:paraId="5B338265" w14:textId="0BAED8CA" w:rsidR="007823BB" w:rsidRPr="007C333A" w:rsidRDefault="007823BB" w:rsidP="007C333A">
      <w:pPr>
        <w:spacing w:before="0" w:after="0" w:line="276" w:lineRule="auto"/>
        <w:rPr>
          <w:rFonts w:ascii="Times New Roman" w:hAnsi="Times New Roman" w:cs="Times New Roman"/>
          <w:sz w:val="24"/>
          <w:szCs w:val="24"/>
          <w:lang w:eastAsia="pl-PL" w:bidi="ar-SA"/>
        </w:rPr>
      </w:pPr>
      <w:r w:rsidRPr="007C333A">
        <w:rPr>
          <w:rFonts w:ascii="Times New Roman" w:hAnsi="Times New Roman" w:cs="Times New Roman"/>
          <w:sz w:val="24"/>
          <w:szCs w:val="24"/>
          <w:lang w:eastAsia="pl-PL" w:bidi="ar-SA"/>
        </w:rPr>
        <w:fldChar w:fldCharType="end"/>
      </w:r>
    </w:p>
    <w:p w14:paraId="5A4DA342" w14:textId="7190E7B5" w:rsidR="007C333A" w:rsidRPr="007C333A" w:rsidRDefault="007823BB" w:rsidP="007C333A">
      <w:pPr>
        <w:pStyle w:val="Spisilustracji"/>
        <w:tabs>
          <w:tab w:val="right" w:leader="dot" w:pos="9063"/>
        </w:tabs>
        <w:spacing w:line="276" w:lineRule="auto"/>
        <w:rPr>
          <w:rFonts w:ascii="Times New Roman" w:hAnsi="Times New Roman" w:cs="Times New Roman"/>
          <w:noProof/>
          <w:szCs w:val="24"/>
        </w:rPr>
      </w:pPr>
      <w:r w:rsidRPr="007C333A">
        <w:rPr>
          <w:rFonts w:ascii="Times New Roman" w:hAnsi="Times New Roman" w:cs="Times New Roman"/>
          <w:szCs w:val="24"/>
        </w:rPr>
        <w:fldChar w:fldCharType="begin"/>
      </w:r>
      <w:r w:rsidRPr="007C333A">
        <w:rPr>
          <w:rFonts w:ascii="Times New Roman" w:hAnsi="Times New Roman" w:cs="Times New Roman"/>
          <w:szCs w:val="24"/>
        </w:rPr>
        <w:instrText xml:space="preserve"> TOC \h \z \c "Rys." </w:instrText>
      </w:r>
      <w:r w:rsidRPr="007C333A">
        <w:rPr>
          <w:rFonts w:ascii="Times New Roman" w:hAnsi="Times New Roman" w:cs="Times New Roman"/>
          <w:szCs w:val="24"/>
        </w:rPr>
        <w:fldChar w:fldCharType="separate"/>
      </w:r>
      <w:hyperlink w:anchor="_Toc80708895" w:history="1">
        <w:r w:rsidR="007C333A" w:rsidRPr="007C333A">
          <w:rPr>
            <w:rStyle w:val="Hipercze"/>
            <w:rFonts w:ascii="Times New Roman" w:hAnsi="Times New Roman" w:cs="Times New Roman"/>
            <w:noProof/>
            <w:szCs w:val="24"/>
            <w:lang w:bidi="en-US"/>
          </w:rPr>
          <w:t>Rys. 1. Położenie Gminy Kluczewsko na mapie kraju, województwa i powiatu</w:t>
        </w:r>
        <w:r w:rsidR="007C333A" w:rsidRPr="007C333A">
          <w:rPr>
            <w:rFonts w:ascii="Times New Roman" w:hAnsi="Times New Roman" w:cs="Times New Roman"/>
            <w:noProof/>
            <w:webHidden/>
            <w:szCs w:val="24"/>
          </w:rPr>
          <w:tab/>
        </w:r>
        <w:r w:rsidR="007C333A" w:rsidRPr="007C333A">
          <w:rPr>
            <w:rFonts w:ascii="Times New Roman" w:hAnsi="Times New Roman" w:cs="Times New Roman"/>
            <w:noProof/>
            <w:webHidden/>
            <w:szCs w:val="24"/>
          </w:rPr>
          <w:fldChar w:fldCharType="begin"/>
        </w:r>
        <w:r w:rsidR="007C333A" w:rsidRPr="007C333A">
          <w:rPr>
            <w:rFonts w:ascii="Times New Roman" w:hAnsi="Times New Roman" w:cs="Times New Roman"/>
            <w:noProof/>
            <w:webHidden/>
            <w:szCs w:val="24"/>
          </w:rPr>
          <w:instrText xml:space="preserve"> PAGEREF _Toc80708895 \h </w:instrText>
        </w:r>
        <w:r w:rsidR="007C333A" w:rsidRPr="007C333A">
          <w:rPr>
            <w:rFonts w:ascii="Times New Roman" w:hAnsi="Times New Roman" w:cs="Times New Roman"/>
            <w:noProof/>
            <w:webHidden/>
            <w:szCs w:val="24"/>
          </w:rPr>
        </w:r>
        <w:r w:rsidR="007C333A" w:rsidRPr="007C333A">
          <w:rPr>
            <w:rFonts w:ascii="Times New Roman" w:hAnsi="Times New Roman" w:cs="Times New Roman"/>
            <w:noProof/>
            <w:webHidden/>
            <w:szCs w:val="24"/>
          </w:rPr>
          <w:fldChar w:fldCharType="separate"/>
        </w:r>
        <w:r w:rsidR="0057309B">
          <w:rPr>
            <w:rFonts w:ascii="Times New Roman" w:hAnsi="Times New Roman" w:cs="Times New Roman"/>
            <w:noProof/>
            <w:webHidden/>
            <w:szCs w:val="24"/>
          </w:rPr>
          <w:t>7</w:t>
        </w:r>
        <w:r w:rsidR="007C333A" w:rsidRPr="007C333A">
          <w:rPr>
            <w:rFonts w:ascii="Times New Roman" w:hAnsi="Times New Roman" w:cs="Times New Roman"/>
            <w:noProof/>
            <w:webHidden/>
            <w:szCs w:val="24"/>
          </w:rPr>
          <w:fldChar w:fldCharType="end"/>
        </w:r>
      </w:hyperlink>
    </w:p>
    <w:p w14:paraId="6F7CFFFA" w14:textId="6853B158" w:rsidR="007C333A" w:rsidRPr="007C333A" w:rsidRDefault="00ED058B" w:rsidP="007C333A">
      <w:pPr>
        <w:pStyle w:val="Spisilustracji"/>
        <w:tabs>
          <w:tab w:val="right" w:leader="dot" w:pos="9063"/>
        </w:tabs>
        <w:spacing w:line="276" w:lineRule="auto"/>
        <w:jc w:val="both"/>
        <w:rPr>
          <w:rFonts w:ascii="Times New Roman" w:hAnsi="Times New Roman" w:cs="Times New Roman"/>
          <w:noProof/>
          <w:szCs w:val="24"/>
        </w:rPr>
      </w:pPr>
      <w:hyperlink w:anchor="_Toc80708896" w:history="1">
        <w:r w:rsidR="007C333A" w:rsidRPr="007C333A">
          <w:rPr>
            <w:rStyle w:val="Hipercze"/>
            <w:rFonts w:ascii="Times New Roman" w:hAnsi="Times New Roman" w:cs="Times New Roman"/>
            <w:noProof/>
            <w:szCs w:val="24"/>
            <w:lang w:bidi="en-US"/>
          </w:rPr>
          <w:t>Rys. 2. Położenie gminy Kluczewsko w województwie świętokrzyskim i w powiecie włoszczowskim</w:t>
        </w:r>
        <w:r w:rsidR="007C333A" w:rsidRPr="007C333A">
          <w:rPr>
            <w:rFonts w:ascii="Times New Roman" w:hAnsi="Times New Roman" w:cs="Times New Roman"/>
            <w:noProof/>
            <w:webHidden/>
            <w:szCs w:val="24"/>
          </w:rPr>
          <w:tab/>
        </w:r>
        <w:r w:rsidR="007C333A" w:rsidRPr="007C333A">
          <w:rPr>
            <w:rFonts w:ascii="Times New Roman" w:hAnsi="Times New Roman" w:cs="Times New Roman"/>
            <w:noProof/>
            <w:webHidden/>
            <w:szCs w:val="24"/>
          </w:rPr>
          <w:fldChar w:fldCharType="begin"/>
        </w:r>
        <w:r w:rsidR="007C333A" w:rsidRPr="007C333A">
          <w:rPr>
            <w:rFonts w:ascii="Times New Roman" w:hAnsi="Times New Roman" w:cs="Times New Roman"/>
            <w:noProof/>
            <w:webHidden/>
            <w:szCs w:val="24"/>
          </w:rPr>
          <w:instrText xml:space="preserve"> PAGEREF _Toc80708896 \h </w:instrText>
        </w:r>
        <w:r w:rsidR="007C333A" w:rsidRPr="007C333A">
          <w:rPr>
            <w:rFonts w:ascii="Times New Roman" w:hAnsi="Times New Roman" w:cs="Times New Roman"/>
            <w:noProof/>
            <w:webHidden/>
            <w:szCs w:val="24"/>
          </w:rPr>
        </w:r>
        <w:r w:rsidR="007C333A" w:rsidRPr="007C333A">
          <w:rPr>
            <w:rFonts w:ascii="Times New Roman" w:hAnsi="Times New Roman" w:cs="Times New Roman"/>
            <w:noProof/>
            <w:webHidden/>
            <w:szCs w:val="24"/>
          </w:rPr>
          <w:fldChar w:fldCharType="separate"/>
        </w:r>
        <w:r w:rsidR="0057309B">
          <w:rPr>
            <w:rFonts w:ascii="Times New Roman" w:hAnsi="Times New Roman" w:cs="Times New Roman"/>
            <w:noProof/>
            <w:webHidden/>
            <w:szCs w:val="24"/>
          </w:rPr>
          <w:t>8</w:t>
        </w:r>
        <w:r w:rsidR="007C333A" w:rsidRPr="007C333A">
          <w:rPr>
            <w:rFonts w:ascii="Times New Roman" w:hAnsi="Times New Roman" w:cs="Times New Roman"/>
            <w:noProof/>
            <w:webHidden/>
            <w:szCs w:val="24"/>
          </w:rPr>
          <w:fldChar w:fldCharType="end"/>
        </w:r>
      </w:hyperlink>
    </w:p>
    <w:p w14:paraId="29751454" w14:textId="13F82DC3" w:rsidR="007C333A" w:rsidRPr="007C333A" w:rsidRDefault="00ED058B" w:rsidP="007C333A">
      <w:pPr>
        <w:pStyle w:val="Spisilustracji"/>
        <w:tabs>
          <w:tab w:val="right" w:leader="dot" w:pos="9063"/>
        </w:tabs>
        <w:spacing w:line="276" w:lineRule="auto"/>
        <w:rPr>
          <w:rFonts w:ascii="Times New Roman" w:hAnsi="Times New Roman" w:cs="Times New Roman"/>
          <w:noProof/>
          <w:szCs w:val="24"/>
        </w:rPr>
      </w:pPr>
      <w:hyperlink w:anchor="_Toc80708897" w:history="1">
        <w:r w:rsidR="007C333A" w:rsidRPr="007C333A">
          <w:rPr>
            <w:rStyle w:val="Hipercze"/>
            <w:rFonts w:ascii="Times New Roman" w:hAnsi="Times New Roman" w:cs="Times New Roman"/>
            <w:noProof/>
            <w:szCs w:val="24"/>
            <w:lang w:bidi="en-US"/>
          </w:rPr>
          <w:t>Rys. 3. Położenie Gminy Kluczewsko na tle powiatu włoszczowskiego</w:t>
        </w:r>
        <w:r w:rsidR="007C333A" w:rsidRPr="007C333A">
          <w:rPr>
            <w:rFonts w:ascii="Times New Roman" w:hAnsi="Times New Roman" w:cs="Times New Roman"/>
            <w:noProof/>
            <w:webHidden/>
            <w:szCs w:val="24"/>
          </w:rPr>
          <w:tab/>
        </w:r>
        <w:r w:rsidR="007C333A" w:rsidRPr="007C333A">
          <w:rPr>
            <w:rFonts w:ascii="Times New Roman" w:hAnsi="Times New Roman" w:cs="Times New Roman"/>
            <w:noProof/>
            <w:webHidden/>
            <w:szCs w:val="24"/>
          </w:rPr>
          <w:fldChar w:fldCharType="begin"/>
        </w:r>
        <w:r w:rsidR="007C333A" w:rsidRPr="007C333A">
          <w:rPr>
            <w:rFonts w:ascii="Times New Roman" w:hAnsi="Times New Roman" w:cs="Times New Roman"/>
            <w:noProof/>
            <w:webHidden/>
            <w:szCs w:val="24"/>
          </w:rPr>
          <w:instrText xml:space="preserve"> PAGEREF _Toc80708897 \h </w:instrText>
        </w:r>
        <w:r w:rsidR="007C333A" w:rsidRPr="007C333A">
          <w:rPr>
            <w:rFonts w:ascii="Times New Roman" w:hAnsi="Times New Roman" w:cs="Times New Roman"/>
            <w:noProof/>
            <w:webHidden/>
            <w:szCs w:val="24"/>
          </w:rPr>
        </w:r>
        <w:r w:rsidR="007C333A" w:rsidRPr="007C333A">
          <w:rPr>
            <w:rFonts w:ascii="Times New Roman" w:hAnsi="Times New Roman" w:cs="Times New Roman"/>
            <w:noProof/>
            <w:webHidden/>
            <w:szCs w:val="24"/>
          </w:rPr>
          <w:fldChar w:fldCharType="separate"/>
        </w:r>
        <w:r w:rsidR="0057309B">
          <w:rPr>
            <w:rFonts w:ascii="Times New Roman" w:hAnsi="Times New Roman" w:cs="Times New Roman"/>
            <w:noProof/>
            <w:webHidden/>
            <w:szCs w:val="24"/>
          </w:rPr>
          <w:t>8</w:t>
        </w:r>
        <w:r w:rsidR="007C333A" w:rsidRPr="007C333A">
          <w:rPr>
            <w:rFonts w:ascii="Times New Roman" w:hAnsi="Times New Roman" w:cs="Times New Roman"/>
            <w:noProof/>
            <w:webHidden/>
            <w:szCs w:val="24"/>
          </w:rPr>
          <w:fldChar w:fldCharType="end"/>
        </w:r>
      </w:hyperlink>
    </w:p>
    <w:p w14:paraId="7F8A8C3B" w14:textId="1F31F340" w:rsidR="00436291" w:rsidRDefault="007823BB" w:rsidP="007C333A">
      <w:pPr>
        <w:spacing w:line="276" w:lineRule="auto"/>
        <w:rPr>
          <w:lang w:eastAsia="pl-PL" w:bidi="ar-SA"/>
        </w:rPr>
      </w:pPr>
      <w:r w:rsidRPr="007C333A">
        <w:rPr>
          <w:rFonts w:ascii="Times New Roman" w:hAnsi="Times New Roman" w:cs="Times New Roman"/>
          <w:sz w:val="24"/>
          <w:szCs w:val="24"/>
          <w:lang w:eastAsia="pl-PL" w:bidi="ar-SA"/>
        </w:rPr>
        <w:fldChar w:fldCharType="end"/>
      </w:r>
    </w:p>
    <w:sectPr w:rsidR="00436291" w:rsidSect="0089511B">
      <w:headerReference w:type="default" r:id="rId15"/>
      <w:footerReference w:type="default" r:id="rId16"/>
      <w:type w:val="continuous"/>
      <w:pgSz w:w="11906" w:h="16838"/>
      <w:pgMar w:top="1417" w:right="1416" w:bottom="1417" w:left="1417" w:header="283"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3FE60" w14:textId="77777777" w:rsidR="00ED058B" w:rsidRDefault="00ED058B" w:rsidP="007823BB">
      <w:pPr>
        <w:spacing w:before="0" w:after="0" w:line="240" w:lineRule="auto"/>
      </w:pPr>
      <w:r>
        <w:separator/>
      </w:r>
    </w:p>
  </w:endnote>
  <w:endnote w:type="continuationSeparator" w:id="0">
    <w:p w14:paraId="0734A2A2" w14:textId="77777777" w:rsidR="00ED058B" w:rsidRDefault="00ED058B" w:rsidP="007823B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DejaVu Sans">
    <w:charset w:val="EE"/>
    <w:family w:val="swiss"/>
    <w:pitch w:val="variable"/>
    <w:sig w:usb0="E7002EFF" w:usb1="D200FDFF" w:usb2="0A246029" w:usb3="00000000" w:csb0="000001FF" w:csb1="00000000"/>
  </w:font>
  <w:font w:name="Andale Sans UI">
    <w:charset w:val="00"/>
    <w:family w:val="auto"/>
    <w:pitch w:val="variable"/>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TimesNewRoman">
    <w:altName w:val="Yu Gothic"/>
    <w:panose1 w:val="00000000000000000000"/>
    <w:charset w:val="80"/>
    <w:family w:val="auto"/>
    <w:notTrueType/>
    <w:pitch w:val="default"/>
    <w:sig w:usb0="00000005" w:usb1="08070000" w:usb2="00000010" w:usb3="00000000" w:csb0="00020002" w:csb1="00000000"/>
  </w:font>
  <w:font w:name="16649Eb4e7Arial">
    <w:altName w:val="Calibri"/>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imesNewRomanPSMT">
    <w:altName w:val="Times New Roman"/>
    <w:panose1 w:val="00000000000000000000"/>
    <w:charset w:val="00"/>
    <w:family w:val="swiss"/>
    <w:notTrueType/>
    <w:pitch w:val="default"/>
    <w:sig w:usb0="00000007" w:usb1="08070000" w:usb2="00000010" w:usb3="00000000" w:csb0="00020003" w:csb1="00000000"/>
  </w:font>
  <w:font w:name="SimSun">
    <w:altName w:val="宋体"/>
    <w:panose1 w:val="02010600030101010101"/>
    <w:charset w:val="86"/>
    <w:family w:val="auto"/>
    <w:pitch w:val="variable"/>
    <w:sig w:usb0="00000003" w:usb1="288F0000" w:usb2="00000016" w:usb3="00000000" w:csb0="00040001" w:csb1="00000000"/>
  </w:font>
  <w:font w:name="SymbolMT">
    <w:altName w:val="Microsoft JhengHei"/>
    <w:panose1 w:val="00000000000000000000"/>
    <w:charset w:val="88"/>
    <w:family w:val="auto"/>
    <w:notTrueType/>
    <w:pitch w:val="default"/>
    <w:sig w:usb0="00000001" w:usb1="08080000" w:usb2="00000010" w:usb3="00000000" w:csb0="00100000" w:csb1="00000000"/>
  </w:font>
  <w:font w:name="Wingdings-Regular">
    <w:altName w:val="PMingLiU"/>
    <w:panose1 w:val="00000000000000000000"/>
    <w:charset w:val="88"/>
    <w:family w:val="auto"/>
    <w:notTrueType/>
    <w:pitch w:val="default"/>
    <w:sig w:usb0="00000001" w:usb1="08080000" w:usb2="00000010" w:usb3="00000000" w:csb0="00100000"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Zwykatabela421"/>
      <w:tblW w:w="4956" w:type="pct"/>
      <w:tblLook w:val="04A0" w:firstRow="1" w:lastRow="0" w:firstColumn="1" w:lastColumn="0" w:noHBand="0" w:noVBand="1"/>
    </w:tblPr>
    <w:tblGrid>
      <w:gridCol w:w="4496"/>
      <w:gridCol w:w="4497"/>
    </w:tblGrid>
    <w:tr w:rsidR="00457C88" w:rsidRPr="00147283" w14:paraId="38AEA10C" w14:textId="77777777" w:rsidTr="00E11DC5">
      <w:trPr>
        <w:cnfStyle w:val="100000000000" w:firstRow="1" w:lastRow="0" w:firstColumn="0" w:lastColumn="0" w:oddVBand="0" w:evenVBand="0" w:oddHBand="0"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2500" w:type="pct"/>
        </w:tcPr>
        <w:p w14:paraId="346B63A0" w14:textId="77777777" w:rsidR="00457C88" w:rsidRPr="00147283" w:rsidRDefault="00457C88" w:rsidP="00E11DC5">
          <w:pPr>
            <w:pStyle w:val="Stopka"/>
            <w:spacing w:before="0"/>
            <w:contextualSpacing/>
            <w:jc w:val="center"/>
            <w:rPr>
              <w:rFonts w:ascii="Century Gothic" w:hAnsi="Century Gothic"/>
              <w:color w:val="808080" w:themeColor="background1" w:themeShade="80"/>
              <w:sz w:val="16"/>
            </w:rPr>
          </w:pPr>
        </w:p>
      </w:tc>
      <w:tc>
        <w:tcPr>
          <w:tcW w:w="2500" w:type="pct"/>
        </w:tcPr>
        <w:p w14:paraId="16D9B2D7" w14:textId="77777777" w:rsidR="00457C88" w:rsidRPr="00147283" w:rsidRDefault="00457C88" w:rsidP="00E11DC5">
          <w:pPr>
            <w:pStyle w:val="Stopka"/>
            <w:spacing w:before="0" w:line="276" w:lineRule="auto"/>
            <w:contextualSpacing/>
            <w:jc w:val="right"/>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808080" w:themeColor="background1" w:themeShade="80"/>
              <w:sz w:val="16"/>
            </w:rPr>
          </w:pPr>
        </w:p>
      </w:tc>
    </w:tr>
  </w:tbl>
  <w:p w14:paraId="1E651304" w14:textId="77777777" w:rsidR="00457C88" w:rsidRPr="002B6E3C" w:rsidRDefault="00457C88">
    <w:pPr>
      <w:pStyle w:val="Stopka"/>
      <w:rPr>
        <w:sz w:val="20"/>
      </w:rPr>
    </w:pPr>
    <w:r>
      <w:rPr>
        <w:sz w:val="20"/>
      </w:rPr>
      <w:ptab w:relativeTo="margin" w:alignment="center"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CCDCC" w14:textId="77777777" w:rsidR="00ED058B" w:rsidRDefault="00ED058B" w:rsidP="007823BB">
      <w:pPr>
        <w:spacing w:before="0" w:after="0" w:line="240" w:lineRule="auto"/>
      </w:pPr>
      <w:r>
        <w:separator/>
      </w:r>
    </w:p>
  </w:footnote>
  <w:footnote w:type="continuationSeparator" w:id="0">
    <w:p w14:paraId="772B98BE" w14:textId="77777777" w:rsidR="00ED058B" w:rsidRDefault="00ED058B" w:rsidP="007823B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3389E" w14:textId="77777777" w:rsidR="00457C88" w:rsidRDefault="00ED058B" w:rsidP="00E11DC5">
    <w:pPr>
      <w:pStyle w:val="Nagwek"/>
    </w:pPr>
    <w:sdt>
      <w:sdtPr>
        <w:id w:val="-931203687"/>
        <w:docPartObj>
          <w:docPartGallery w:val="Page Numbers (Margins)"/>
          <w:docPartUnique/>
        </w:docPartObj>
      </w:sdtPr>
      <w:sdtEndPr/>
      <w:sdtContent>
        <w:r w:rsidR="00457C88">
          <w:rPr>
            <w:noProof/>
            <w:lang w:eastAsia="pl-PL" w:bidi="ar-SA"/>
          </w:rPr>
          <mc:AlternateContent>
            <mc:Choice Requires="wps">
              <w:drawing>
                <wp:anchor distT="0" distB="0" distL="114300" distR="114300" simplePos="0" relativeHeight="251659264" behindDoc="0" locked="0" layoutInCell="0" allowOverlap="1" wp14:anchorId="14DD7E89" wp14:editId="104C17CD">
                  <wp:simplePos x="0" y="0"/>
                  <wp:positionH relativeFrom="rightMargin">
                    <wp:align>center</wp:align>
                  </wp:positionH>
                  <wp:positionV relativeFrom="margin">
                    <wp:align>bottom</wp:align>
                  </wp:positionV>
                  <wp:extent cx="586740" cy="2183130"/>
                  <wp:effectExtent l="0" t="0" r="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B9B23" w14:textId="1162003B" w:rsidR="00457C88" w:rsidRDefault="00457C88">
                              <w:pPr>
                                <w:pStyle w:val="Stopka"/>
                                <w:rPr>
                                  <w:sz w:val="44"/>
                                  <w:szCs w:val="44"/>
                                </w:rPr>
                              </w:pPr>
                              <w:r>
                                <w:t>Strona</w:t>
                              </w:r>
                              <w:r>
                                <w:fldChar w:fldCharType="begin"/>
                              </w:r>
                              <w:r>
                                <w:instrText xml:space="preserve"> PAGE    \* MERGEFORMAT </w:instrText>
                              </w:r>
                              <w:r>
                                <w:fldChar w:fldCharType="separate"/>
                              </w:r>
                              <w:r w:rsidR="004664CE" w:rsidRPr="004664CE">
                                <w:rPr>
                                  <w:noProof/>
                                  <w:sz w:val="44"/>
                                  <w:szCs w:val="44"/>
                                </w:rPr>
                                <w:t>65</w:t>
                              </w:r>
                              <w:r>
                                <w:rPr>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4DD7E89" id="Rectangle 1" o:spid="_x0000_s1026" style="position:absolute;left:0;text-align:left;margin-left:0;margin-top:0;width:46.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T8K7wEAAMIDAAAOAAAAZHJzL2Uyb0RvYy54bWysU8tu2zAQvBfoPxC817IUJ3YEy0GQwEWB&#10;tAma9AMoipKISlx2SVvy33dJOa7T3IpeCO2Dw5nZ1fpm7Du2V+g0mIKnszlnykiotGkK/uNl+2nF&#10;mfPCVKIDowp+UI7fbD5+WA82Vxm00FUKGYEYlw+24K33Nk8SJ1vVCzcDqwwVa8BeeAqxSSoUA6H3&#10;XZLN51fJAFhZBKmco+z9VOSbiF/XSvrHunbKs67gxM3HE+NZhjPZrEXeoLCtlkca4h9Y9EIbevQE&#10;dS+8YDvU76B6LREc1H4moU+grrVUUQOpSed/qXluhVVRC5nj7Mkm9/9g5bf9EzJdFfyaMyN6GtF3&#10;Mk2YplMsDfYM1uXU9WyfMAh09gHkT8cM3LXUpW4RYWiVqIhU7E/eXAiBo6usHL5CRehi5yE6NdbY&#10;B0DygI1xIIfTQNTomaTk5epquaCxSSpl6eoivYgTS0T+etui858V9Cx8FByJe0QX+wfniT21vraE&#10;xwxsddfFoXfmTYIaQyayD4Qn4X4sx6MHJVQH0oEw7RDtPH2EM1sSw4FWqODu106g4qz7YsiO63QR&#10;yPsYLC6XGQV4XinPK8LIFmgzpUfOpuDOT5u6s6iblp5LozZnb8nErY76gsETtSN5WpQo+7jUYRPP&#10;49j159fb/AYAAP//AwBQSwMEFAAGAAgAAAAhAArWoMzaAAAABAEAAA8AAABkcnMvZG93bnJldi54&#10;bWxMj81qwzAQhO+FvoPYQG+NnB+C61oOpdBLKYQmPeS4kbaWibUylpyob1+1l/ayMMww8229Ta4X&#10;FxpD51nBYl6AINbedNwq+Di83JcgQkQ22HsmBV8UYNvc3tRYGX/ld7rsYytyCYcKFdgYh0rKoC05&#10;DHM/EGfv048OY5ZjK82I11zuerksio102HFesDjQsyV93k9OwWGTjjpNxwW96bLVSDvrXndK3c3S&#10;0yOISCn+heEHP6NDk5lOfmITRK8gPxJ/b/YelmsQJwWr9aoE2dTyP3zzDQAA//8DAFBLAQItABQA&#10;BgAIAAAAIQC2gziS/gAAAOEBAAATAAAAAAAAAAAAAAAAAAAAAABbQ29udGVudF9UeXBlc10ueG1s&#10;UEsBAi0AFAAGAAgAAAAhADj9If/WAAAAlAEAAAsAAAAAAAAAAAAAAAAALwEAAF9yZWxzLy5yZWxz&#10;UEsBAi0AFAAGAAgAAAAhAC1tPwrvAQAAwgMAAA4AAAAAAAAAAAAAAAAALgIAAGRycy9lMm9Eb2Mu&#10;eG1sUEsBAi0AFAAGAAgAAAAhAArWoMzaAAAABAEAAA8AAAAAAAAAAAAAAAAASQQAAGRycy9kb3du&#10;cmV2LnhtbFBLBQYAAAAABAAEAPMAAABQBQAAAAA=&#10;" o:allowincell="f" filled="f" stroked="f">
                  <v:textbox style="layout-flow:vertical;mso-layout-flow-alt:bottom-to-top;mso-fit-shape-to-text:t">
                    <w:txbxContent>
                      <w:p w14:paraId="410B9B23" w14:textId="1162003B" w:rsidR="00457C88" w:rsidRDefault="00457C88">
                        <w:pPr>
                          <w:pStyle w:val="Stopka"/>
                          <w:rPr>
                            <w:sz w:val="44"/>
                            <w:szCs w:val="44"/>
                          </w:rPr>
                        </w:pPr>
                        <w:r>
                          <w:t>Strona</w:t>
                        </w:r>
                        <w:r>
                          <w:fldChar w:fldCharType="begin"/>
                        </w:r>
                        <w:r>
                          <w:instrText xml:space="preserve"> PAGE    \* MERGEFORMAT </w:instrText>
                        </w:r>
                        <w:r>
                          <w:fldChar w:fldCharType="separate"/>
                        </w:r>
                        <w:r w:rsidR="004664CE" w:rsidRPr="004664CE">
                          <w:rPr>
                            <w:noProof/>
                            <w:sz w:val="44"/>
                            <w:szCs w:val="44"/>
                          </w:rPr>
                          <w:t>65</w:t>
                        </w:r>
                        <w:r>
                          <w:rPr>
                            <w:noProof/>
                            <w:sz w:val="44"/>
                            <w:szCs w:val="44"/>
                          </w:rPr>
                          <w:fldChar w:fldCharType="end"/>
                        </w:r>
                      </w:p>
                    </w:txbxContent>
                  </v:textbox>
                  <w10:wrap anchorx="margin" anchory="margin"/>
                </v:rect>
              </w:pict>
            </mc:Fallback>
          </mc:AlternateConten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2C04"/>
    <w:multiLevelType w:val="hybridMultilevel"/>
    <w:tmpl w:val="8FCE61C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CA3432"/>
    <w:multiLevelType w:val="hybridMultilevel"/>
    <w:tmpl w:val="2FE241C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4B1FE5"/>
    <w:multiLevelType w:val="multilevel"/>
    <w:tmpl w:val="187A4A7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8636B8B"/>
    <w:multiLevelType w:val="hybridMultilevel"/>
    <w:tmpl w:val="EB5E1974"/>
    <w:lvl w:ilvl="0" w:tplc="F8C8A87A">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E087F00"/>
    <w:multiLevelType w:val="multilevel"/>
    <w:tmpl w:val="BE0C6BC4"/>
    <w:lvl w:ilvl="0">
      <w:start w:val="2"/>
      <w:numFmt w:val="decimal"/>
      <w:lvlText w:val="%1."/>
      <w:lvlJc w:val="left"/>
      <w:pPr>
        <w:ind w:left="360" w:hanging="360"/>
      </w:pPr>
      <w:rPr>
        <w:rFonts w:hint="default"/>
      </w:rPr>
    </w:lvl>
    <w:lvl w:ilvl="1">
      <w:start w:val="1"/>
      <w:numFmt w:val="decimal"/>
      <w:lvlText w:val="%1.%2."/>
      <w:lvlJc w:val="left"/>
      <w:pPr>
        <w:ind w:left="369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F293FF6"/>
    <w:multiLevelType w:val="hybridMultilevel"/>
    <w:tmpl w:val="83D4EF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4163EC8"/>
    <w:multiLevelType w:val="hybridMultilevel"/>
    <w:tmpl w:val="679AE3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6834FAC"/>
    <w:multiLevelType w:val="hybridMultilevel"/>
    <w:tmpl w:val="4208BF7A"/>
    <w:lvl w:ilvl="0" w:tplc="32B0F5AA">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15:restartNumberingAfterBreak="0">
    <w:nsid w:val="1C4955DC"/>
    <w:multiLevelType w:val="hybridMultilevel"/>
    <w:tmpl w:val="5FCED538"/>
    <w:lvl w:ilvl="0" w:tplc="F8C8A87A">
      <w:start w:val="1"/>
      <w:numFmt w:val="bullet"/>
      <w:lvlText w:val=""/>
      <w:lvlJc w:val="left"/>
      <w:pPr>
        <w:ind w:left="750" w:hanging="360"/>
      </w:pPr>
      <w:rPr>
        <w:rFonts w:ascii="Symbol" w:hAnsi="Symbol" w:hint="default"/>
        <w:color w:val="auto"/>
      </w:rPr>
    </w:lvl>
    <w:lvl w:ilvl="1" w:tplc="04150003">
      <w:start w:val="1"/>
      <w:numFmt w:val="bullet"/>
      <w:lvlText w:val="o"/>
      <w:lvlJc w:val="left"/>
      <w:pPr>
        <w:ind w:left="1470" w:hanging="360"/>
      </w:pPr>
      <w:rPr>
        <w:rFonts w:ascii="Courier New" w:hAnsi="Courier New" w:cs="Courier New" w:hint="default"/>
      </w:rPr>
    </w:lvl>
    <w:lvl w:ilvl="2" w:tplc="04150005">
      <w:start w:val="1"/>
      <w:numFmt w:val="bullet"/>
      <w:lvlText w:val=""/>
      <w:lvlJc w:val="left"/>
      <w:pPr>
        <w:ind w:left="2190" w:hanging="360"/>
      </w:pPr>
      <w:rPr>
        <w:rFonts w:ascii="Wingdings" w:hAnsi="Wingdings" w:hint="default"/>
      </w:rPr>
    </w:lvl>
    <w:lvl w:ilvl="3" w:tplc="04150001">
      <w:start w:val="1"/>
      <w:numFmt w:val="bullet"/>
      <w:lvlText w:val=""/>
      <w:lvlJc w:val="left"/>
      <w:pPr>
        <w:ind w:left="2910" w:hanging="360"/>
      </w:pPr>
      <w:rPr>
        <w:rFonts w:ascii="Symbol" w:hAnsi="Symbol" w:hint="default"/>
      </w:rPr>
    </w:lvl>
    <w:lvl w:ilvl="4" w:tplc="04150003">
      <w:start w:val="1"/>
      <w:numFmt w:val="bullet"/>
      <w:lvlText w:val="o"/>
      <w:lvlJc w:val="left"/>
      <w:pPr>
        <w:ind w:left="3630" w:hanging="360"/>
      </w:pPr>
      <w:rPr>
        <w:rFonts w:ascii="Courier New" w:hAnsi="Courier New" w:cs="Courier New" w:hint="default"/>
      </w:rPr>
    </w:lvl>
    <w:lvl w:ilvl="5" w:tplc="04150005">
      <w:start w:val="1"/>
      <w:numFmt w:val="bullet"/>
      <w:lvlText w:val=""/>
      <w:lvlJc w:val="left"/>
      <w:pPr>
        <w:ind w:left="4350" w:hanging="360"/>
      </w:pPr>
      <w:rPr>
        <w:rFonts w:ascii="Wingdings" w:hAnsi="Wingdings" w:hint="default"/>
      </w:rPr>
    </w:lvl>
    <w:lvl w:ilvl="6" w:tplc="04150001">
      <w:start w:val="1"/>
      <w:numFmt w:val="bullet"/>
      <w:lvlText w:val=""/>
      <w:lvlJc w:val="left"/>
      <w:pPr>
        <w:ind w:left="5070" w:hanging="360"/>
      </w:pPr>
      <w:rPr>
        <w:rFonts w:ascii="Symbol" w:hAnsi="Symbol" w:hint="default"/>
      </w:rPr>
    </w:lvl>
    <w:lvl w:ilvl="7" w:tplc="04150003">
      <w:start w:val="1"/>
      <w:numFmt w:val="bullet"/>
      <w:lvlText w:val="o"/>
      <w:lvlJc w:val="left"/>
      <w:pPr>
        <w:ind w:left="5790" w:hanging="360"/>
      </w:pPr>
      <w:rPr>
        <w:rFonts w:ascii="Courier New" w:hAnsi="Courier New" w:cs="Courier New" w:hint="default"/>
      </w:rPr>
    </w:lvl>
    <w:lvl w:ilvl="8" w:tplc="04150005">
      <w:start w:val="1"/>
      <w:numFmt w:val="bullet"/>
      <w:lvlText w:val=""/>
      <w:lvlJc w:val="left"/>
      <w:pPr>
        <w:ind w:left="6510" w:hanging="360"/>
      </w:pPr>
      <w:rPr>
        <w:rFonts w:ascii="Wingdings" w:hAnsi="Wingdings" w:hint="default"/>
      </w:rPr>
    </w:lvl>
  </w:abstractNum>
  <w:abstractNum w:abstractNumId="9" w15:restartNumberingAfterBreak="0">
    <w:nsid w:val="1FDD1827"/>
    <w:multiLevelType w:val="hybridMultilevel"/>
    <w:tmpl w:val="4AAAB128"/>
    <w:lvl w:ilvl="0" w:tplc="D52ECA26">
      <w:start w:val="1"/>
      <w:numFmt w:val="bullet"/>
      <w:lvlText w:val=""/>
      <w:lvlJc w:val="left"/>
      <w:pPr>
        <w:ind w:left="720" w:hanging="360"/>
      </w:pPr>
      <w:rPr>
        <w:rFonts w:ascii="Symbol" w:hAnsi="Symbol" w:hint="default"/>
        <w:color w:val="auto"/>
      </w:rPr>
    </w:lvl>
    <w:lvl w:ilvl="1" w:tplc="2D429492">
      <w:numFmt w:val="bullet"/>
      <w:lvlText w:val="•"/>
      <w:lvlJc w:val="left"/>
      <w:pPr>
        <w:ind w:left="1785" w:hanging="705"/>
      </w:pPr>
      <w:rPr>
        <w:rFonts w:ascii="Calibri" w:eastAsiaTheme="minorHAnsi" w:hAnsi="Calibri" w:cs="Calibri"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 w15:restartNumberingAfterBreak="0">
    <w:nsid w:val="21CA686B"/>
    <w:multiLevelType w:val="hybridMultilevel"/>
    <w:tmpl w:val="41B65168"/>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 w15:restartNumberingAfterBreak="0">
    <w:nsid w:val="224E52BF"/>
    <w:multiLevelType w:val="hybridMultilevel"/>
    <w:tmpl w:val="BD66794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2304192D"/>
    <w:multiLevelType w:val="hybridMultilevel"/>
    <w:tmpl w:val="0A082864"/>
    <w:lvl w:ilvl="0" w:tplc="04150001">
      <w:start w:val="1"/>
      <w:numFmt w:val="bullet"/>
      <w:lvlText w:val=""/>
      <w:lvlJc w:val="left"/>
      <w:pPr>
        <w:ind w:left="1429" w:hanging="360"/>
      </w:pPr>
      <w:rPr>
        <w:rFonts w:ascii="Symbol" w:hAnsi="Symbol" w:cs="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26473CAD"/>
    <w:multiLevelType w:val="hybridMultilevel"/>
    <w:tmpl w:val="EB28148C"/>
    <w:lvl w:ilvl="0" w:tplc="0415000B">
      <w:start w:val="1"/>
      <w:numFmt w:val="bullet"/>
      <w:lvlText w:val=""/>
      <w:lvlJc w:val="left"/>
      <w:pPr>
        <w:ind w:left="786" w:hanging="360"/>
      </w:pPr>
      <w:rPr>
        <w:rFonts w:ascii="Wingdings" w:hAnsi="Wingdings" w:hint="default"/>
      </w:rPr>
    </w:lvl>
    <w:lvl w:ilvl="1" w:tplc="04150003">
      <w:start w:val="1"/>
      <w:numFmt w:val="bullet"/>
      <w:lvlText w:val="o"/>
      <w:lvlJc w:val="left"/>
      <w:pPr>
        <w:ind w:left="1506" w:hanging="360"/>
      </w:pPr>
      <w:rPr>
        <w:rFonts w:ascii="Courier New" w:hAnsi="Courier New" w:cs="Courier New" w:hint="default"/>
      </w:rPr>
    </w:lvl>
    <w:lvl w:ilvl="2" w:tplc="04150005">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4" w15:restartNumberingAfterBreak="0">
    <w:nsid w:val="2CB9620B"/>
    <w:multiLevelType w:val="hybridMultilevel"/>
    <w:tmpl w:val="2A323CC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2D456211"/>
    <w:multiLevelType w:val="hybridMultilevel"/>
    <w:tmpl w:val="FE7C8BE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15:restartNumberingAfterBreak="0">
    <w:nsid w:val="2DA66D0C"/>
    <w:multiLevelType w:val="hybridMultilevel"/>
    <w:tmpl w:val="DE6EDD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E4727BE"/>
    <w:multiLevelType w:val="hybridMultilevel"/>
    <w:tmpl w:val="67A2409A"/>
    <w:lvl w:ilvl="0" w:tplc="D22ECE02">
      <w:start w:val="1"/>
      <w:numFmt w:val="bullet"/>
      <w:lvlText w:val=""/>
      <w:lvlJc w:val="left"/>
      <w:pPr>
        <w:ind w:left="761" w:hanging="360"/>
      </w:pPr>
      <w:rPr>
        <w:rFonts w:ascii="Symbol" w:hAnsi="Symbol" w:hint="default"/>
        <w:color w:val="auto"/>
      </w:rPr>
    </w:lvl>
    <w:lvl w:ilvl="1" w:tplc="8CB6BCA2">
      <w:numFmt w:val="bullet"/>
      <w:lvlText w:val="•"/>
      <w:lvlJc w:val="left"/>
      <w:pPr>
        <w:ind w:left="1781" w:hanging="660"/>
      </w:pPr>
      <w:rPr>
        <w:rFonts w:ascii="Calibri" w:eastAsiaTheme="minorHAnsi" w:hAnsi="Calibri" w:cs="Calibri" w:hint="default"/>
      </w:rPr>
    </w:lvl>
    <w:lvl w:ilvl="2" w:tplc="04150005">
      <w:start w:val="1"/>
      <w:numFmt w:val="bullet"/>
      <w:lvlText w:val=""/>
      <w:lvlJc w:val="left"/>
      <w:pPr>
        <w:ind w:left="2201" w:hanging="360"/>
      </w:pPr>
      <w:rPr>
        <w:rFonts w:ascii="Wingdings" w:hAnsi="Wingdings" w:hint="default"/>
      </w:rPr>
    </w:lvl>
    <w:lvl w:ilvl="3" w:tplc="04150001">
      <w:start w:val="1"/>
      <w:numFmt w:val="bullet"/>
      <w:lvlText w:val=""/>
      <w:lvlJc w:val="left"/>
      <w:pPr>
        <w:ind w:left="2921" w:hanging="360"/>
      </w:pPr>
      <w:rPr>
        <w:rFonts w:ascii="Symbol" w:hAnsi="Symbol" w:hint="default"/>
      </w:rPr>
    </w:lvl>
    <w:lvl w:ilvl="4" w:tplc="04150003">
      <w:start w:val="1"/>
      <w:numFmt w:val="bullet"/>
      <w:lvlText w:val="o"/>
      <w:lvlJc w:val="left"/>
      <w:pPr>
        <w:ind w:left="3641" w:hanging="360"/>
      </w:pPr>
      <w:rPr>
        <w:rFonts w:ascii="Courier New" w:hAnsi="Courier New" w:cs="Courier New" w:hint="default"/>
      </w:rPr>
    </w:lvl>
    <w:lvl w:ilvl="5" w:tplc="04150005">
      <w:start w:val="1"/>
      <w:numFmt w:val="bullet"/>
      <w:lvlText w:val=""/>
      <w:lvlJc w:val="left"/>
      <w:pPr>
        <w:ind w:left="4361" w:hanging="360"/>
      </w:pPr>
      <w:rPr>
        <w:rFonts w:ascii="Wingdings" w:hAnsi="Wingdings" w:hint="default"/>
      </w:rPr>
    </w:lvl>
    <w:lvl w:ilvl="6" w:tplc="04150001">
      <w:start w:val="1"/>
      <w:numFmt w:val="bullet"/>
      <w:lvlText w:val=""/>
      <w:lvlJc w:val="left"/>
      <w:pPr>
        <w:ind w:left="5081" w:hanging="360"/>
      </w:pPr>
      <w:rPr>
        <w:rFonts w:ascii="Symbol" w:hAnsi="Symbol" w:hint="default"/>
      </w:rPr>
    </w:lvl>
    <w:lvl w:ilvl="7" w:tplc="04150003">
      <w:start w:val="1"/>
      <w:numFmt w:val="bullet"/>
      <w:lvlText w:val="o"/>
      <w:lvlJc w:val="left"/>
      <w:pPr>
        <w:ind w:left="5801" w:hanging="360"/>
      </w:pPr>
      <w:rPr>
        <w:rFonts w:ascii="Courier New" w:hAnsi="Courier New" w:cs="Courier New" w:hint="default"/>
      </w:rPr>
    </w:lvl>
    <w:lvl w:ilvl="8" w:tplc="04150005">
      <w:start w:val="1"/>
      <w:numFmt w:val="bullet"/>
      <w:lvlText w:val=""/>
      <w:lvlJc w:val="left"/>
      <w:pPr>
        <w:ind w:left="6521" w:hanging="360"/>
      </w:pPr>
      <w:rPr>
        <w:rFonts w:ascii="Wingdings" w:hAnsi="Wingdings" w:hint="default"/>
      </w:rPr>
    </w:lvl>
  </w:abstractNum>
  <w:abstractNum w:abstractNumId="18" w15:restartNumberingAfterBreak="0">
    <w:nsid w:val="312A4F83"/>
    <w:multiLevelType w:val="hybridMultilevel"/>
    <w:tmpl w:val="98C65A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23013AD"/>
    <w:multiLevelType w:val="hybridMultilevel"/>
    <w:tmpl w:val="7C7C2F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44745C1"/>
    <w:multiLevelType w:val="hybridMultilevel"/>
    <w:tmpl w:val="62BEA9AC"/>
    <w:lvl w:ilvl="0" w:tplc="04150001">
      <w:start w:val="1"/>
      <w:numFmt w:val="bullet"/>
      <w:lvlText w:val=""/>
      <w:lvlJc w:val="left"/>
      <w:pPr>
        <w:ind w:left="-64" w:hanging="360"/>
      </w:pPr>
      <w:rPr>
        <w:rFonts w:ascii="Symbol" w:hAnsi="Symbol" w:cs="Symbol" w:hint="default"/>
      </w:rPr>
    </w:lvl>
    <w:lvl w:ilvl="1" w:tplc="04150003">
      <w:start w:val="1"/>
      <w:numFmt w:val="bullet"/>
      <w:lvlText w:val="o"/>
      <w:lvlJc w:val="left"/>
      <w:pPr>
        <w:ind w:left="656" w:hanging="360"/>
      </w:pPr>
      <w:rPr>
        <w:rFonts w:ascii="Courier New" w:hAnsi="Courier New" w:cs="Courier New" w:hint="default"/>
      </w:rPr>
    </w:lvl>
    <w:lvl w:ilvl="2" w:tplc="04150005" w:tentative="1">
      <w:start w:val="1"/>
      <w:numFmt w:val="bullet"/>
      <w:lvlText w:val=""/>
      <w:lvlJc w:val="left"/>
      <w:pPr>
        <w:ind w:left="1376" w:hanging="360"/>
      </w:pPr>
      <w:rPr>
        <w:rFonts w:ascii="Wingdings" w:hAnsi="Wingdings" w:hint="default"/>
      </w:rPr>
    </w:lvl>
    <w:lvl w:ilvl="3" w:tplc="04150001" w:tentative="1">
      <w:start w:val="1"/>
      <w:numFmt w:val="bullet"/>
      <w:lvlText w:val=""/>
      <w:lvlJc w:val="left"/>
      <w:pPr>
        <w:ind w:left="2096" w:hanging="360"/>
      </w:pPr>
      <w:rPr>
        <w:rFonts w:ascii="Symbol" w:hAnsi="Symbol" w:hint="default"/>
      </w:rPr>
    </w:lvl>
    <w:lvl w:ilvl="4" w:tplc="04150003" w:tentative="1">
      <w:start w:val="1"/>
      <w:numFmt w:val="bullet"/>
      <w:lvlText w:val="o"/>
      <w:lvlJc w:val="left"/>
      <w:pPr>
        <w:ind w:left="2816" w:hanging="360"/>
      </w:pPr>
      <w:rPr>
        <w:rFonts w:ascii="Courier New" w:hAnsi="Courier New" w:cs="Courier New" w:hint="default"/>
      </w:rPr>
    </w:lvl>
    <w:lvl w:ilvl="5" w:tplc="04150005" w:tentative="1">
      <w:start w:val="1"/>
      <w:numFmt w:val="bullet"/>
      <w:lvlText w:val=""/>
      <w:lvlJc w:val="left"/>
      <w:pPr>
        <w:ind w:left="3536" w:hanging="360"/>
      </w:pPr>
      <w:rPr>
        <w:rFonts w:ascii="Wingdings" w:hAnsi="Wingdings" w:hint="default"/>
      </w:rPr>
    </w:lvl>
    <w:lvl w:ilvl="6" w:tplc="04150001" w:tentative="1">
      <w:start w:val="1"/>
      <w:numFmt w:val="bullet"/>
      <w:lvlText w:val=""/>
      <w:lvlJc w:val="left"/>
      <w:pPr>
        <w:ind w:left="4256" w:hanging="360"/>
      </w:pPr>
      <w:rPr>
        <w:rFonts w:ascii="Symbol" w:hAnsi="Symbol" w:hint="default"/>
      </w:rPr>
    </w:lvl>
    <w:lvl w:ilvl="7" w:tplc="04150003" w:tentative="1">
      <w:start w:val="1"/>
      <w:numFmt w:val="bullet"/>
      <w:lvlText w:val="o"/>
      <w:lvlJc w:val="left"/>
      <w:pPr>
        <w:ind w:left="4976" w:hanging="360"/>
      </w:pPr>
      <w:rPr>
        <w:rFonts w:ascii="Courier New" w:hAnsi="Courier New" w:cs="Courier New" w:hint="default"/>
      </w:rPr>
    </w:lvl>
    <w:lvl w:ilvl="8" w:tplc="04150005" w:tentative="1">
      <w:start w:val="1"/>
      <w:numFmt w:val="bullet"/>
      <w:lvlText w:val=""/>
      <w:lvlJc w:val="left"/>
      <w:pPr>
        <w:ind w:left="5696" w:hanging="360"/>
      </w:pPr>
      <w:rPr>
        <w:rFonts w:ascii="Wingdings" w:hAnsi="Wingdings" w:hint="default"/>
      </w:rPr>
    </w:lvl>
  </w:abstractNum>
  <w:abstractNum w:abstractNumId="21" w15:restartNumberingAfterBreak="0">
    <w:nsid w:val="350A014C"/>
    <w:multiLevelType w:val="hybridMultilevel"/>
    <w:tmpl w:val="0172CBE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580241A"/>
    <w:multiLevelType w:val="hybridMultilevel"/>
    <w:tmpl w:val="7C346D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619130B"/>
    <w:multiLevelType w:val="hybridMultilevel"/>
    <w:tmpl w:val="18FAA288"/>
    <w:lvl w:ilvl="0" w:tplc="B23AEDD4">
      <w:start w:val="1"/>
      <w:numFmt w:val="bullet"/>
      <w:lvlText w:val=""/>
      <w:lvlJc w:val="left"/>
      <w:pPr>
        <w:ind w:left="720" w:hanging="360"/>
      </w:pPr>
      <w:rPr>
        <w:rFonts w:ascii="Wingdings" w:hAnsi="Wingdings" w:hint="default"/>
        <w:color w:val="385623" w:themeColor="accent6" w:themeShade="8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6F058D8"/>
    <w:multiLevelType w:val="hybridMultilevel"/>
    <w:tmpl w:val="4EDA68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9257D9B"/>
    <w:multiLevelType w:val="hybridMultilevel"/>
    <w:tmpl w:val="F4B6AA06"/>
    <w:lvl w:ilvl="0" w:tplc="04150001">
      <w:start w:val="1"/>
      <w:numFmt w:val="bullet"/>
      <w:lvlText w:val=""/>
      <w:lvlJc w:val="left"/>
      <w:pPr>
        <w:ind w:left="1042" w:hanging="360"/>
      </w:pPr>
      <w:rPr>
        <w:rFonts w:ascii="Symbol" w:hAnsi="Symbol" w:hint="default"/>
      </w:rPr>
    </w:lvl>
    <w:lvl w:ilvl="1" w:tplc="04150003" w:tentative="1">
      <w:start w:val="1"/>
      <w:numFmt w:val="bullet"/>
      <w:lvlText w:val="o"/>
      <w:lvlJc w:val="left"/>
      <w:pPr>
        <w:ind w:left="1762" w:hanging="360"/>
      </w:pPr>
      <w:rPr>
        <w:rFonts w:ascii="Courier New" w:hAnsi="Courier New" w:cs="Courier New" w:hint="default"/>
      </w:rPr>
    </w:lvl>
    <w:lvl w:ilvl="2" w:tplc="04150005" w:tentative="1">
      <w:start w:val="1"/>
      <w:numFmt w:val="bullet"/>
      <w:lvlText w:val=""/>
      <w:lvlJc w:val="left"/>
      <w:pPr>
        <w:ind w:left="2482" w:hanging="360"/>
      </w:pPr>
      <w:rPr>
        <w:rFonts w:ascii="Wingdings" w:hAnsi="Wingdings" w:hint="default"/>
      </w:rPr>
    </w:lvl>
    <w:lvl w:ilvl="3" w:tplc="04150001" w:tentative="1">
      <w:start w:val="1"/>
      <w:numFmt w:val="bullet"/>
      <w:lvlText w:val=""/>
      <w:lvlJc w:val="left"/>
      <w:pPr>
        <w:ind w:left="3202" w:hanging="360"/>
      </w:pPr>
      <w:rPr>
        <w:rFonts w:ascii="Symbol" w:hAnsi="Symbol" w:hint="default"/>
      </w:rPr>
    </w:lvl>
    <w:lvl w:ilvl="4" w:tplc="04150003" w:tentative="1">
      <w:start w:val="1"/>
      <w:numFmt w:val="bullet"/>
      <w:lvlText w:val="o"/>
      <w:lvlJc w:val="left"/>
      <w:pPr>
        <w:ind w:left="3922" w:hanging="360"/>
      </w:pPr>
      <w:rPr>
        <w:rFonts w:ascii="Courier New" w:hAnsi="Courier New" w:cs="Courier New" w:hint="default"/>
      </w:rPr>
    </w:lvl>
    <w:lvl w:ilvl="5" w:tplc="04150005" w:tentative="1">
      <w:start w:val="1"/>
      <w:numFmt w:val="bullet"/>
      <w:lvlText w:val=""/>
      <w:lvlJc w:val="left"/>
      <w:pPr>
        <w:ind w:left="4642" w:hanging="360"/>
      </w:pPr>
      <w:rPr>
        <w:rFonts w:ascii="Wingdings" w:hAnsi="Wingdings" w:hint="default"/>
      </w:rPr>
    </w:lvl>
    <w:lvl w:ilvl="6" w:tplc="04150001" w:tentative="1">
      <w:start w:val="1"/>
      <w:numFmt w:val="bullet"/>
      <w:lvlText w:val=""/>
      <w:lvlJc w:val="left"/>
      <w:pPr>
        <w:ind w:left="5362" w:hanging="360"/>
      </w:pPr>
      <w:rPr>
        <w:rFonts w:ascii="Symbol" w:hAnsi="Symbol" w:hint="default"/>
      </w:rPr>
    </w:lvl>
    <w:lvl w:ilvl="7" w:tplc="04150003" w:tentative="1">
      <w:start w:val="1"/>
      <w:numFmt w:val="bullet"/>
      <w:lvlText w:val="o"/>
      <w:lvlJc w:val="left"/>
      <w:pPr>
        <w:ind w:left="6082" w:hanging="360"/>
      </w:pPr>
      <w:rPr>
        <w:rFonts w:ascii="Courier New" w:hAnsi="Courier New" w:cs="Courier New" w:hint="default"/>
      </w:rPr>
    </w:lvl>
    <w:lvl w:ilvl="8" w:tplc="04150005" w:tentative="1">
      <w:start w:val="1"/>
      <w:numFmt w:val="bullet"/>
      <w:lvlText w:val=""/>
      <w:lvlJc w:val="left"/>
      <w:pPr>
        <w:ind w:left="6802" w:hanging="360"/>
      </w:pPr>
      <w:rPr>
        <w:rFonts w:ascii="Wingdings" w:hAnsi="Wingdings" w:hint="default"/>
      </w:rPr>
    </w:lvl>
  </w:abstractNum>
  <w:abstractNum w:abstractNumId="26" w15:restartNumberingAfterBreak="0">
    <w:nsid w:val="3A3B2A67"/>
    <w:multiLevelType w:val="hybridMultilevel"/>
    <w:tmpl w:val="CDD6389E"/>
    <w:lvl w:ilvl="0" w:tplc="04150001">
      <w:start w:val="1"/>
      <w:numFmt w:val="bullet"/>
      <w:lvlText w:val=""/>
      <w:lvlJc w:val="left"/>
      <w:pPr>
        <w:ind w:left="762" w:hanging="360"/>
      </w:pPr>
      <w:rPr>
        <w:rFonts w:ascii="Symbol" w:hAnsi="Symbol" w:hint="default"/>
      </w:rPr>
    </w:lvl>
    <w:lvl w:ilvl="1" w:tplc="04150003" w:tentative="1">
      <w:start w:val="1"/>
      <w:numFmt w:val="bullet"/>
      <w:lvlText w:val="o"/>
      <w:lvlJc w:val="left"/>
      <w:pPr>
        <w:ind w:left="1482" w:hanging="360"/>
      </w:pPr>
      <w:rPr>
        <w:rFonts w:ascii="Courier New" w:hAnsi="Courier New" w:cs="Courier New" w:hint="default"/>
      </w:rPr>
    </w:lvl>
    <w:lvl w:ilvl="2" w:tplc="04150005" w:tentative="1">
      <w:start w:val="1"/>
      <w:numFmt w:val="bullet"/>
      <w:lvlText w:val=""/>
      <w:lvlJc w:val="left"/>
      <w:pPr>
        <w:ind w:left="2202" w:hanging="360"/>
      </w:pPr>
      <w:rPr>
        <w:rFonts w:ascii="Wingdings" w:hAnsi="Wingdings" w:hint="default"/>
      </w:rPr>
    </w:lvl>
    <w:lvl w:ilvl="3" w:tplc="04150001" w:tentative="1">
      <w:start w:val="1"/>
      <w:numFmt w:val="bullet"/>
      <w:lvlText w:val=""/>
      <w:lvlJc w:val="left"/>
      <w:pPr>
        <w:ind w:left="2922" w:hanging="360"/>
      </w:pPr>
      <w:rPr>
        <w:rFonts w:ascii="Symbol" w:hAnsi="Symbol" w:hint="default"/>
      </w:rPr>
    </w:lvl>
    <w:lvl w:ilvl="4" w:tplc="04150003" w:tentative="1">
      <w:start w:val="1"/>
      <w:numFmt w:val="bullet"/>
      <w:lvlText w:val="o"/>
      <w:lvlJc w:val="left"/>
      <w:pPr>
        <w:ind w:left="3642" w:hanging="360"/>
      </w:pPr>
      <w:rPr>
        <w:rFonts w:ascii="Courier New" w:hAnsi="Courier New" w:cs="Courier New" w:hint="default"/>
      </w:rPr>
    </w:lvl>
    <w:lvl w:ilvl="5" w:tplc="04150005" w:tentative="1">
      <w:start w:val="1"/>
      <w:numFmt w:val="bullet"/>
      <w:lvlText w:val=""/>
      <w:lvlJc w:val="left"/>
      <w:pPr>
        <w:ind w:left="4362" w:hanging="360"/>
      </w:pPr>
      <w:rPr>
        <w:rFonts w:ascii="Wingdings" w:hAnsi="Wingdings" w:hint="default"/>
      </w:rPr>
    </w:lvl>
    <w:lvl w:ilvl="6" w:tplc="04150001" w:tentative="1">
      <w:start w:val="1"/>
      <w:numFmt w:val="bullet"/>
      <w:lvlText w:val=""/>
      <w:lvlJc w:val="left"/>
      <w:pPr>
        <w:ind w:left="5082" w:hanging="360"/>
      </w:pPr>
      <w:rPr>
        <w:rFonts w:ascii="Symbol" w:hAnsi="Symbol" w:hint="default"/>
      </w:rPr>
    </w:lvl>
    <w:lvl w:ilvl="7" w:tplc="04150003" w:tentative="1">
      <w:start w:val="1"/>
      <w:numFmt w:val="bullet"/>
      <w:lvlText w:val="o"/>
      <w:lvlJc w:val="left"/>
      <w:pPr>
        <w:ind w:left="5802" w:hanging="360"/>
      </w:pPr>
      <w:rPr>
        <w:rFonts w:ascii="Courier New" w:hAnsi="Courier New" w:cs="Courier New" w:hint="default"/>
      </w:rPr>
    </w:lvl>
    <w:lvl w:ilvl="8" w:tplc="04150005" w:tentative="1">
      <w:start w:val="1"/>
      <w:numFmt w:val="bullet"/>
      <w:lvlText w:val=""/>
      <w:lvlJc w:val="left"/>
      <w:pPr>
        <w:ind w:left="6522" w:hanging="360"/>
      </w:pPr>
      <w:rPr>
        <w:rFonts w:ascii="Wingdings" w:hAnsi="Wingdings" w:hint="default"/>
      </w:rPr>
    </w:lvl>
  </w:abstractNum>
  <w:abstractNum w:abstractNumId="27" w15:restartNumberingAfterBreak="0">
    <w:nsid w:val="3D9C46A3"/>
    <w:multiLevelType w:val="multilevel"/>
    <w:tmpl w:val="33B056D0"/>
    <w:styleLink w:val="ListapunktowanamotywWielkomiejski"/>
    <w:lvl w:ilvl="0">
      <w:start w:val="1"/>
      <w:numFmt w:val="bullet"/>
      <w:pStyle w:val="Punktor1"/>
      <w:lvlText w:val=""/>
      <w:lvlJc w:val="left"/>
      <w:pPr>
        <w:ind w:left="216" w:hanging="216"/>
      </w:pPr>
      <w:rPr>
        <w:rFonts w:ascii="Georgia" w:eastAsia="Times New Roman" w:hAnsi="Symbol" w:cs="Times New Roman" w:hint="default"/>
        <w:b w:val="0"/>
        <w:i w:val="0"/>
        <w:color w:val="A04DA3"/>
        <w:sz w:val="18"/>
        <w:szCs w:val="18"/>
      </w:rPr>
    </w:lvl>
    <w:lvl w:ilvl="1">
      <w:start w:val="1"/>
      <w:numFmt w:val="bullet"/>
      <w:pStyle w:val="Punktor2"/>
      <w:lvlText w:val=""/>
      <w:lvlJc w:val="left"/>
      <w:pPr>
        <w:ind w:left="461" w:hanging="216"/>
      </w:pPr>
      <w:rPr>
        <w:rFonts w:ascii="Wingdings" w:hAnsi="Wingdings" w:hint="default"/>
        <w:b w:val="0"/>
        <w:i w:val="0"/>
        <w:color w:val="438086"/>
        <w:sz w:val="12"/>
      </w:rPr>
    </w:lvl>
    <w:lvl w:ilvl="2">
      <w:start w:val="1"/>
      <w:numFmt w:val="bullet"/>
      <w:pStyle w:val="Punktor3"/>
      <w:lvlText w:val=""/>
      <w:lvlJc w:val="left"/>
      <w:pPr>
        <w:ind w:left="706" w:hanging="216"/>
      </w:pPr>
      <w:rPr>
        <w:rFonts w:ascii="Symbol" w:hAnsi="Symbol" w:hint="default"/>
        <w:b w:val="0"/>
        <w:i w:val="0"/>
        <w:color w:val="53548A"/>
        <w:sz w:val="16"/>
      </w:rPr>
    </w:lvl>
    <w:lvl w:ilvl="3">
      <w:start w:val="1"/>
      <w:numFmt w:val="bullet"/>
      <w:lvlText w:val=""/>
      <w:lvlJc w:val="left"/>
      <w:pPr>
        <w:ind w:left="951" w:hanging="216"/>
      </w:pPr>
      <w:rPr>
        <w:rFonts w:ascii="Symbol" w:hAnsi="Symbol" w:hint="default"/>
        <w:b w:val="0"/>
        <w:i w:val="0"/>
        <w:color w:val="53548A"/>
        <w:sz w:val="16"/>
      </w:rPr>
    </w:lvl>
    <w:lvl w:ilvl="4">
      <w:start w:val="1"/>
      <w:numFmt w:val="bullet"/>
      <w:lvlText w:val=""/>
      <w:lvlJc w:val="left"/>
      <w:pPr>
        <w:ind w:left="1196" w:hanging="216"/>
      </w:pPr>
      <w:rPr>
        <w:rFonts w:ascii="Symbol" w:hAnsi="Symbol" w:hint="default"/>
        <w:color w:val="53548A"/>
        <w:sz w:val="16"/>
      </w:rPr>
    </w:lvl>
    <w:lvl w:ilvl="5">
      <w:start w:val="1"/>
      <w:numFmt w:val="bullet"/>
      <w:lvlText w:val=""/>
      <w:lvlJc w:val="left"/>
      <w:pPr>
        <w:ind w:left="1441" w:hanging="216"/>
      </w:pPr>
      <w:rPr>
        <w:rFonts w:ascii="Symbol" w:hAnsi="Symbol" w:hint="default"/>
        <w:color w:val="53548A"/>
        <w:sz w:val="16"/>
      </w:rPr>
    </w:lvl>
    <w:lvl w:ilvl="6">
      <w:start w:val="1"/>
      <w:numFmt w:val="bullet"/>
      <w:lvlText w:val=""/>
      <w:lvlJc w:val="left"/>
      <w:pPr>
        <w:ind w:left="1686" w:hanging="216"/>
      </w:pPr>
      <w:rPr>
        <w:rFonts w:ascii="Symbol" w:hAnsi="Symbol" w:hint="default"/>
        <w:color w:val="53548A"/>
        <w:sz w:val="16"/>
      </w:rPr>
    </w:lvl>
    <w:lvl w:ilvl="7">
      <w:start w:val="1"/>
      <w:numFmt w:val="bullet"/>
      <w:lvlText w:val=""/>
      <w:lvlJc w:val="left"/>
      <w:pPr>
        <w:ind w:left="1931" w:hanging="216"/>
      </w:pPr>
      <w:rPr>
        <w:rFonts w:ascii="Symbol" w:hAnsi="Symbol" w:hint="default"/>
        <w:color w:val="53548A"/>
        <w:sz w:val="16"/>
      </w:rPr>
    </w:lvl>
    <w:lvl w:ilvl="8">
      <w:start w:val="1"/>
      <w:numFmt w:val="bullet"/>
      <w:lvlText w:val=""/>
      <w:lvlJc w:val="left"/>
      <w:pPr>
        <w:ind w:left="2176" w:hanging="216"/>
      </w:pPr>
      <w:rPr>
        <w:rFonts w:ascii="Symbol" w:hAnsi="Symbol" w:hint="default"/>
        <w:color w:val="53548A"/>
        <w:sz w:val="16"/>
      </w:rPr>
    </w:lvl>
  </w:abstractNum>
  <w:abstractNum w:abstractNumId="28" w15:restartNumberingAfterBreak="0">
    <w:nsid w:val="3EC42379"/>
    <w:multiLevelType w:val="hybridMultilevel"/>
    <w:tmpl w:val="117866D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F6A0D74"/>
    <w:multiLevelType w:val="hybridMultilevel"/>
    <w:tmpl w:val="A25642BC"/>
    <w:lvl w:ilvl="0" w:tplc="0415000B">
      <w:start w:val="1"/>
      <w:numFmt w:val="bullet"/>
      <w:lvlText w:val=""/>
      <w:lvlJc w:val="left"/>
      <w:pPr>
        <w:ind w:left="-64" w:hanging="360"/>
      </w:pPr>
      <w:rPr>
        <w:rFonts w:ascii="Wingdings" w:hAnsi="Wingdings" w:hint="default"/>
      </w:rPr>
    </w:lvl>
    <w:lvl w:ilvl="1" w:tplc="04150003">
      <w:start w:val="1"/>
      <w:numFmt w:val="bullet"/>
      <w:lvlText w:val="o"/>
      <w:lvlJc w:val="left"/>
      <w:pPr>
        <w:ind w:left="656" w:hanging="360"/>
      </w:pPr>
      <w:rPr>
        <w:rFonts w:ascii="Courier New" w:hAnsi="Courier New" w:cs="Courier New" w:hint="default"/>
      </w:rPr>
    </w:lvl>
    <w:lvl w:ilvl="2" w:tplc="04150005" w:tentative="1">
      <w:start w:val="1"/>
      <w:numFmt w:val="bullet"/>
      <w:lvlText w:val=""/>
      <w:lvlJc w:val="left"/>
      <w:pPr>
        <w:ind w:left="1376" w:hanging="360"/>
      </w:pPr>
      <w:rPr>
        <w:rFonts w:ascii="Wingdings" w:hAnsi="Wingdings" w:hint="default"/>
      </w:rPr>
    </w:lvl>
    <w:lvl w:ilvl="3" w:tplc="04150001" w:tentative="1">
      <w:start w:val="1"/>
      <w:numFmt w:val="bullet"/>
      <w:lvlText w:val=""/>
      <w:lvlJc w:val="left"/>
      <w:pPr>
        <w:ind w:left="2096" w:hanging="360"/>
      </w:pPr>
      <w:rPr>
        <w:rFonts w:ascii="Symbol" w:hAnsi="Symbol" w:hint="default"/>
      </w:rPr>
    </w:lvl>
    <w:lvl w:ilvl="4" w:tplc="04150003" w:tentative="1">
      <w:start w:val="1"/>
      <w:numFmt w:val="bullet"/>
      <w:lvlText w:val="o"/>
      <w:lvlJc w:val="left"/>
      <w:pPr>
        <w:ind w:left="2816" w:hanging="360"/>
      </w:pPr>
      <w:rPr>
        <w:rFonts w:ascii="Courier New" w:hAnsi="Courier New" w:cs="Courier New" w:hint="default"/>
      </w:rPr>
    </w:lvl>
    <w:lvl w:ilvl="5" w:tplc="04150005" w:tentative="1">
      <w:start w:val="1"/>
      <w:numFmt w:val="bullet"/>
      <w:lvlText w:val=""/>
      <w:lvlJc w:val="left"/>
      <w:pPr>
        <w:ind w:left="3536" w:hanging="360"/>
      </w:pPr>
      <w:rPr>
        <w:rFonts w:ascii="Wingdings" w:hAnsi="Wingdings" w:hint="default"/>
      </w:rPr>
    </w:lvl>
    <w:lvl w:ilvl="6" w:tplc="04150001" w:tentative="1">
      <w:start w:val="1"/>
      <w:numFmt w:val="bullet"/>
      <w:lvlText w:val=""/>
      <w:lvlJc w:val="left"/>
      <w:pPr>
        <w:ind w:left="4256" w:hanging="360"/>
      </w:pPr>
      <w:rPr>
        <w:rFonts w:ascii="Symbol" w:hAnsi="Symbol" w:hint="default"/>
      </w:rPr>
    </w:lvl>
    <w:lvl w:ilvl="7" w:tplc="04150003" w:tentative="1">
      <w:start w:val="1"/>
      <w:numFmt w:val="bullet"/>
      <w:lvlText w:val="o"/>
      <w:lvlJc w:val="left"/>
      <w:pPr>
        <w:ind w:left="4976" w:hanging="360"/>
      </w:pPr>
      <w:rPr>
        <w:rFonts w:ascii="Courier New" w:hAnsi="Courier New" w:cs="Courier New" w:hint="default"/>
      </w:rPr>
    </w:lvl>
    <w:lvl w:ilvl="8" w:tplc="04150005" w:tentative="1">
      <w:start w:val="1"/>
      <w:numFmt w:val="bullet"/>
      <w:lvlText w:val=""/>
      <w:lvlJc w:val="left"/>
      <w:pPr>
        <w:ind w:left="5696" w:hanging="360"/>
      </w:pPr>
      <w:rPr>
        <w:rFonts w:ascii="Wingdings" w:hAnsi="Wingdings" w:hint="default"/>
      </w:rPr>
    </w:lvl>
  </w:abstractNum>
  <w:abstractNum w:abstractNumId="30" w15:restartNumberingAfterBreak="0">
    <w:nsid w:val="42212C36"/>
    <w:multiLevelType w:val="hybridMultilevel"/>
    <w:tmpl w:val="96BE969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25F6686"/>
    <w:multiLevelType w:val="hybridMultilevel"/>
    <w:tmpl w:val="EEB415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15:restartNumberingAfterBreak="0">
    <w:nsid w:val="4371066E"/>
    <w:multiLevelType w:val="hybridMultilevel"/>
    <w:tmpl w:val="923A531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C5656F0"/>
    <w:multiLevelType w:val="hybridMultilevel"/>
    <w:tmpl w:val="DD66320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C7D1549"/>
    <w:multiLevelType w:val="hybridMultilevel"/>
    <w:tmpl w:val="44E8ED1E"/>
    <w:lvl w:ilvl="0" w:tplc="04150001">
      <w:start w:val="1"/>
      <w:numFmt w:val="bullet"/>
      <w:lvlText w:val=""/>
      <w:lvlJc w:val="left"/>
      <w:pPr>
        <w:ind w:left="720" w:hanging="360"/>
      </w:pPr>
      <w:rPr>
        <w:rFonts w:ascii="Symbol" w:hAnsi="Symbol" w:hint="default"/>
      </w:rPr>
    </w:lvl>
    <w:lvl w:ilvl="1" w:tplc="2B98C3D2">
      <w:numFmt w:val="bullet"/>
      <w:lvlText w:val="•"/>
      <w:lvlJc w:val="left"/>
      <w:pPr>
        <w:ind w:left="1785" w:hanging="705"/>
      </w:pPr>
      <w:rPr>
        <w:rFonts w:ascii="Calibri" w:eastAsiaTheme="minorHAnsi" w:hAnsi="Calibri" w:cs="Calibri" w:hint="default"/>
        <w:color w:val="auto"/>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4FF35703"/>
    <w:multiLevelType w:val="hybridMultilevel"/>
    <w:tmpl w:val="97A88E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 w15:restartNumberingAfterBreak="0">
    <w:nsid w:val="54DB0ADB"/>
    <w:multiLevelType w:val="hybridMultilevel"/>
    <w:tmpl w:val="6568DEC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6A96B38"/>
    <w:multiLevelType w:val="hybridMultilevel"/>
    <w:tmpl w:val="38149E3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 w15:restartNumberingAfterBreak="0">
    <w:nsid w:val="58D24391"/>
    <w:multiLevelType w:val="multilevel"/>
    <w:tmpl w:val="5596BE8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A053D1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FE22B67"/>
    <w:multiLevelType w:val="hybridMultilevel"/>
    <w:tmpl w:val="DE0064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32017B6"/>
    <w:multiLevelType w:val="hybridMultilevel"/>
    <w:tmpl w:val="9BFA3184"/>
    <w:lvl w:ilvl="0" w:tplc="A2DC6B84">
      <w:start w:val="1"/>
      <w:numFmt w:val="bullet"/>
      <w:lvlText w:val=""/>
      <w:lvlJc w:val="left"/>
      <w:pPr>
        <w:ind w:left="720" w:hanging="360"/>
      </w:pPr>
      <w:rPr>
        <w:rFonts w:ascii="Symbol" w:hAnsi="Symbol" w:cs="Symbol"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8E978BC"/>
    <w:multiLevelType w:val="hybridMultilevel"/>
    <w:tmpl w:val="A7B08214"/>
    <w:lvl w:ilvl="0" w:tplc="B3A073EE">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 w15:restartNumberingAfterBreak="0">
    <w:nsid w:val="69566734"/>
    <w:multiLevelType w:val="hybridMultilevel"/>
    <w:tmpl w:val="7720776E"/>
    <w:lvl w:ilvl="0" w:tplc="2ECEF1AE">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B4E622A"/>
    <w:multiLevelType w:val="hybridMultilevel"/>
    <w:tmpl w:val="B1E2D8EC"/>
    <w:lvl w:ilvl="0" w:tplc="0415000B">
      <w:start w:val="1"/>
      <w:numFmt w:val="bullet"/>
      <w:lvlText w:val=""/>
      <w:lvlJc w:val="left"/>
      <w:pPr>
        <w:ind w:left="1139" w:hanging="360"/>
      </w:pPr>
      <w:rPr>
        <w:rFonts w:ascii="Wingdings" w:hAnsi="Wingdings" w:hint="default"/>
      </w:rPr>
    </w:lvl>
    <w:lvl w:ilvl="1" w:tplc="04150003" w:tentative="1">
      <w:start w:val="1"/>
      <w:numFmt w:val="bullet"/>
      <w:lvlText w:val="o"/>
      <w:lvlJc w:val="left"/>
      <w:pPr>
        <w:ind w:left="1859" w:hanging="360"/>
      </w:pPr>
      <w:rPr>
        <w:rFonts w:ascii="Courier New" w:hAnsi="Courier New" w:cs="Courier New" w:hint="default"/>
      </w:rPr>
    </w:lvl>
    <w:lvl w:ilvl="2" w:tplc="04150005" w:tentative="1">
      <w:start w:val="1"/>
      <w:numFmt w:val="bullet"/>
      <w:lvlText w:val=""/>
      <w:lvlJc w:val="left"/>
      <w:pPr>
        <w:ind w:left="2579" w:hanging="360"/>
      </w:pPr>
      <w:rPr>
        <w:rFonts w:ascii="Wingdings" w:hAnsi="Wingdings" w:hint="default"/>
      </w:rPr>
    </w:lvl>
    <w:lvl w:ilvl="3" w:tplc="04150001" w:tentative="1">
      <w:start w:val="1"/>
      <w:numFmt w:val="bullet"/>
      <w:lvlText w:val=""/>
      <w:lvlJc w:val="left"/>
      <w:pPr>
        <w:ind w:left="3299" w:hanging="360"/>
      </w:pPr>
      <w:rPr>
        <w:rFonts w:ascii="Symbol" w:hAnsi="Symbol" w:hint="default"/>
      </w:rPr>
    </w:lvl>
    <w:lvl w:ilvl="4" w:tplc="04150003" w:tentative="1">
      <w:start w:val="1"/>
      <w:numFmt w:val="bullet"/>
      <w:lvlText w:val="o"/>
      <w:lvlJc w:val="left"/>
      <w:pPr>
        <w:ind w:left="4019" w:hanging="360"/>
      </w:pPr>
      <w:rPr>
        <w:rFonts w:ascii="Courier New" w:hAnsi="Courier New" w:cs="Courier New" w:hint="default"/>
      </w:rPr>
    </w:lvl>
    <w:lvl w:ilvl="5" w:tplc="04150005" w:tentative="1">
      <w:start w:val="1"/>
      <w:numFmt w:val="bullet"/>
      <w:lvlText w:val=""/>
      <w:lvlJc w:val="left"/>
      <w:pPr>
        <w:ind w:left="4739" w:hanging="360"/>
      </w:pPr>
      <w:rPr>
        <w:rFonts w:ascii="Wingdings" w:hAnsi="Wingdings" w:hint="default"/>
      </w:rPr>
    </w:lvl>
    <w:lvl w:ilvl="6" w:tplc="04150001" w:tentative="1">
      <w:start w:val="1"/>
      <w:numFmt w:val="bullet"/>
      <w:lvlText w:val=""/>
      <w:lvlJc w:val="left"/>
      <w:pPr>
        <w:ind w:left="5459" w:hanging="360"/>
      </w:pPr>
      <w:rPr>
        <w:rFonts w:ascii="Symbol" w:hAnsi="Symbol" w:hint="default"/>
      </w:rPr>
    </w:lvl>
    <w:lvl w:ilvl="7" w:tplc="04150003" w:tentative="1">
      <w:start w:val="1"/>
      <w:numFmt w:val="bullet"/>
      <w:lvlText w:val="o"/>
      <w:lvlJc w:val="left"/>
      <w:pPr>
        <w:ind w:left="6179" w:hanging="360"/>
      </w:pPr>
      <w:rPr>
        <w:rFonts w:ascii="Courier New" w:hAnsi="Courier New" w:cs="Courier New" w:hint="default"/>
      </w:rPr>
    </w:lvl>
    <w:lvl w:ilvl="8" w:tplc="04150005" w:tentative="1">
      <w:start w:val="1"/>
      <w:numFmt w:val="bullet"/>
      <w:lvlText w:val=""/>
      <w:lvlJc w:val="left"/>
      <w:pPr>
        <w:ind w:left="6899" w:hanging="360"/>
      </w:pPr>
      <w:rPr>
        <w:rFonts w:ascii="Wingdings" w:hAnsi="Wingdings" w:hint="default"/>
      </w:rPr>
    </w:lvl>
  </w:abstractNum>
  <w:abstractNum w:abstractNumId="45" w15:restartNumberingAfterBreak="0">
    <w:nsid w:val="6B8770EB"/>
    <w:multiLevelType w:val="hybridMultilevel"/>
    <w:tmpl w:val="94529B7E"/>
    <w:lvl w:ilvl="0" w:tplc="D22ECE02">
      <w:start w:val="1"/>
      <w:numFmt w:val="bullet"/>
      <w:lvlText w:val=""/>
      <w:lvlJc w:val="left"/>
      <w:pPr>
        <w:ind w:left="761"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 w15:restartNumberingAfterBreak="0">
    <w:nsid w:val="6CC76EF3"/>
    <w:multiLevelType w:val="hybridMultilevel"/>
    <w:tmpl w:val="7042F9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CF5332D"/>
    <w:multiLevelType w:val="hybridMultilevel"/>
    <w:tmpl w:val="1AFC9D90"/>
    <w:lvl w:ilvl="0" w:tplc="519C53BE">
      <w:start w:val="2"/>
      <w:numFmt w:val="upperRoman"/>
      <w:lvlText w:val="%1."/>
      <w:lvlJc w:val="left"/>
      <w:pPr>
        <w:ind w:left="1440" w:hanging="72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8" w15:restartNumberingAfterBreak="0">
    <w:nsid w:val="6D423BF1"/>
    <w:multiLevelType w:val="hybridMultilevel"/>
    <w:tmpl w:val="6EDA125C"/>
    <w:lvl w:ilvl="0" w:tplc="B0B4727C">
      <w:start w:val="1"/>
      <w:numFmt w:val="upperRoman"/>
      <w:lvlText w:val="%1."/>
      <w:lvlJc w:val="right"/>
      <w:pPr>
        <w:ind w:left="720" w:hanging="360"/>
      </w:pPr>
      <w:rPr>
        <w:b w:val="0"/>
        <w:bCs w:val="0"/>
      </w:rPr>
    </w:lvl>
    <w:lvl w:ilvl="1" w:tplc="8FA8B3D8">
      <w:start w:val="1"/>
      <w:numFmt w:val="decimal"/>
      <w:lvlText w:val="%2)"/>
      <w:lvlJc w:val="left"/>
      <w:pPr>
        <w:ind w:left="1440" w:hanging="360"/>
      </w:pPr>
      <w:rPr>
        <w:rFonts w:hint="default"/>
      </w:rPr>
    </w:lvl>
    <w:lvl w:ilvl="2" w:tplc="4998C13A">
      <w:start w:val="24"/>
      <w:numFmt w:val="bullet"/>
      <w:lvlText w:val="•"/>
      <w:lvlJc w:val="left"/>
      <w:pPr>
        <w:ind w:left="2685" w:hanging="705"/>
      </w:pPr>
      <w:rPr>
        <w:rFonts w:ascii="Calibri" w:eastAsiaTheme="minorEastAsia" w:hAnsi="Calibri" w:cs="Calibri" w:hint="default"/>
      </w:rPr>
    </w:lvl>
    <w:lvl w:ilvl="3" w:tplc="401E0A58">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D9C5980"/>
    <w:multiLevelType w:val="hybridMultilevel"/>
    <w:tmpl w:val="ACE2CE7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 w15:restartNumberingAfterBreak="0">
    <w:nsid w:val="6EE75425"/>
    <w:multiLevelType w:val="multilevel"/>
    <w:tmpl w:val="A1142BDA"/>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71B04F01"/>
    <w:multiLevelType w:val="hybridMultilevel"/>
    <w:tmpl w:val="2AB26AA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2" w15:restartNumberingAfterBreak="0">
    <w:nsid w:val="73D62805"/>
    <w:multiLevelType w:val="hybridMultilevel"/>
    <w:tmpl w:val="0C9AEFC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5F16BC9"/>
    <w:multiLevelType w:val="hybridMultilevel"/>
    <w:tmpl w:val="A7FE6278"/>
    <w:lvl w:ilvl="0" w:tplc="15326E4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9C96F8E"/>
    <w:multiLevelType w:val="hybridMultilevel"/>
    <w:tmpl w:val="EE7457F2"/>
    <w:lvl w:ilvl="0" w:tplc="D3667FD0">
      <w:numFmt w:val="bullet"/>
      <w:lvlText w:val="•"/>
      <w:lvlJc w:val="left"/>
      <w:pPr>
        <w:ind w:left="786" w:hanging="360"/>
      </w:pPr>
      <w:rPr>
        <w:rFonts w:ascii="Times New Roman" w:eastAsiaTheme="majorEastAsia" w:hAnsi="Times New Roman" w:cs="Times New Roman"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55" w15:restartNumberingAfterBreak="0">
    <w:nsid w:val="7B4F63CA"/>
    <w:multiLevelType w:val="hybridMultilevel"/>
    <w:tmpl w:val="AFA007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 w15:restartNumberingAfterBreak="0">
    <w:nsid w:val="7D237D10"/>
    <w:multiLevelType w:val="hybridMultilevel"/>
    <w:tmpl w:val="3ED606D4"/>
    <w:lvl w:ilvl="0" w:tplc="19900B5C">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7" w15:restartNumberingAfterBreak="0">
    <w:nsid w:val="7D725715"/>
    <w:multiLevelType w:val="hybridMultilevel"/>
    <w:tmpl w:val="2C04E9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FA7739B"/>
    <w:multiLevelType w:val="multilevel"/>
    <w:tmpl w:val="5A0C1B7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3"/>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8"/>
  </w:num>
  <w:num w:numId="2">
    <w:abstractNumId w:val="4"/>
  </w:num>
  <w:num w:numId="3">
    <w:abstractNumId w:val="39"/>
  </w:num>
  <w:num w:numId="4">
    <w:abstractNumId w:val="38"/>
  </w:num>
  <w:num w:numId="5">
    <w:abstractNumId w:val="2"/>
  </w:num>
  <w:num w:numId="6">
    <w:abstractNumId w:val="40"/>
  </w:num>
  <w:num w:numId="7">
    <w:abstractNumId w:val="12"/>
  </w:num>
  <w:num w:numId="8">
    <w:abstractNumId w:val="58"/>
  </w:num>
  <w:num w:numId="9">
    <w:abstractNumId w:val="50"/>
  </w:num>
  <w:num w:numId="10">
    <w:abstractNumId w:val="20"/>
  </w:num>
  <w:num w:numId="11">
    <w:abstractNumId w:val="27"/>
  </w:num>
  <w:num w:numId="12">
    <w:abstractNumId w:val="28"/>
  </w:num>
  <w:num w:numId="13">
    <w:abstractNumId w:val="13"/>
  </w:num>
  <w:num w:numId="14">
    <w:abstractNumId w:val="36"/>
  </w:num>
  <w:num w:numId="15">
    <w:abstractNumId w:val="52"/>
  </w:num>
  <w:num w:numId="16">
    <w:abstractNumId w:val="0"/>
  </w:num>
  <w:num w:numId="17">
    <w:abstractNumId w:val="30"/>
  </w:num>
  <w:num w:numId="18">
    <w:abstractNumId w:val="33"/>
  </w:num>
  <w:num w:numId="19">
    <w:abstractNumId w:val="57"/>
  </w:num>
  <w:num w:numId="20">
    <w:abstractNumId w:val="44"/>
  </w:num>
  <w:num w:numId="21">
    <w:abstractNumId w:val="23"/>
  </w:num>
  <w:num w:numId="22">
    <w:abstractNumId w:val="21"/>
  </w:num>
  <w:num w:numId="23">
    <w:abstractNumId w:val="19"/>
  </w:num>
  <w:num w:numId="24">
    <w:abstractNumId w:val="18"/>
  </w:num>
  <w:num w:numId="25">
    <w:abstractNumId w:val="1"/>
  </w:num>
  <w:num w:numId="26">
    <w:abstractNumId w:val="41"/>
  </w:num>
  <w:num w:numId="27">
    <w:abstractNumId w:val="42"/>
  </w:num>
  <w:num w:numId="28">
    <w:abstractNumId w:val="9"/>
  </w:num>
  <w:num w:numId="29">
    <w:abstractNumId w:val="56"/>
  </w:num>
  <w:num w:numId="30">
    <w:abstractNumId w:val="11"/>
  </w:num>
  <w:num w:numId="31">
    <w:abstractNumId w:val="49"/>
  </w:num>
  <w:num w:numId="32">
    <w:abstractNumId w:val="34"/>
  </w:num>
  <w:num w:numId="33">
    <w:abstractNumId w:val="7"/>
  </w:num>
  <w:num w:numId="34">
    <w:abstractNumId w:val="14"/>
  </w:num>
  <w:num w:numId="35">
    <w:abstractNumId w:val="51"/>
  </w:num>
  <w:num w:numId="36">
    <w:abstractNumId w:val="55"/>
  </w:num>
  <w:num w:numId="37">
    <w:abstractNumId w:val="37"/>
  </w:num>
  <w:num w:numId="38">
    <w:abstractNumId w:val="17"/>
  </w:num>
  <w:num w:numId="39">
    <w:abstractNumId w:val="3"/>
  </w:num>
  <w:num w:numId="40">
    <w:abstractNumId w:val="8"/>
  </w:num>
  <w:num w:numId="41">
    <w:abstractNumId w:val="45"/>
  </w:num>
  <w:num w:numId="42">
    <w:abstractNumId w:val="15"/>
  </w:num>
  <w:num w:numId="43">
    <w:abstractNumId w:val="35"/>
  </w:num>
  <w:num w:numId="44">
    <w:abstractNumId w:val="16"/>
  </w:num>
  <w:num w:numId="45">
    <w:abstractNumId w:val="32"/>
  </w:num>
  <w:num w:numId="46">
    <w:abstractNumId w:val="24"/>
  </w:num>
  <w:num w:numId="47">
    <w:abstractNumId w:val="6"/>
  </w:num>
  <w:num w:numId="48">
    <w:abstractNumId w:val="26"/>
  </w:num>
  <w:num w:numId="49">
    <w:abstractNumId w:val="25"/>
  </w:num>
  <w:num w:numId="50">
    <w:abstractNumId w:val="46"/>
  </w:num>
  <w:num w:numId="51">
    <w:abstractNumId w:val="5"/>
  </w:num>
  <w:num w:numId="52">
    <w:abstractNumId w:val="31"/>
  </w:num>
  <w:num w:numId="53">
    <w:abstractNumId w:val="22"/>
  </w:num>
  <w:num w:numId="54">
    <w:abstractNumId w:val="29"/>
  </w:num>
  <w:num w:numId="55">
    <w:abstractNumId w:val="47"/>
  </w:num>
  <w:num w:numId="56">
    <w:abstractNumId w:val="43"/>
  </w:num>
  <w:num w:numId="57">
    <w:abstractNumId w:val="53"/>
  </w:num>
  <w:num w:numId="58">
    <w:abstractNumId w:val="10"/>
  </w:num>
  <w:num w:numId="59">
    <w:abstractNumId w:val="5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FB2"/>
    <w:rsid w:val="00011697"/>
    <w:rsid w:val="00023DB4"/>
    <w:rsid w:val="00023F52"/>
    <w:rsid w:val="00026CD3"/>
    <w:rsid w:val="000319A2"/>
    <w:rsid w:val="00042842"/>
    <w:rsid w:val="00053B98"/>
    <w:rsid w:val="00063E81"/>
    <w:rsid w:val="000757CC"/>
    <w:rsid w:val="000A1A92"/>
    <w:rsid w:val="000A4575"/>
    <w:rsid w:val="000E466C"/>
    <w:rsid w:val="000E47CB"/>
    <w:rsid w:val="000F2711"/>
    <w:rsid w:val="00122B6E"/>
    <w:rsid w:val="00124679"/>
    <w:rsid w:val="0012487F"/>
    <w:rsid w:val="00135C75"/>
    <w:rsid w:val="001415A7"/>
    <w:rsid w:val="001614B6"/>
    <w:rsid w:val="0016578F"/>
    <w:rsid w:val="00166958"/>
    <w:rsid w:val="0017108F"/>
    <w:rsid w:val="001711A0"/>
    <w:rsid w:val="00194ABD"/>
    <w:rsid w:val="00197647"/>
    <w:rsid w:val="001D1437"/>
    <w:rsid w:val="001D1FA0"/>
    <w:rsid w:val="001D7C86"/>
    <w:rsid w:val="001F5AE8"/>
    <w:rsid w:val="00216842"/>
    <w:rsid w:val="0023389D"/>
    <w:rsid w:val="002371E2"/>
    <w:rsid w:val="002625E0"/>
    <w:rsid w:val="002663B7"/>
    <w:rsid w:val="002B4534"/>
    <w:rsid w:val="002B61EE"/>
    <w:rsid w:val="002C0758"/>
    <w:rsid w:val="002C5F13"/>
    <w:rsid w:val="002D39FA"/>
    <w:rsid w:val="002E7CCC"/>
    <w:rsid w:val="003045FA"/>
    <w:rsid w:val="00320FB2"/>
    <w:rsid w:val="003219DC"/>
    <w:rsid w:val="003227C3"/>
    <w:rsid w:val="00326E58"/>
    <w:rsid w:val="003319FE"/>
    <w:rsid w:val="0033384D"/>
    <w:rsid w:val="003362AB"/>
    <w:rsid w:val="0033684E"/>
    <w:rsid w:val="003623D2"/>
    <w:rsid w:val="00371AC1"/>
    <w:rsid w:val="003B2108"/>
    <w:rsid w:val="003C2751"/>
    <w:rsid w:val="003E49C4"/>
    <w:rsid w:val="003E78C9"/>
    <w:rsid w:val="003F19DA"/>
    <w:rsid w:val="003F4B8A"/>
    <w:rsid w:val="003F7E3B"/>
    <w:rsid w:val="004230C3"/>
    <w:rsid w:val="00436291"/>
    <w:rsid w:val="00443D61"/>
    <w:rsid w:val="004463D8"/>
    <w:rsid w:val="00446A3C"/>
    <w:rsid w:val="00455B4F"/>
    <w:rsid w:val="004567CA"/>
    <w:rsid w:val="00457C88"/>
    <w:rsid w:val="0046431D"/>
    <w:rsid w:val="00465CC4"/>
    <w:rsid w:val="004664CE"/>
    <w:rsid w:val="00493F36"/>
    <w:rsid w:val="00497526"/>
    <w:rsid w:val="004D13E3"/>
    <w:rsid w:val="004D6AF8"/>
    <w:rsid w:val="004E3173"/>
    <w:rsid w:val="004E478A"/>
    <w:rsid w:val="004E718F"/>
    <w:rsid w:val="005128AD"/>
    <w:rsid w:val="00515255"/>
    <w:rsid w:val="005203C6"/>
    <w:rsid w:val="005246F9"/>
    <w:rsid w:val="00541D35"/>
    <w:rsid w:val="00543E5B"/>
    <w:rsid w:val="005454AA"/>
    <w:rsid w:val="00555130"/>
    <w:rsid w:val="0057309B"/>
    <w:rsid w:val="005C6F01"/>
    <w:rsid w:val="005D4CE0"/>
    <w:rsid w:val="005D6988"/>
    <w:rsid w:val="005E582E"/>
    <w:rsid w:val="00600B84"/>
    <w:rsid w:val="00607207"/>
    <w:rsid w:val="00616DEB"/>
    <w:rsid w:val="00623377"/>
    <w:rsid w:val="00632E64"/>
    <w:rsid w:val="006433C9"/>
    <w:rsid w:val="006702EA"/>
    <w:rsid w:val="00697E64"/>
    <w:rsid w:val="006A7263"/>
    <w:rsid w:val="006A72B2"/>
    <w:rsid w:val="006C48DC"/>
    <w:rsid w:val="006D0E72"/>
    <w:rsid w:val="00714A00"/>
    <w:rsid w:val="00727658"/>
    <w:rsid w:val="00751905"/>
    <w:rsid w:val="007676A5"/>
    <w:rsid w:val="00773B1B"/>
    <w:rsid w:val="00773DD9"/>
    <w:rsid w:val="007823BB"/>
    <w:rsid w:val="00792C96"/>
    <w:rsid w:val="007A3FA5"/>
    <w:rsid w:val="007C333A"/>
    <w:rsid w:val="007D7A82"/>
    <w:rsid w:val="007F51C1"/>
    <w:rsid w:val="00802F3C"/>
    <w:rsid w:val="00805467"/>
    <w:rsid w:val="00827D4D"/>
    <w:rsid w:val="00830560"/>
    <w:rsid w:val="0084266B"/>
    <w:rsid w:val="00847A35"/>
    <w:rsid w:val="0085772A"/>
    <w:rsid w:val="00867FFB"/>
    <w:rsid w:val="008833EC"/>
    <w:rsid w:val="00891C9A"/>
    <w:rsid w:val="008923B6"/>
    <w:rsid w:val="0089511B"/>
    <w:rsid w:val="008961F3"/>
    <w:rsid w:val="0091476F"/>
    <w:rsid w:val="00936E98"/>
    <w:rsid w:val="009527E9"/>
    <w:rsid w:val="00960F76"/>
    <w:rsid w:val="00961458"/>
    <w:rsid w:val="00961AEC"/>
    <w:rsid w:val="00967CC3"/>
    <w:rsid w:val="009763B5"/>
    <w:rsid w:val="00991766"/>
    <w:rsid w:val="00994BE8"/>
    <w:rsid w:val="009A0297"/>
    <w:rsid w:val="009C7595"/>
    <w:rsid w:val="009D2B87"/>
    <w:rsid w:val="009D61DD"/>
    <w:rsid w:val="009D62D2"/>
    <w:rsid w:val="009E56AF"/>
    <w:rsid w:val="009F0A7F"/>
    <w:rsid w:val="00A027A1"/>
    <w:rsid w:val="00A0561F"/>
    <w:rsid w:val="00A05A7C"/>
    <w:rsid w:val="00A13878"/>
    <w:rsid w:val="00A23ECF"/>
    <w:rsid w:val="00A25C6E"/>
    <w:rsid w:val="00A52D32"/>
    <w:rsid w:val="00A567AE"/>
    <w:rsid w:val="00A60E3B"/>
    <w:rsid w:val="00A67DC9"/>
    <w:rsid w:val="00A824CA"/>
    <w:rsid w:val="00A9355C"/>
    <w:rsid w:val="00AA0271"/>
    <w:rsid w:val="00AA201D"/>
    <w:rsid w:val="00AA6BBE"/>
    <w:rsid w:val="00AC14DC"/>
    <w:rsid w:val="00AD1A4A"/>
    <w:rsid w:val="00AD45A9"/>
    <w:rsid w:val="00AF3C10"/>
    <w:rsid w:val="00AF4702"/>
    <w:rsid w:val="00B05EA3"/>
    <w:rsid w:val="00B12964"/>
    <w:rsid w:val="00B304A8"/>
    <w:rsid w:val="00B31079"/>
    <w:rsid w:val="00B35044"/>
    <w:rsid w:val="00B36A8B"/>
    <w:rsid w:val="00B549E8"/>
    <w:rsid w:val="00B600FF"/>
    <w:rsid w:val="00B71767"/>
    <w:rsid w:val="00B718F6"/>
    <w:rsid w:val="00B720C6"/>
    <w:rsid w:val="00BB0B6F"/>
    <w:rsid w:val="00C07988"/>
    <w:rsid w:val="00C40EC9"/>
    <w:rsid w:val="00C477EA"/>
    <w:rsid w:val="00C53601"/>
    <w:rsid w:val="00C60E0C"/>
    <w:rsid w:val="00C6455A"/>
    <w:rsid w:val="00C64703"/>
    <w:rsid w:val="00C7286D"/>
    <w:rsid w:val="00C8251B"/>
    <w:rsid w:val="00C84C67"/>
    <w:rsid w:val="00CD0209"/>
    <w:rsid w:val="00CD1E1F"/>
    <w:rsid w:val="00CE2098"/>
    <w:rsid w:val="00CE21EF"/>
    <w:rsid w:val="00D0362D"/>
    <w:rsid w:val="00D03A49"/>
    <w:rsid w:val="00D0494A"/>
    <w:rsid w:val="00D22BD1"/>
    <w:rsid w:val="00D32D1E"/>
    <w:rsid w:val="00D35FC5"/>
    <w:rsid w:val="00D575F6"/>
    <w:rsid w:val="00D716E5"/>
    <w:rsid w:val="00D8290C"/>
    <w:rsid w:val="00D95DA5"/>
    <w:rsid w:val="00D9607E"/>
    <w:rsid w:val="00DA0E4B"/>
    <w:rsid w:val="00DB16B1"/>
    <w:rsid w:val="00DB220A"/>
    <w:rsid w:val="00DB542D"/>
    <w:rsid w:val="00DC313D"/>
    <w:rsid w:val="00DE5E10"/>
    <w:rsid w:val="00DF10AA"/>
    <w:rsid w:val="00DF7CE0"/>
    <w:rsid w:val="00E11DC5"/>
    <w:rsid w:val="00E258E4"/>
    <w:rsid w:val="00E26AAB"/>
    <w:rsid w:val="00E37F90"/>
    <w:rsid w:val="00E7749B"/>
    <w:rsid w:val="00E8196D"/>
    <w:rsid w:val="00E86748"/>
    <w:rsid w:val="00E91800"/>
    <w:rsid w:val="00EA31BF"/>
    <w:rsid w:val="00EA5F5D"/>
    <w:rsid w:val="00EA7DB4"/>
    <w:rsid w:val="00EB39E9"/>
    <w:rsid w:val="00EB7534"/>
    <w:rsid w:val="00ED058B"/>
    <w:rsid w:val="00EE401D"/>
    <w:rsid w:val="00EE7578"/>
    <w:rsid w:val="00EE79D2"/>
    <w:rsid w:val="00EF719F"/>
    <w:rsid w:val="00F05587"/>
    <w:rsid w:val="00F33D1A"/>
    <w:rsid w:val="00F378C6"/>
    <w:rsid w:val="00F40A30"/>
    <w:rsid w:val="00F42E9E"/>
    <w:rsid w:val="00F81C6D"/>
    <w:rsid w:val="00FA7AFD"/>
    <w:rsid w:val="00FB592F"/>
    <w:rsid w:val="00FE295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f6,#cf9"/>
    </o:shapedefaults>
    <o:shapelayout v:ext="edit">
      <o:idmap v:ext="edit" data="1"/>
    </o:shapelayout>
  </w:shapeDefaults>
  <w:decimalSymbol w:val=","/>
  <w:listSeparator w:val=";"/>
  <w14:docId w14:val="3A1E1D67"/>
  <w15:chartTrackingRefBased/>
  <w15:docId w15:val="{D3FD5CE8-2975-481A-AE5A-AE74BA994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823BB"/>
    <w:pPr>
      <w:spacing w:before="120" w:after="120" w:line="360" w:lineRule="auto"/>
      <w:jc w:val="both"/>
    </w:pPr>
    <w:rPr>
      <w:rFonts w:asciiTheme="majorHAnsi" w:eastAsiaTheme="majorEastAsia" w:hAnsiTheme="majorHAnsi" w:cstheme="majorBidi"/>
      <w:lang w:bidi="en-US"/>
    </w:rPr>
  </w:style>
  <w:style w:type="paragraph" w:styleId="Nagwek1">
    <w:name w:val="heading 1"/>
    <w:basedOn w:val="Normalny"/>
    <w:next w:val="Normalny"/>
    <w:link w:val="Nagwek1Znak"/>
    <w:uiPriority w:val="9"/>
    <w:qFormat/>
    <w:rsid w:val="007823BB"/>
    <w:pPr>
      <w:pBdr>
        <w:bottom w:val="thinThickSmallGap" w:sz="12" w:space="1" w:color="C45911" w:themeColor="accent2" w:themeShade="BF"/>
      </w:pBdr>
      <w:spacing w:before="400" w:after="840"/>
      <w:jc w:val="center"/>
      <w:outlineLvl w:val="0"/>
    </w:pPr>
    <w:rPr>
      <w:caps/>
      <w:color w:val="833C0B" w:themeColor="accent2" w:themeShade="80"/>
      <w:spacing w:val="20"/>
      <w:sz w:val="28"/>
      <w:szCs w:val="28"/>
    </w:rPr>
  </w:style>
  <w:style w:type="paragraph" w:styleId="Nagwek2">
    <w:name w:val="heading 2"/>
    <w:basedOn w:val="Normalny"/>
    <w:next w:val="Normalny"/>
    <w:link w:val="Nagwek2Znak"/>
    <w:uiPriority w:val="9"/>
    <w:unhideWhenUsed/>
    <w:qFormat/>
    <w:rsid w:val="007823BB"/>
    <w:pPr>
      <w:pBdr>
        <w:bottom w:val="single" w:sz="4" w:space="1" w:color="823B0B" w:themeColor="accent2" w:themeShade="7F"/>
      </w:pBdr>
      <w:spacing w:before="800" w:after="800"/>
      <w:jc w:val="center"/>
      <w:outlineLvl w:val="1"/>
    </w:pPr>
    <w:rPr>
      <w:caps/>
      <w:color w:val="833C0B" w:themeColor="accent2" w:themeShade="80"/>
      <w:spacing w:val="15"/>
      <w:sz w:val="24"/>
      <w:szCs w:val="24"/>
    </w:rPr>
  </w:style>
  <w:style w:type="paragraph" w:styleId="Nagwek3">
    <w:name w:val="heading 3"/>
    <w:basedOn w:val="Normalny"/>
    <w:next w:val="Normalny"/>
    <w:link w:val="Nagwek3Znak"/>
    <w:uiPriority w:val="9"/>
    <w:unhideWhenUsed/>
    <w:qFormat/>
    <w:rsid w:val="007823BB"/>
    <w:pPr>
      <w:pBdr>
        <w:top w:val="dotted" w:sz="4" w:space="1" w:color="823B0B" w:themeColor="accent2" w:themeShade="7F"/>
        <w:bottom w:val="dotted" w:sz="4" w:space="1" w:color="823B0B" w:themeColor="accent2" w:themeShade="7F"/>
      </w:pBdr>
      <w:spacing w:before="480" w:after="480"/>
      <w:jc w:val="center"/>
      <w:outlineLvl w:val="2"/>
    </w:pPr>
    <w:rPr>
      <w:caps/>
      <w:color w:val="823B0B" w:themeColor="accent2" w:themeShade="7F"/>
      <w:sz w:val="24"/>
      <w:szCs w:val="24"/>
    </w:rPr>
  </w:style>
  <w:style w:type="paragraph" w:styleId="Nagwek4">
    <w:name w:val="heading 4"/>
    <w:basedOn w:val="Normalny"/>
    <w:next w:val="Normalny"/>
    <w:link w:val="Nagwek4Znak"/>
    <w:uiPriority w:val="9"/>
    <w:unhideWhenUsed/>
    <w:qFormat/>
    <w:rsid w:val="007823BB"/>
    <w:pPr>
      <w:pBdr>
        <w:bottom w:val="dotted" w:sz="4" w:space="1" w:color="C45911" w:themeColor="accent2" w:themeShade="BF"/>
      </w:pBdr>
      <w:jc w:val="center"/>
      <w:outlineLvl w:val="3"/>
    </w:pPr>
    <w:rPr>
      <w:caps/>
      <w:color w:val="823B0B" w:themeColor="accent2" w:themeShade="7F"/>
      <w:spacing w:val="10"/>
    </w:rPr>
  </w:style>
  <w:style w:type="paragraph" w:styleId="Nagwek5">
    <w:name w:val="heading 5"/>
    <w:basedOn w:val="Normalny"/>
    <w:next w:val="Normalny"/>
    <w:link w:val="Nagwek5Znak"/>
    <w:uiPriority w:val="9"/>
    <w:unhideWhenUsed/>
    <w:qFormat/>
    <w:rsid w:val="007823BB"/>
    <w:pPr>
      <w:spacing w:before="320"/>
      <w:jc w:val="center"/>
      <w:outlineLvl w:val="4"/>
    </w:pPr>
    <w:rPr>
      <w:caps/>
      <w:color w:val="823B0B" w:themeColor="accent2" w:themeShade="7F"/>
      <w:spacing w:val="10"/>
    </w:rPr>
  </w:style>
  <w:style w:type="paragraph" w:styleId="Nagwek6">
    <w:name w:val="heading 6"/>
    <w:basedOn w:val="Normalny"/>
    <w:next w:val="Normalny"/>
    <w:link w:val="Nagwek6Znak"/>
    <w:uiPriority w:val="9"/>
    <w:semiHidden/>
    <w:unhideWhenUsed/>
    <w:qFormat/>
    <w:rsid w:val="007823BB"/>
    <w:pPr>
      <w:jc w:val="center"/>
      <w:outlineLvl w:val="5"/>
    </w:pPr>
    <w:rPr>
      <w:caps/>
      <w:color w:val="C45911" w:themeColor="accent2" w:themeShade="BF"/>
      <w:spacing w:val="10"/>
    </w:rPr>
  </w:style>
  <w:style w:type="paragraph" w:styleId="Nagwek7">
    <w:name w:val="heading 7"/>
    <w:basedOn w:val="Normalny"/>
    <w:next w:val="Normalny"/>
    <w:link w:val="Nagwek7Znak"/>
    <w:uiPriority w:val="9"/>
    <w:semiHidden/>
    <w:unhideWhenUsed/>
    <w:qFormat/>
    <w:rsid w:val="007823BB"/>
    <w:pPr>
      <w:jc w:val="center"/>
      <w:outlineLvl w:val="6"/>
    </w:pPr>
    <w:rPr>
      <w:i/>
      <w:iCs/>
      <w:caps/>
      <w:color w:val="C45911" w:themeColor="accent2" w:themeShade="BF"/>
      <w:spacing w:val="10"/>
    </w:rPr>
  </w:style>
  <w:style w:type="paragraph" w:styleId="Nagwek8">
    <w:name w:val="heading 8"/>
    <w:basedOn w:val="Normalny"/>
    <w:next w:val="Normalny"/>
    <w:link w:val="Nagwek8Znak"/>
    <w:uiPriority w:val="9"/>
    <w:semiHidden/>
    <w:unhideWhenUsed/>
    <w:qFormat/>
    <w:rsid w:val="007823BB"/>
    <w:pPr>
      <w:jc w:val="center"/>
      <w:outlineLvl w:val="7"/>
    </w:pPr>
    <w:rPr>
      <w:caps/>
      <w:spacing w:val="10"/>
      <w:sz w:val="20"/>
      <w:szCs w:val="20"/>
    </w:rPr>
  </w:style>
  <w:style w:type="paragraph" w:styleId="Nagwek9">
    <w:name w:val="heading 9"/>
    <w:basedOn w:val="Normalny"/>
    <w:next w:val="Normalny"/>
    <w:link w:val="Nagwek9Znak"/>
    <w:uiPriority w:val="9"/>
    <w:semiHidden/>
    <w:unhideWhenUsed/>
    <w:qFormat/>
    <w:rsid w:val="007823BB"/>
    <w:pPr>
      <w:jc w:val="center"/>
      <w:outlineLvl w:val="8"/>
    </w:pPr>
    <w:rPr>
      <w:i/>
      <w:iCs/>
      <w:caps/>
      <w:spacing w:val="1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823BB"/>
    <w:rPr>
      <w:rFonts w:asciiTheme="majorHAnsi" w:eastAsiaTheme="majorEastAsia" w:hAnsiTheme="majorHAnsi" w:cstheme="majorBidi"/>
      <w:caps/>
      <w:color w:val="833C0B" w:themeColor="accent2" w:themeShade="80"/>
      <w:spacing w:val="20"/>
      <w:sz w:val="28"/>
      <w:szCs w:val="28"/>
      <w:lang w:bidi="en-US"/>
    </w:rPr>
  </w:style>
  <w:style w:type="character" w:customStyle="1" w:styleId="Nagwek2Znak">
    <w:name w:val="Nagłówek 2 Znak"/>
    <w:basedOn w:val="Domylnaczcionkaakapitu"/>
    <w:link w:val="Nagwek2"/>
    <w:uiPriority w:val="9"/>
    <w:rsid w:val="007823BB"/>
    <w:rPr>
      <w:rFonts w:asciiTheme="majorHAnsi" w:eastAsiaTheme="majorEastAsia" w:hAnsiTheme="majorHAnsi" w:cstheme="majorBidi"/>
      <w:caps/>
      <w:color w:val="833C0B" w:themeColor="accent2" w:themeShade="80"/>
      <w:spacing w:val="15"/>
      <w:sz w:val="24"/>
      <w:szCs w:val="24"/>
      <w:lang w:bidi="en-US"/>
    </w:rPr>
  </w:style>
  <w:style w:type="character" w:customStyle="1" w:styleId="Nagwek3Znak">
    <w:name w:val="Nagłówek 3 Znak"/>
    <w:basedOn w:val="Domylnaczcionkaakapitu"/>
    <w:link w:val="Nagwek3"/>
    <w:uiPriority w:val="9"/>
    <w:rsid w:val="007823BB"/>
    <w:rPr>
      <w:rFonts w:asciiTheme="majorHAnsi" w:eastAsiaTheme="majorEastAsia" w:hAnsiTheme="majorHAnsi" w:cstheme="majorBidi"/>
      <w:caps/>
      <w:color w:val="823B0B" w:themeColor="accent2" w:themeShade="7F"/>
      <w:sz w:val="24"/>
      <w:szCs w:val="24"/>
      <w:lang w:bidi="en-US"/>
    </w:rPr>
  </w:style>
  <w:style w:type="character" w:customStyle="1" w:styleId="Nagwek4Znak">
    <w:name w:val="Nagłówek 4 Znak"/>
    <w:basedOn w:val="Domylnaczcionkaakapitu"/>
    <w:link w:val="Nagwek4"/>
    <w:uiPriority w:val="9"/>
    <w:rsid w:val="007823BB"/>
    <w:rPr>
      <w:rFonts w:asciiTheme="majorHAnsi" w:eastAsiaTheme="majorEastAsia" w:hAnsiTheme="majorHAnsi" w:cstheme="majorBidi"/>
      <w:caps/>
      <w:color w:val="823B0B" w:themeColor="accent2" w:themeShade="7F"/>
      <w:spacing w:val="10"/>
      <w:lang w:bidi="en-US"/>
    </w:rPr>
  </w:style>
  <w:style w:type="character" w:customStyle="1" w:styleId="Nagwek5Znak">
    <w:name w:val="Nagłówek 5 Znak"/>
    <w:basedOn w:val="Domylnaczcionkaakapitu"/>
    <w:link w:val="Nagwek5"/>
    <w:uiPriority w:val="9"/>
    <w:rsid w:val="007823BB"/>
    <w:rPr>
      <w:rFonts w:asciiTheme="majorHAnsi" w:eastAsiaTheme="majorEastAsia" w:hAnsiTheme="majorHAnsi" w:cstheme="majorBidi"/>
      <w:caps/>
      <w:color w:val="823B0B" w:themeColor="accent2" w:themeShade="7F"/>
      <w:spacing w:val="10"/>
      <w:lang w:bidi="en-US"/>
    </w:rPr>
  </w:style>
  <w:style w:type="character" w:customStyle="1" w:styleId="Nagwek6Znak">
    <w:name w:val="Nagłówek 6 Znak"/>
    <w:basedOn w:val="Domylnaczcionkaakapitu"/>
    <w:link w:val="Nagwek6"/>
    <w:uiPriority w:val="9"/>
    <w:semiHidden/>
    <w:rsid w:val="007823BB"/>
    <w:rPr>
      <w:rFonts w:asciiTheme="majorHAnsi" w:eastAsiaTheme="majorEastAsia" w:hAnsiTheme="majorHAnsi" w:cstheme="majorBidi"/>
      <w:caps/>
      <w:color w:val="C45911" w:themeColor="accent2" w:themeShade="BF"/>
      <w:spacing w:val="10"/>
      <w:lang w:bidi="en-US"/>
    </w:rPr>
  </w:style>
  <w:style w:type="character" w:customStyle="1" w:styleId="Nagwek7Znak">
    <w:name w:val="Nagłówek 7 Znak"/>
    <w:basedOn w:val="Domylnaczcionkaakapitu"/>
    <w:link w:val="Nagwek7"/>
    <w:uiPriority w:val="9"/>
    <w:semiHidden/>
    <w:rsid w:val="007823BB"/>
    <w:rPr>
      <w:rFonts w:asciiTheme="majorHAnsi" w:eastAsiaTheme="majorEastAsia" w:hAnsiTheme="majorHAnsi" w:cstheme="majorBidi"/>
      <w:i/>
      <w:iCs/>
      <w:caps/>
      <w:color w:val="C45911" w:themeColor="accent2" w:themeShade="BF"/>
      <w:spacing w:val="10"/>
      <w:lang w:bidi="en-US"/>
    </w:rPr>
  </w:style>
  <w:style w:type="character" w:customStyle="1" w:styleId="Nagwek8Znak">
    <w:name w:val="Nagłówek 8 Znak"/>
    <w:basedOn w:val="Domylnaczcionkaakapitu"/>
    <w:link w:val="Nagwek8"/>
    <w:uiPriority w:val="9"/>
    <w:semiHidden/>
    <w:rsid w:val="007823BB"/>
    <w:rPr>
      <w:rFonts w:asciiTheme="majorHAnsi" w:eastAsiaTheme="majorEastAsia" w:hAnsiTheme="majorHAnsi" w:cstheme="majorBidi"/>
      <w:caps/>
      <w:spacing w:val="10"/>
      <w:sz w:val="20"/>
      <w:szCs w:val="20"/>
      <w:lang w:bidi="en-US"/>
    </w:rPr>
  </w:style>
  <w:style w:type="character" w:customStyle="1" w:styleId="Nagwek9Znak">
    <w:name w:val="Nagłówek 9 Znak"/>
    <w:basedOn w:val="Domylnaczcionkaakapitu"/>
    <w:link w:val="Nagwek9"/>
    <w:uiPriority w:val="9"/>
    <w:semiHidden/>
    <w:rsid w:val="007823BB"/>
    <w:rPr>
      <w:rFonts w:asciiTheme="majorHAnsi" w:eastAsiaTheme="majorEastAsia" w:hAnsiTheme="majorHAnsi" w:cstheme="majorBidi"/>
      <w:i/>
      <w:iCs/>
      <w:caps/>
      <w:spacing w:val="10"/>
      <w:sz w:val="20"/>
      <w:szCs w:val="20"/>
      <w:lang w:bidi="en-US"/>
    </w:rPr>
  </w:style>
  <w:style w:type="paragraph" w:styleId="Bezodstpw">
    <w:name w:val="No Spacing"/>
    <w:basedOn w:val="Normalny"/>
    <w:link w:val="BezodstpwZnak"/>
    <w:uiPriority w:val="1"/>
    <w:qFormat/>
    <w:rsid w:val="007823BB"/>
    <w:pPr>
      <w:spacing w:after="0" w:line="240" w:lineRule="auto"/>
    </w:pPr>
  </w:style>
  <w:style w:type="character" w:customStyle="1" w:styleId="BezodstpwZnak">
    <w:name w:val="Bez odstępów Znak"/>
    <w:basedOn w:val="Domylnaczcionkaakapitu"/>
    <w:link w:val="Bezodstpw"/>
    <w:uiPriority w:val="1"/>
    <w:rsid w:val="007823BB"/>
    <w:rPr>
      <w:rFonts w:asciiTheme="majorHAnsi" w:eastAsiaTheme="majorEastAsia" w:hAnsiTheme="majorHAnsi" w:cstheme="majorBidi"/>
      <w:lang w:bidi="en-US"/>
    </w:rPr>
  </w:style>
  <w:style w:type="paragraph" w:styleId="Legenda">
    <w:name w:val="caption"/>
    <w:aliases w:val="Legenda spod"/>
    <w:basedOn w:val="Normalny"/>
    <w:next w:val="Normalny"/>
    <w:uiPriority w:val="99"/>
    <w:unhideWhenUsed/>
    <w:qFormat/>
    <w:rsid w:val="007823BB"/>
    <w:pPr>
      <w:spacing w:line="240" w:lineRule="auto"/>
      <w:jc w:val="left"/>
    </w:pPr>
    <w:rPr>
      <w:b/>
      <w:szCs w:val="18"/>
    </w:rPr>
  </w:style>
  <w:style w:type="paragraph" w:styleId="Tytu">
    <w:name w:val="Title"/>
    <w:basedOn w:val="Normalny"/>
    <w:next w:val="Normalny"/>
    <w:link w:val="TytuZnak"/>
    <w:uiPriority w:val="10"/>
    <w:qFormat/>
    <w:rsid w:val="007823BB"/>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TytuZnak">
    <w:name w:val="Tytuł Znak"/>
    <w:basedOn w:val="Domylnaczcionkaakapitu"/>
    <w:link w:val="Tytu"/>
    <w:uiPriority w:val="10"/>
    <w:rsid w:val="007823BB"/>
    <w:rPr>
      <w:rFonts w:asciiTheme="majorHAnsi" w:eastAsiaTheme="majorEastAsia" w:hAnsiTheme="majorHAnsi" w:cstheme="majorBidi"/>
      <w:caps/>
      <w:color w:val="833C0B" w:themeColor="accent2" w:themeShade="80"/>
      <w:spacing w:val="50"/>
      <w:sz w:val="44"/>
      <w:szCs w:val="44"/>
      <w:lang w:bidi="en-US"/>
    </w:rPr>
  </w:style>
  <w:style w:type="paragraph" w:styleId="Podtytu">
    <w:name w:val="Subtitle"/>
    <w:basedOn w:val="Normalny"/>
    <w:next w:val="Normalny"/>
    <w:link w:val="PodtytuZnak"/>
    <w:qFormat/>
    <w:rsid w:val="007823BB"/>
    <w:pPr>
      <w:spacing w:after="560" w:line="240" w:lineRule="auto"/>
      <w:jc w:val="center"/>
    </w:pPr>
    <w:rPr>
      <w:caps/>
      <w:spacing w:val="20"/>
      <w:sz w:val="18"/>
      <w:szCs w:val="18"/>
    </w:rPr>
  </w:style>
  <w:style w:type="character" w:customStyle="1" w:styleId="PodtytuZnak">
    <w:name w:val="Podtytuł Znak"/>
    <w:basedOn w:val="Domylnaczcionkaakapitu"/>
    <w:link w:val="Podtytu"/>
    <w:rsid w:val="007823BB"/>
    <w:rPr>
      <w:rFonts w:asciiTheme="majorHAnsi" w:eastAsiaTheme="majorEastAsia" w:hAnsiTheme="majorHAnsi" w:cstheme="majorBidi"/>
      <w:caps/>
      <w:spacing w:val="20"/>
      <w:sz w:val="18"/>
      <w:szCs w:val="18"/>
      <w:lang w:bidi="en-US"/>
    </w:rPr>
  </w:style>
  <w:style w:type="character" w:styleId="Pogrubienie">
    <w:name w:val="Strong"/>
    <w:uiPriority w:val="22"/>
    <w:qFormat/>
    <w:rsid w:val="007823BB"/>
    <w:rPr>
      <w:b/>
      <w:bCs/>
      <w:color w:val="C45911" w:themeColor="accent2" w:themeShade="BF"/>
      <w:spacing w:val="5"/>
    </w:rPr>
  </w:style>
  <w:style w:type="character" w:styleId="Uwydatnienie">
    <w:name w:val="Emphasis"/>
    <w:qFormat/>
    <w:rsid w:val="007823BB"/>
    <w:rPr>
      <w:caps/>
      <w:spacing w:val="5"/>
      <w:sz w:val="20"/>
      <w:szCs w:val="20"/>
    </w:rPr>
  </w:style>
  <w:style w:type="paragraph" w:styleId="Akapitzlist">
    <w:name w:val="List Paragraph"/>
    <w:basedOn w:val="Normalny"/>
    <w:uiPriority w:val="34"/>
    <w:qFormat/>
    <w:rsid w:val="007823BB"/>
    <w:pPr>
      <w:ind w:left="720"/>
      <w:contextualSpacing/>
    </w:pPr>
  </w:style>
  <w:style w:type="paragraph" w:styleId="Cytat">
    <w:name w:val="Quote"/>
    <w:basedOn w:val="Normalny"/>
    <w:next w:val="Normalny"/>
    <w:link w:val="CytatZnak"/>
    <w:uiPriority w:val="29"/>
    <w:qFormat/>
    <w:rsid w:val="007823BB"/>
    <w:rPr>
      <w:i/>
      <w:iCs/>
    </w:rPr>
  </w:style>
  <w:style w:type="character" w:customStyle="1" w:styleId="CytatZnak">
    <w:name w:val="Cytat Znak"/>
    <w:basedOn w:val="Domylnaczcionkaakapitu"/>
    <w:link w:val="Cytat"/>
    <w:uiPriority w:val="29"/>
    <w:rsid w:val="007823BB"/>
    <w:rPr>
      <w:rFonts w:asciiTheme="majorHAnsi" w:eastAsiaTheme="majorEastAsia" w:hAnsiTheme="majorHAnsi" w:cstheme="majorBidi"/>
      <w:i/>
      <w:iCs/>
      <w:lang w:bidi="en-US"/>
    </w:rPr>
  </w:style>
  <w:style w:type="paragraph" w:styleId="Cytatintensywny">
    <w:name w:val="Intense Quote"/>
    <w:basedOn w:val="Normalny"/>
    <w:next w:val="Normalny"/>
    <w:link w:val="CytatintensywnyZnak"/>
    <w:uiPriority w:val="30"/>
    <w:qFormat/>
    <w:rsid w:val="007823BB"/>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CytatintensywnyZnak">
    <w:name w:val="Cytat intensywny Znak"/>
    <w:basedOn w:val="Domylnaczcionkaakapitu"/>
    <w:link w:val="Cytatintensywny"/>
    <w:uiPriority w:val="30"/>
    <w:rsid w:val="007823BB"/>
    <w:rPr>
      <w:rFonts w:asciiTheme="majorHAnsi" w:eastAsiaTheme="majorEastAsia" w:hAnsiTheme="majorHAnsi" w:cstheme="majorBidi"/>
      <w:caps/>
      <w:color w:val="823B0B" w:themeColor="accent2" w:themeShade="7F"/>
      <w:spacing w:val="5"/>
      <w:sz w:val="20"/>
      <w:szCs w:val="20"/>
      <w:lang w:bidi="en-US"/>
    </w:rPr>
  </w:style>
  <w:style w:type="character" w:styleId="Wyrnieniedelikatne">
    <w:name w:val="Subtle Emphasis"/>
    <w:uiPriority w:val="19"/>
    <w:qFormat/>
    <w:rsid w:val="007823BB"/>
    <w:rPr>
      <w:i/>
      <w:iCs/>
    </w:rPr>
  </w:style>
  <w:style w:type="character" w:styleId="Wyrnienieintensywne">
    <w:name w:val="Intense Emphasis"/>
    <w:uiPriority w:val="21"/>
    <w:qFormat/>
    <w:rsid w:val="007823BB"/>
    <w:rPr>
      <w:i/>
      <w:iCs/>
      <w:caps/>
      <w:spacing w:val="10"/>
      <w:sz w:val="20"/>
      <w:szCs w:val="20"/>
    </w:rPr>
  </w:style>
  <w:style w:type="character" w:styleId="Odwoaniedelikatne">
    <w:name w:val="Subtle Reference"/>
    <w:basedOn w:val="Domylnaczcionkaakapitu"/>
    <w:uiPriority w:val="31"/>
    <w:qFormat/>
    <w:rsid w:val="007823BB"/>
    <w:rPr>
      <w:rFonts w:asciiTheme="minorHAnsi" w:eastAsiaTheme="minorEastAsia" w:hAnsiTheme="minorHAnsi" w:cstheme="minorBidi"/>
      <w:i/>
      <w:iCs/>
      <w:color w:val="823B0B" w:themeColor="accent2" w:themeShade="7F"/>
    </w:rPr>
  </w:style>
  <w:style w:type="character" w:styleId="Odwoanieintensywne">
    <w:name w:val="Intense Reference"/>
    <w:uiPriority w:val="32"/>
    <w:qFormat/>
    <w:rsid w:val="007823BB"/>
    <w:rPr>
      <w:rFonts w:asciiTheme="minorHAnsi" w:eastAsiaTheme="minorEastAsia" w:hAnsiTheme="minorHAnsi" w:cstheme="minorBidi"/>
      <w:b/>
      <w:bCs/>
      <w:i/>
      <w:iCs/>
      <w:color w:val="823B0B" w:themeColor="accent2" w:themeShade="7F"/>
    </w:rPr>
  </w:style>
  <w:style w:type="character" w:styleId="Tytuksiki">
    <w:name w:val="Book Title"/>
    <w:uiPriority w:val="33"/>
    <w:qFormat/>
    <w:rsid w:val="007823BB"/>
    <w:rPr>
      <w:caps/>
      <w:color w:val="823B0B" w:themeColor="accent2" w:themeShade="7F"/>
      <w:spacing w:val="5"/>
      <w:u w:color="823B0B" w:themeColor="accent2" w:themeShade="7F"/>
    </w:rPr>
  </w:style>
  <w:style w:type="paragraph" w:styleId="Nagwekspisutreci">
    <w:name w:val="TOC Heading"/>
    <w:basedOn w:val="Nagwek1"/>
    <w:next w:val="Normalny"/>
    <w:uiPriority w:val="39"/>
    <w:unhideWhenUsed/>
    <w:qFormat/>
    <w:rsid w:val="007823BB"/>
    <w:pPr>
      <w:outlineLvl w:val="9"/>
    </w:pPr>
  </w:style>
  <w:style w:type="paragraph" w:styleId="Nagwek">
    <w:name w:val="header"/>
    <w:basedOn w:val="Normalny"/>
    <w:link w:val="NagwekZnak"/>
    <w:uiPriority w:val="99"/>
    <w:unhideWhenUsed/>
    <w:rsid w:val="007823B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823BB"/>
    <w:rPr>
      <w:rFonts w:asciiTheme="majorHAnsi" w:eastAsiaTheme="majorEastAsia" w:hAnsiTheme="majorHAnsi" w:cstheme="majorBidi"/>
      <w:lang w:bidi="en-US"/>
    </w:rPr>
  </w:style>
  <w:style w:type="paragraph" w:styleId="Stopka">
    <w:name w:val="footer"/>
    <w:basedOn w:val="Normalny"/>
    <w:link w:val="StopkaZnak"/>
    <w:uiPriority w:val="99"/>
    <w:unhideWhenUsed/>
    <w:rsid w:val="007823B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823BB"/>
    <w:rPr>
      <w:rFonts w:asciiTheme="majorHAnsi" w:eastAsiaTheme="majorEastAsia" w:hAnsiTheme="majorHAnsi" w:cstheme="majorBidi"/>
      <w:lang w:bidi="en-US"/>
    </w:rPr>
  </w:style>
  <w:style w:type="character" w:customStyle="1" w:styleId="phone">
    <w:name w:val="phone"/>
    <w:basedOn w:val="Domylnaczcionkaakapitu"/>
    <w:rsid w:val="007823BB"/>
  </w:style>
  <w:style w:type="table" w:styleId="Tabela-Siatka">
    <w:name w:val="Table Grid"/>
    <w:basedOn w:val="Standardowy"/>
    <w:uiPriority w:val="39"/>
    <w:rsid w:val="007823BB"/>
    <w:pPr>
      <w:spacing w:after="0" w:line="240" w:lineRule="auto"/>
    </w:pPr>
    <w:rPr>
      <w:rFonts w:asciiTheme="majorHAnsi" w:eastAsiaTheme="majorEastAsia" w:hAnsiTheme="majorHAnsi" w:cstheme="majorBidi"/>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pistreci1">
    <w:name w:val="toc 1"/>
    <w:basedOn w:val="Normalny"/>
    <w:next w:val="Normalny"/>
    <w:autoRedefine/>
    <w:uiPriority w:val="39"/>
    <w:unhideWhenUsed/>
    <w:rsid w:val="007823BB"/>
    <w:pPr>
      <w:tabs>
        <w:tab w:val="left" w:pos="709"/>
        <w:tab w:val="right" w:leader="dot" w:pos="9062"/>
      </w:tabs>
      <w:spacing w:after="100"/>
      <w:ind w:left="220" w:right="993"/>
    </w:pPr>
  </w:style>
  <w:style w:type="character" w:styleId="Hipercze">
    <w:name w:val="Hyperlink"/>
    <w:basedOn w:val="Domylnaczcionkaakapitu"/>
    <w:uiPriority w:val="99"/>
    <w:unhideWhenUsed/>
    <w:rsid w:val="007823BB"/>
    <w:rPr>
      <w:color w:val="0563C1" w:themeColor="hyperlink"/>
      <w:u w:val="single"/>
    </w:rPr>
  </w:style>
  <w:style w:type="paragraph" w:styleId="Tekstprzypisukocowego">
    <w:name w:val="endnote text"/>
    <w:basedOn w:val="Normalny"/>
    <w:link w:val="TekstprzypisukocowegoZnak"/>
    <w:uiPriority w:val="99"/>
    <w:semiHidden/>
    <w:unhideWhenUsed/>
    <w:rsid w:val="007823B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823BB"/>
    <w:rPr>
      <w:rFonts w:asciiTheme="majorHAnsi" w:eastAsiaTheme="majorEastAsia" w:hAnsiTheme="majorHAnsi" w:cstheme="majorBidi"/>
      <w:sz w:val="20"/>
      <w:szCs w:val="20"/>
      <w:lang w:bidi="en-US"/>
    </w:rPr>
  </w:style>
  <w:style w:type="character" w:styleId="Odwoanieprzypisukocowego">
    <w:name w:val="endnote reference"/>
    <w:basedOn w:val="Domylnaczcionkaakapitu"/>
    <w:uiPriority w:val="99"/>
    <w:semiHidden/>
    <w:unhideWhenUsed/>
    <w:rsid w:val="007823BB"/>
    <w:rPr>
      <w:vertAlign w:val="superscript"/>
    </w:rPr>
  </w:style>
  <w:style w:type="paragraph" w:styleId="Tekstprzypisudolnego">
    <w:name w:val="footnote text"/>
    <w:basedOn w:val="Normalny"/>
    <w:link w:val="TekstprzypisudolnegoZnak"/>
    <w:uiPriority w:val="99"/>
    <w:semiHidden/>
    <w:unhideWhenUsed/>
    <w:rsid w:val="007823B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7823BB"/>
    <w:rPr>
      <w:rFonts w:asciiTheme="majorHAnsi" w:eastAsiaTheme="majorEastAsia" w:hAnsiTheme="majorHAnsi" w:cstheme="majorBidi"/>
      <w:sz w:val="20"/>
      <w:szCs w:val="20"/>
      <w:lang w:bidi="en-US"/>
    </w:rPr>
  </w:style>
  <w:style w:type="character" w:styleId="Odwoanieprzypisudolnego">
    <w:name w:val="footnote reference"/>
    <w:basedOn w:val="Domylnaczcionkaakapitu"/>
    <w:uiPriority w:val="99"/>
    <w:semiHidden/>
    <w:unhideWhenUsed/>
    <w:rsid w:val="007823BB"/>
    <w:rPr>
      <w:vertAlign w:val="superscript"/>
    </w:rPr>
  </w:style>
  <w:style w:type="table" w:customStyle="1" w:styleId="Jasnecieniowanie2">
    <w:name w:val="Jasne cieniowanie2"/>
    <w:basedOn w:val="Standardowy"/>
    <w:uiPriority w:val="60"/>
    <w:rsid w:val="007823BB"/>
    <w:pPr>
      <w:spacing w:after="0" w:line="240" w:lineRule="auto"/>
    </w:pPr>
    <w:rPr>
      <w:rFonts w:asciiTheme="majorHAnsi" w:eastAsiaTheme="majorEastAsia" w:hAnsiTheme="majorHAnsi" w:cstheme="majorBidi"/>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ecieniowanieakcent11">
    <w:name w:val="Jasne cieniowanie — akcent 11"/>
    <w:basedOn w:val="Standardowy"/>
    <w:uiPriority w:val="60"/>
    <w:rsid w:val="007823BB"/>
    <w:pPr>
      <w:spacing w:after="0" w:line="240" w:lineRule="auto"/>
    </w:pPr>
    <w:rPr>
      <w:rFonts w:asciiTheme="majorHAnsi" w:eastAsiaTheme="majorEastAsia" w:hAnsiTheme="majorHAnsi" w:cstheme="majorBidi"/>
      <w:color w:val="2F5496" w:themeColor="accent1" w:themeShade="BF"/>
      <w:lang w:val="en-US" w:bidi="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Spistreci2">
    <w:name w:val="toc 2"/>
    <w:basedOn w:val="Normalny"/>
    <w:next w:val="Normalny"/>
    <w:autoRedefine/>
    <w:uiPriority w:val="39"/>
    <w:unhideWhenUsed/>
    <w:rsid w:val="007823BB"/>
    <w:pPr>
      <w:tabs>
        <w:tab w:val="left" w:pos="880"/>
        <w:tab w:val="right" w:leader="dot" w:pos="9063"/>
      </w:tabs>
      <w:spacing w:after="100"/>
      <w:ind w:left="851" w:right="567" w:hanging="630"/>
    </w:pPr>
  </w:style>
  <w:style w:type="table" w:customStyle="1" w:styleId="Jasnecieniowanie1">
    <w:name w:val="Jasne cieniowanie1"/>
    <w:basedOn w:val="Standardowy"/>
    <w:uiPriority w:val="60"/>
    <w:rsid w:val="007823BB"/>
    <w:pPr>
      <w:spacing w:after="0" w:line="240" w:lineRule="auto"/>
    </w:pPr>
    <w:rPr>
      <w:rFonts w:asciiTheme="majorHAnsi" w:eastAsiaTheme="majorEastAsia" w:hAnsiTheme="majorHAnsi" w:cstheme="majorBidi"/>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nyWeb">
    <w:name w:val="Normal (Web)"/>
    <w:basedOn w:val="Normalny"/>
    <w:link w:val="NormalnyWebZnak"/>
    <w:uiPriority w:val="99"/>
    <w:unhideWhenUsed/>
    <w:rsid w:val="007823BB"/>
    <w:pPr>
      <w:spacing w:before="100" w:beforeAutospacing="1" w:after="119" w:line="240" w:lineRule="auto"/>
    </w:pPr>
    <w:rPr>
      <w:rFonts w:ascii="Times New Roman" w:eastAsia="Times New Roman" w:hAnsi="Times New Roman" w:cs="Times New Roman"/>
      <w:sz w:val="24"/>
      <w:szCs w:val="24"/>
      <w:lang w:eastAsia="pl-PL" w:bidi="ar-SA"/>
    </w:rPr>
  </w:style>
  <w:style w:type="character" w:styleId="Odwoaniedokomentarza">
    <w:name w:val="annotation reference"/>
    <w:basedOn w:val="Domylnaczcionkaakapitu"/>
    <w:uiPriority w:val="99"/>
    <w:semiHidden/>
    <w:unhideWhenUsed/>
    <w:rsid w:val="007823BB"/>
    <w:rPr>
      <w:sz w:val="16"/>
      <w:szCs w:val="16"/>
    </w:rPr>
  </w:style>
  <w:style w:type="paragraph" w:styleId="Tekstkomentarza">
    <w:name w:val="annotation text"/>
    <w:basedOn w:val="Normalny"/>
    <w:link w:val="TekstkomentarzaZnak"/>
    <w:uiPriority w:val="99"/>
    <w:semiHidden/>
    <w:unhideWhenUsed/>
    <w:rsid w:val="007823B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823BB"/>
    <w:rPr>
      <w:rFonts w:asciiTheme="majorHAnsi" w:eastAsiaTheme="majorEastAsia" w:hAnsiTheme="majorHAnsi" w:cstheme="majorBidi"/>
      <w:sz w:val="20"/>
      <w:szCs w:val="20"/>
      <w:lang w:bidi="en-US"/>
    </w:rPr>
  </w:style>
  <w:style w:type="paragraph" w:styleId="Tematkomentarza">
    <w:name w:val="annotation subject"/>
    <w:basedOn w:val="Tekstkomentarza"/>
    <w:next w:val="Tekstkomentarza"/>
    <w:link w:val="TematkomentarzaZnak"/>
    <w:uiPriority w:val="99"/>
    <w:semiHidden/>
    <w:unhideWhenUsed/>
    <w:rsid w:val="007823BB"/>
    <w:rPr>
      <w:b/>
      <w:bCs/>
    </w:rPr>
  </w:style>
  <w:style w:type="character" w:customStyle="1" w:styleId="TematkomentarzaZnak">
    <w:name w:val="Temat komentarza Znak"/>
    <w:basedOn w:val="TekstkomentarzaZnak"/>
    <w:link w:val="Tematkomentarza"/>
    <w:uiPriority w:val="99"/>
    <w:semiHidden/>
    <w:rsid w:val="007823BB"/>
    <w:rPr>
      <w:rFonts w:asciiTheme="majorHAnsi" w:eastAsiaTheme="majorEastAsia" w:hAnsiTheme="majorHAnsi" w:cstheme="majorBidi"/>
      <w:b/>
      <w:bCs/>
      <w:sz w:val="20"/>
      <w:szCs w:val="20"/>
      <w:lang w:bidi="en-US"/>
    </w:rPr>
  </w:style>
  <w:style w:type="paragraph" w:styleId="Poprawka">
    <w:name w:val="Revision"/>
    <w:hidden/>
    <w:uiPriority w:val="99"/>
    <w:semiHidden/>
    <w:rsid w:val="007823BB"/>
    <w:pPr>
      <w:spacing w:after="0" w:line="240" w:lineRule="auto"/>
    </w:pPr>
    <w:rPr>
      <w:rFonts w:asciiTheme="majorHAnsi" w:eastAsiaTheme="majorEastAsia" w:hAnsiTheme="majorHAnsi" w:cstheme="majorBidi"/>
      <w:lang w:val="en-US" w:bidi="en-US"/>
    </w:rPr>
  </w:style>
  <w:style w:type="paragraph" w:styleId="Tekstdymka">
    <w:name w:val="Balloon Text"/>
    <w:basedOn w:val="Normalny"/>
    <w:link w:val="TekstdymkaZnak"/>
    <w:uiPriority w:val="99"/>
    <w:semiHidden/>
    <w:unhideWhenUsed/>
    <w:rsid w:val="007823B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3BB"/>
    <w:rPr>
      <w:rFonts w:ascii="Tahoma" w:eastAsiaTheme="majorEastAsia" w:hAnsi="Tahoma" w:cs="Tahoma"/>
      <w:sz w:val="16"/>
      <w:szCs w:val="16"/>
      <w:lang w:bidi="en-US"/>
    </w:rPr>
  </w:style>
  <w:style w:type="table" w:customStyle="1" w:styleId="Jasnecieniowanie3">
    <w:name w:val="Jasne cieniowanie3"/>
    <w:basedOn w:val="Standardowy"/>
    <w:uiPriority w:val="60"/>
    <w:rsid w:val="007823BB"/>
    <w:pPr>
      <w:spacing w:after="0" w:line="240" w:lineRule="auto"/>
    </w:pPr>
    <w:rPr>
      <w:rFonts w:ascii="Segoe UI" w:hAnsi="Segoe UI" w:cs="Segoe UI"/>
      <w:b/>
      <w:color w:val="000000" w:themeColor="text1" w:themeShade="BF"/>
      <w:sz w:val="28"/>
      <w:szCs w:val="2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pistreci3">
    <w:name w:val="toc 3"/>
    <w:basedOn w:val="Normalny"/>
    <w:next w:val="Normalny"/>
    <w:autoRedefine/>
    <w:uiPriority w:val="39"/>
    <w:unhideWhenUsed/>
    <w:rsid w:val="00F40A30"/>
    <w:pPr>
      <w:tabs>
        <w:tab w:val="right" w:leader="dot" w:pos="9063"/>
      </w:tabs>
      <w:spacing w:after="100"/>
      <w:ind w:left="220" w:right="567"/>
    </w:pPr>
  </w:style>
  <w:style w:type="table" w:customStyle="1" w:styleId="Jasnecieniowanie4">
    <w:name w:val="Jasne cieniowanie4"/>
    <w:basedOn w:val="Standardowy"/>
    <w:uiPriority w:val="60"/>
    <w:rsid w:val="007823BB"/>
    <w:pPr>
      <w:spacing w:after="0" w:line="240" w:lineRule="auto"/>
    </w:pPr>
    <w:rPr>
      <w:rFonts w:eastAsiaTheme="minorEastAsia"/>
      <w:color w:val="000000" w:themeColor="text1" w:themeShade="BF"/>
      <w:lang w:eastAsia="pl-P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Zwykatabela41">
    <w:name w:val="Zwykła tabela 41"/>
    <w:basedOn w:val="Standardowy"/>
    <w:uiPriority w:val="44"/>
    <w:rsid w:val="007823BB"/>
    <w:pPr>
      <w:spacing w:after="0" w:line="240" w:lineRule="auto"/>
    </w:pPr>
    <w:rPr>
      <w:rFonts w:asciiTheme="majorHAnsi" w:eastAsiaTheme="majorEastAsia" w:hAnsiTheme="majorHAnsi" w:cstheme="majorBidi"/>
      <w:lang w:val="en-US" w:bidi="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a">
    <w:name w:val="List"/>
    <w:basedOn w:val="Normalny"/>
    <w:uiPriority w:val="99"/>
    <w:unhideWhenUsed/>
    <w:rsid w:val="007823BB"/>
    <w:pPr>
      <w:ind w:left="283" w:hanging="283"/>
      <w:contextualSpacing/>
    </w:pPr>
  </w:style>
  <w:style w:type="paragraph" w:styleId="Lista2">
    <w:name w:val="List 2"/>
    <w:basedOn w:val="Normalny"/>
    <w:unhideWhenUsed/>
    <w:rsid w:val="007823BB"/>
    <w:pPr>
      <w:ind w:left="566" w:hanging="283"/>
      <w:contextualSpacing/>
    </w:pPr>
  </w:style>
  <w:style w:type="paragraph" w:styleId="Tekstpodstawowy">
    <w:name w:val="Body Text"/>
    <w:basedOn w:val="Normalny"/>
    <w:link w:val="TekstpodstawowyZnak"/>
    <w:uiPriority w:val="99"/>
    <w:unhideWhenUsed/>
    <w:rsid w:val="007823BB"/>
  </w:style>
  <w:style w:type="character" w:customStyle="1" w:styleId="TekstpodstawowyZnak">
    <w:name w:val="Tekst podstawowy Znak"/>
    <w:basedOn w:val="Domylnaczcionkaakapitu"/>
    <w:link w:val="Tekstpodstawowy"/>
    <w:uiPriority w:val="99"/>
    <w:rsid w:val="007823BB"/>
    <w:rPr>
      <w:rFonts w:asciiTheme="majorHAnsi" w:eastAsiaTheme="majorEastAsia" w:hAnsiTheme="majorHAnsi" w:cstheme="majorBidi"/>
      <w:lang w:bidi="en-US"/>
    </w:rPr>
  </w:style>
  <w:style w:type="paragraph" w:styleId="Tekstpodstawowyzwciciem">
    <w:name w:val="Body Text First Indent"/>
    <w:basedOn w:val="Tekstpodstawowy"/>
    <w:link w:val="TekstpodstawowyzwciciemZnak"/>
    <w:uiPriority w:val="99"/>
    <w:unhideWhenUsed/>
    <w:rsid w:val="007823BB"/>
    <w:pPr>
      <w:spacing w:after="200"/>
      <w:ind w:firstLine="360"/>
    </w:pPr>
  </w:style>
  <w:style w:type="character" w:customStyle="1" w:styleId="TekstpodstawowyzwciciemZnak">
    <w:name w:val="Tekst podstawowy z wcięciem Znak"/>
    <w:basedOn w:val="TekstpodstawowyZnak"/>
    <w:link w:val="Tekstpodstawowyzwciciem"/>
    <w:uiPriority w:val="99"/>
    <w:rsid w:val="007823BB"/>
    <w:rPr>
      <w:rFonts w:asciiTheme="majorHAnsi" w:eastAsiaTheme="majorEastAsia" w:hAnsiTheme="majorHAnsi" w:cstheme="majorBidi"/>
      <w:lang w:bidi="en-US"/>
    </w:rPr>
  </w:style>
  <w:style w:type="table" w:styleId="Jasnecieniowanie">
    <w:name w:val="Light Shading"/>
    <w:basedOn w:val="Standardowy"/>
    <w:uiPriority w:val="60"/>
    <w:rsid w:val="007823BB"/>
    <w:pPr>
      <w:spacing w:after="0" w:line="240" w:lineRule="auto"/>
    </w:pPr>
    <w:rPr>
      <w:rFonts w:asciiTheme="majorHAnsi" w:eastAsiaTheme="majorEastAsia" w:hAnsiTheme="majorHAnsi" w:cstheme="majorBidi"/>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qFormat/>
    <w:rsid w:val="007823BB"/>
    <w:pPr>
      <w:autoSpaceDE w:val="0"/>
      <w:autoSpaceDN w:val="0"/>
      <w:adjustRightInd w:val="0"/>
      <w:spacing w:after="0" w:line="240" w:lineRule="auto"/>
    </w:pPr>
    <w:rPr>
      <w:rFonts w:ascii="Segoe UI" w:eastAsiaTheme="majorEastAsia" w:hAnsi="Segoe UI" w:cs="Segoe UI"/>
      <w:color w:val="000000"/>
      <w:sz w:val="24"/>
      <w:szCs w:val="24"/>
    </w:rPr>
  </w:style>
  <w:style w:type="table" w:customStyle="1" w:styleId="Tabelasiatki2akcent11">
    <w:name w:val="Tabela siatki 2 — akcent 11"/>
    <w:basedOn w:val="Standardowy"/>
    <w:uiPriority w:val="47"/>
    <w:rsid w:val="007823B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Normal">
    <w:name w:val="Table Normal"/>
    <w:uiPriority w:val="2"/>
    <w:semiHidden/>
    <w:unhideWhenUsed/>
    <w:qFormat/>
    <w:rsid w:val="007823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7823BB"/>
    <w:pPr>
      <w:widowControl w:val="0"/>
      <w:autoSpaceDE w:val="0"/>
      <w:autoSpaceDN w:val="0"/>
      <w:spacing w:before="0" w:after="0" w:line="240" w:lineRule="auto"/>
      <w:jc w:val="left"/>
    </w:pPr>
    <w:rPr>
      <w:rFonts w:ascii="Calibri" w:eastAsia="Calibri" w:hAnsi="Calibri" w:cs="Calibri"/>
      <w:lang w:eastAsia="pl-PL" w:bidi="pl-PL"/>
    </w:rPr>
  </w:style>
  <w:style w:type="table" w:customStyle="1" w:styleId="Zwykatabela11">
    <w:name w:val="Zwykła tabela 11"/>
    <w:basedOn w:val="Standardowy"/>
    <w:uiPriority w:val="41"/>
    <w:rsid w:val="007823BB"/>
    <w:pPr>
      <w:spacing w:after="0" w:line="240" w:lineRule="auto"/>
    </w:pPr>
    <w:rPr>
      <w:rFonts w:asciiTheme="majorHAnsi" w:eastAsiaTheme="majorEastAsia" w:hAnsiTheme="majorHAnsi" w:cstheme="majorBidi"/>
      <w:lang w:val="en-US" w:bidi="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atki1jasnaakcent11">
    <w:name w:val="Tabela siatki 1 — jasna — akcent 11"/>
    <w:basedOn w:val="Standardowy"/>
    <w:uiPriority w:val="46"/>
    <w:rsid w:val="007823BB"/>
    <w:pPr>
      <w:spacing w:after="0" w:line="240" w:lineRule="auto"/>
    </w:pPr>
    <w:rPr>
      <w:rFonts w:asciiTheme="majorHAnsi" w:eastAsiaTheme="majorEastAsia" w:hAnsiTheme="majorHAnsi" w:cstheme="majorBidi"/>
      <w:lang w:val="en-US" w:bidi="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Zwykatabela42">
    <w:name w:val="Zwykła tabela 42"/>
    <w:basedOn w:val="Standardowy"/>
    <w:uiPriority w:val="44"/>
    <w:rsid w:val="007823BB"/>
    <w:pPr>
      <w:spacing w:after="0" w:line="240" w:lineRule="auto"/>
    </w:pPr>
    <w:rPr>
      <w:rFonts w:asciiTheme="majorHAnsi" w:eastAsiaTheme="majorEastAsia" w:hAnsiTheme="majorHAnsi" w:cstheme="majorBidi"/>
      <w:lang w:val="en-US" w:bidi="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Jasnecieniowanie5">
    <w:name w:val="Jasne cieniowanie5"/>
    <w:basedOn w:val="Standardowy"/>
    <w:next w:val="Jasnecieniowanie"/>
    <w:uiPriority w:val="60"/>
    <w:rsid w:val="007823B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Zwykatabela12">
    <w:name w:val="Zwykła tabela 12"/>
    <w:basedOn w:val="Standardowy"/>
    <w:uiPriority w:val="41"/>
    <w:rsid w:val="007823BB"/>
    <w:pPr>
      <w:spacing w:after="0" w:line="240" w:lineRule="auto"/>
    </w:pPr>
    <w:rPr>
      <w:rFonts w:asciiTheme="majorHAnsi" w:eastAsiaTheme="majorEastAsia" w:hAnsiTheme="majorHAnsi" w:cstheme="majorBidi"/>
      <w:lang w:val="en-US" w:bidi="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Zwykatabela13">
    <w:name w:val="Zwykła tabela 13"/>
    <w:basedOn w:val="Standardowy"/>
    <w:uiPriority w:val="41"/>
    <w:rsid w:val="007823BB"/>
    <w:pPr>
      <w:spacing w:after="0" w:line="240" w:lineRule="auto"/>
    </w:pPr>
    <w:rPr>
      <w:rFonts w:asciiTheme="majorHAnsi" w:eastAsiaTheme="majorEastAsia" w:hAnsiTheme="majorHAnsi" w:cstheme="majorBidi"/>
      <w:lang w:val="en-US" w:bidi="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Zwykatabela421">
    <w:name w:val="Zwykła tabela 421"/>
    <w:basedOn w:val="Standardowy"/>
    <w:uiPriority w:val="44"/>
    <w:rsid w:val="007823BB"/>
    <w:pPr>
      <w:spacing w:after="0" w:line="240" w:lineRule="auto"/>
    </w:pPr>
    <w:rPr>
      <w:rFonts w:asciiTheme="majorHAnsi" w:eastAsiaTheme="majorEastAsia" w:hAnsiTheme="majorHAnsi" w:cstheme="majorBidi"/>
      <w:lang w:val="en-US" w:bidi="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yteHipercze">
    <w:name w:val="FollowedHyperlink"/>
    <w:basedOn w:val="Domylnaczcionkaakapitu"/>
    <w:uiPriority w:val="99"/>
    <w:semiHidden/>
    <w:unhideWhenUsed/>
    <w:rsid w:val="007823BB"/>
    <w:rPr>
      <w:color w:val="954F72" w:themeColor="followedHyperlink"/>
      <w:u w:val="single"/>
    </w:rPr>
  </w:style>
  <w:style w:type="character" w:customStyle="1" w:styleId="Nierozpoznanawzmianka1">
    <w:name w:val="Nierozpoznana wzmianka1"/>
    <w:basedOn w:val="Domylnaczcionkaakapitu"/>
    <w:uiPriority w:val="99"/>
    <w:semiHidden/>
    <w:unhideWhenUsed/>
    <w:rsid w:val="007823BB"/>
    <w:rPr>
      <w:color w:val="605E5C"/>
      <w:shd w:val="clear" w:color="auto" w:fill="E1DFDD"/>
    </w:rPr>
  </w:style>
  <w:style w:type="character" w:customStyle="1" w:styleId="Nierozpoznanawzmianka2">
    <w:name w:val="Nierozpoznana wzmianka2"/>
    <w:basedOn w:val="Domylnaczcionkaakapitu"/>
    <w:uiPriority w:val="99"/>
    <w:semiHidden/>
    <w:unhideWhenUsed/>
    <w:rsid w:val="007823BB"/>
    <w:rPr>
      <w:color w:val="605E5C"/>
      <w:shd w:val="clear" w:color="auto" w:fill="E1DFDD"/>
    </w:rPr>
  </w:style>
  <w:style w:type="paragraph" w:customStyle="1" w:styleId="Nowastrategia-poziom1">
    <w:name w:val="Nowa strategia - poziom 1"/>
    <w:basedOn w:val="Normalny"/>
    <w:link w:val="Nowastrategia-poziom1Znak"/>
    <w:qFormat/>
    <w:rsid w:val="007823BB"/>
    <w:pPr>
      <w:spacing w:before="0" w:after="0"/>
      <w:jc w:val="left"/>
    </w:pPr>
    <w:rPr>
      <w:rFonts w:asciiTheme="minorHAnsi" w:eastAsiaTheme="minorEastAsia" w:hAnsiTheme="minorHAnsi" w:cstheme="minorBidi"/>
      <w:b/>
      <w:sz w:val="28"/>
      <w:lang w:eastAsia="pl-PL" w:bidi="ar-SA"/>
    </w:rPr>
  </w:style>
  <w:style w:type="paragraph" w:customStyle="1" w:styleId="Nowastrategia-poziom2">
    <w:name w:val="Nowa strategia - poziom 2"/>
    <w:basedOn w:val="Normalny"/>
    <w:link w:val="Nowastrategia-poziom2Znak"/>
    <w:qFormat/>
    <w:rsid w:val="007823BB"/>
    <w:pPr>
      <w:spacing w:before="0" w:after="0"/>
      <w:jc w:val="left"/>
    </w:pPr>
    <w:rPr>
      <w:rFonts w:asciiTheme="minorHAnsi" w:eastAsiaTheme="minorEastAsia" w:hAnsiTheme="minorHAnsi" w:cstheme="minorBidi"/>
      <w:b/>
      <w:sz w:val="26"/>
      <w:szCs w:val="26"/>
      <w:lang w:eastAsia="pl-PL" w:bidi="ar-SA"/>
    </w:rPr>
  </w:style>
  <w:style w:type="character" w:customStyle="1" w:styleId="Nowastrategia-poziom1Znak">
    <w:name w:val="Nowa strategia - poziom 1 Znak"/>
    <w:basedOn w:val="Domylnaczcionkaakapitu"/>
    <w:link w:val="Nowastrategia-poziom1"/>
    <w:rsid w:val="007823BB"/>
    <w:rPr>
      <w:rFonts w:eastAsiaTheme="minorEastAsia"/>
      <w:b/>
      <w:sz w:val="28"/>
      <w:lang w:eastAsia="pl-PL"/>
    </w:rPr>
  </w:style>
  <w:style w:type="character" w:customStyle="1" w:styleId="Nowastrategia-poziom2Znak">
    <w:name w:val="Nowa strategia - poziom 2 Znak"/>
    <w:basedOn w:val="Domylnaczcionkaakapitu"/>
    <w:link w:val="Nowastrategia-poziom2"/>
    <w:rsid w:val="007823BB"/>
    <w:rPr>
      <w:rFonts w:eastAsiaTheme="minorEastAsia"/>
      <w:b/>
      <w:sz w:val="26"/>
      <w:szCs w:val="26"/>
      <w:lang w:eastAsia="pl-PL"/>
    </w:rPr>
  </w:style>
  <w:style w:type="paragraph" w:customStyle="1" w:styleId="Nowastrategia-poziom3">
    <w:name w:val="Nowa strategia - poziom 3"/>
    <w:basedOn w:val="Normalny"/>
    <w:link w:val="Nowastrategia-poziom3Znak"/>
    <w:qFormat/>
    <w:rsid w:val="007823BB"/>
    <w:pPr>
      <w:spacing w:before="0" w:after="0"/>
      <w:jc w:val="left"/>
    </w:pPr>
    <w:rPr>
      <w:rFonts w:asciiTheme="minorHAnsi" w:eastAsiaTheme="minorEastAsia" w:hAnsiTheme="minorHAnsi" w:cstheme="minorBidi"/>
      <w:b/>
      <w:sz w:val="26"/>
      <w:szCs w:val="26"/>
      <w:lang w:eastAsia="pl-PL" w:bidi="ar-SA"/>
    </w:rPr>
  </w:style>
  <w:style w:type="character" w:customStyle="1" w:styleId="Nowastrategia-poziom3Znak">
    <w:name w:val="Nowa strategia - poziom 3 Znak"/>
    <w:basedOn w:val="Domylnaczcionkaakapitu"/>
    <w:link w:val="Nowastrategia-poziom3"/>
    <w:rsid w:val="007823BB"/>
    <w:rPr>
      <w:rFonts w:eastAsiaTheme="minorEastAsia"/>
      <w:b/>
      <w:sz w:val="26"/>
      <w:szCs w:val="26"/>
      <w:lang w:eastAsia="pl-PL"/>
    </w:rPr>
  </w:style>
  <w:style w:type="character" w:customStyle="1" w:styleId="mw-headline">
    <w:name w:val="mw-headline"/>
    <w:basedOn w:val="Domylnaczcionkaakapitu"/>
    <w:rsid w:val="007823BB"/>
  </w:style>
  <w:style w:type="paragraph" w:styleId="Tekstpodstawowy3">
    <w:name w:val="Body Text 3"/>
    <w:aliases w:val=" Znak3,Znak3"/>
    <w:basedOn w:val="Normalny"/>
    <w:link w:val="Tekstpodstawowy3Znak"/>
    <w:rsid w:val="007823BB"/>
    <w:pPr>
      <w:spacing w:before="0" w:line="240" w:lineRule="auto"/>
      <w:jc w:val="left"/>
    </w:pPr>
    <w:rPr>
      <w:rFonts w:ascii="Times New Roman" w:eastAsia="Times New Roman" w:hAnsi="Times New Roman" w:cs="Times New Roman"/>
      <w:sz w:val="16"/>
      <w:szCs w:val="16"/>
      <w:lang w:eastAsia="pl-PL" w:bidi="ar-SA"/>
    </w:rPr>
  </w:style>
  <w:style w:type="character" w:customStyle="1" w:styleId="Tekstpodstawowy3Znak">
    <w:name w:val="Tekst podstawowy 3 Znak"/>
    <w:aliases w:val=" Znak3 Znak,Znak3 Znak"/>
    <w:basedOn w:val="Domylnaczcionkaakapitu"/>
    <w:link w:val="Tekstpodstawowy3"/>
    <w:rsid w:val="007823BB"/>
    <w:rPr>
      <w:rFonts w:ascii="Times New Roman" w:eastAsia="Times New Roman" w:hAnsi="Times New Roman" w:cs="Times New Roman"/>
      <w:sz w:val="16"/>
      <w:szCs w:val="16"/>
      <w:lang w:eastAsia="pl-PL"/>
    </w:rPr>
  </w:style>
  <w:style w:type="character" w:customStyle="1" w:styleId="inline">
    <w:name w:val="inline"/>
    <w:basedOn w:val="Domylnaczcionkaakapitu"/>
    <w:rsid w:val="007823BB"/>
  </w:style>
  <w:style w:type="character" w:customStyle="1" w:styleId="fax">
    <w:name w:val="fax"/>
    <w:basedOn w:val="Domylnaczcionkaakapitu"/>
    <w:rsid w:val="007823BB"/>
  </w:style>
  <w:style w:type="character" w:customStyle="1" w:styleId="button">
    <w:name w:val="button"/>
    <w:basedOn w:val="Domylnaczcionkaakapitu"/>
    <w:rsid w:val="007823BB"/>
  </w:style>
  <w:style w:type="character" w:customStyle="1" w:styleId="recommendbutton">
    <w:name w:val="recommendbutton"/>
    <w:basedOn w:val="Domylnaczcionkaakapitu"/>
    <w:rsid w:val="007823BB"/>
  </w:style>
  <w:style w:type="character" w:customStyle="1" w:styleId="reportbutton">
    <w:name w:val="reportbutton"/>
    <w:basedOn w:val="Domylnaczcionkaakapitu"/>
    <w:rsid w:val="007823BB"/>
  </w:style>
  <w:style w:type="character" w:customStyle="1" w:styleId="f14">
    <w:name w:val="f14"/>
    <w:basedOn w:val="Domylnaczcionkaakapitu"/>
    <w:rsid w:val="007823BB"/>
  </w:style>
  <w:style w:type="character" w:customStyle="1" w:styleId="akapitustep1">
    <w:name w:val="akapitustep1"/>
    <w:rsid w:val="007823BB"/>
    <w:rPr>
      <w:rFonts w:cs="Times New Roman"/>
    </w:rPr>
  </w:style>
  <w:style w:type="character" w:customStyle="1" w:styleId="c41">
    <w:name w:val="c41"/>
    <w:rsid w:val="007823BB"/>
    <w:rPr>
      <w:rFonts w:ascii="MS Sans Serif" w:hAnsi="MS Sans Serif" w:cs="MS Sans Serif"/>
      <w:sz w:val="20"/>
      <w:szCs w:val="20"/>
    </w:rPr>
  </w:style>
  <w:style w:type="character" w:customStyle="1" w:styleId="tocnumber">
    <w:name w:val="tocnumber"/>
    <w:basedOn w:val="Domylnaczcionkaakapitu"/>
    <w:rsid w:val="007823BB"/>
  </w:style>
  <w:style w:type="character" w:customStyle="1" w:styleId="toctext">
    <w:name w:val="toctext"/>
    <w:basedOn w:val="Domylnaczcionkaakapitu"/>
    <w:rsid w:val="007823BB"/>
  </w:style>
  <w:style w:type="paragraph" w:styleId="Tekstpodstawowywcity">
    <w:name w:val="Body Text Indent"/>
    <w:basedOn w:val="Normalny"/>
    <w:link w:val="TekstpodstawowywcityZnak"/>
    <w:rsid w:val="007823BB"/>
    <w:pPr>
      <w:spacing w:before="0" w:line="240" w:lineRule="auto"/>
      <w:ind w:left="283"/>
      <w:jc w:val="left"/>
    </w:pPr>
    <w:rPr>
      <w:rFonts w:ascii="Times New Roman" w:eastAsia="Times New Roman" w:hAnsi="Times New Roman" w:cs="Times New Roman"/>
      <w:sz w:val="24"/>
      <w:szCs w:val="24"/>
      <w:lang w:eastAsia="pl-PL" w:bidi="ar-SA"/>
    </w:rPr>
  </w:style>
  <w:style w:type="character" w:customStyle="1" w:styleId="TekstpodstawowywcityZnak">
    <w:name w:val="Tekst podstawowy wcięty Znak"/>
    <w:basedOn w:val="Domylnaczcionkaakapitu"/>
    <w:link w:val="Tekstpodstawowywcity"/>
    <w:rsid w:val="007823BB"/>
    <w:rPr>
      <w:rFonts w:ascii="Times New Roman" w:eastAsia="Times New Roman" w:hAnsi="Times New Roman" w:cs="Times New Roman"/>
      <w:sz w:val="24"/>
      <w:szCs w:val="24"/>
      <w:lang w:eastAsia="pl-PL"/>
    </w:rPr>
  </w:style>
  <w:style w:type="paragraph" w:customStyle="1" w:styleId="Tekstpodstawowy31">
    <w:name w:val="Tekst podstawowy 31"/>
    <w:basedOn w:val="Normalny"/>
    <w:rsid w:val="007823BB"/>
    <w:pPr>
      <w:suppressAutoHyphens/>
      <w:spacing w:before="0" w:line="240" w:lineRule="auto"/>
      <w:jc w:val="left"/>
    </w:pPr>
    <w:rPr>
      <w:rFonts w:ascii="Times New Roman" w:eastAsia="Times New Roman" w:hAnsi="Times New Roman" w:cs="Times New Roman"/>
      <w:sz w:val="16"/>
      <w:szCs w:val="16"/>
      <w:lang w:eastAsia="ar-SA" w:bidi="ar-SA"/>
    </w:rPr>
  </w:style>
  <w:style w:type="paragraph" w:styleId="Tekstpodstawowywcity3">
    <w:name w:val="Body Text Indent 3"/>
    <w:basedOn w:val="Normalny"/>
    <w:link w:val="Tekstpodstawowywcity3Znak"/>
    <w:rsid w:val="007823BB"/>
    <w:pPr>
      <w:spacing w:before="0" w:line="240" w:lineRule="auto"/>
      <w:ind w:left="283"/>
      <w:jc w:val="left"/>
    </w:pPr>
    <w:rPr>
      <w:rFonts w:ascii="Times New Roman" w:eastAsia="Times New Roman" w:hAnsi="Times New Roman" w:cs="Times New Roman"/>
      <w:sz w:val="16"/>
      <w:szCs w:val="16"/>
      <w:lang w:eastAsia="pl-PL" w:bidi="ar-SA"/>
    </w:rPr>
  </w:style>
  <w:style w:type="character" w:customStyle="1" w:styleId="Tekstpodstawowywcity3Znak">
    <w:name w:val="Tekst podstawowy wcięty 3 Znak"/>
    <w:basedOn w:val="Domylnaczcionkaakapitu"/>
    <w:link w:val="Tekstpodstawowywcity3"/>
    <w:rsid w:val="007823BB"/>
    <w:rPr>
      <w:rFonts w:ascii="Times New Roman" w:eastAsia="Times New Roman" w:hAnsi="Times New Roman" w:cs="Times New Roman"/>
      <w:sz w:val="16"/>
      <w:szCs w:val="16"/>
      <w:lang w:eastAsia="pl-PL"/>
    </w:rPr>
  </w:style>
  <w:style w:type="paragraph" w:customStyle="1" w:styleId="Tekstpodstawowy21">
    <w:name w:val="Tekst podstawowy 21"/>
    <w:basedOn w:val="Normalny"/>
    <w:rsid w:val="007823BB"/>
    <w:pPr>
      <w:overflowPunct w:val="0"/>
      <w:autoSpaceDE w:val="0"/>
      <w:autoSpaceDN w:val="0"/>
      <w:adjustRightInd w:val="0"/>
      <w:spacing w:before="0" w:after="0" w:line="240" w:lineRule="auto"/>
      <w:textAlignment w:val="baseline"/>
    </w:pPr>
    <w:rPr>
      <w:rFonts w:ascii="Times New Roman" w:eastAsia="Times New Roman" w:hAnsi="Times New Roman" w:cs="Times New Roman"/>
      <w:b/>
      <w:sz w:val="24"/>
      <w:szCs w:val="20"/>
      <w:lang w:eastAsia="pl-PL" w:bidi="ar-SA"/>
    </w:rPr>
  </w:style>
  <w:style w:type="paragraph" w:customStyle="1" w:styleId="NPR-dziaanie">
    <w:name w:val="NPR-działanie"/>
    <w:basedOn w:val="Normalny"/>
    <w:rsid w:val="007823BB"/>
    <w:pPr>
      <w:keepNext/>
      <w:tabs>
        <w:tab w:val="left" w:pos="1069"/>
        <w:tab w:val="left" w:pos="1418"/>
      </w:tabs>
      <w:suppressAutoHyphens/>
      <w:spacing w:before="240" w:after="60" w:line="240" w:lineRule="auto"/>
      <w:ind w:left="1418" w:hanging="360"/>
    </w:pPr>
    <w:rPr>
      <w:rFonts w:ascii="Arial" w:eastAsia="Times New Roman" w:hAnsi="Arial" w:cs="Times New Roman"/>
      <w:b/>
      <w:sz w:val="24"/>
      <w:szCs w:val="20"/>
      <w:u w:val="single"/>
      <w:lang w:eastAsia="ar-SA" w:bidi="ar-SA"/>
    </w:rPr>
  </w:style>
  <w:style w:type="paragraph" w:customStyle="1" w:styleId="StylStrategiapoziom2">
    <w:name w:val="Styl Strategia (poziom 2)"/>
    <w:basedOn w:val="Normalny"/>
    <w:rsid w:val="007823BB"/>
    <w:pPr>
      <w:suppressAutoHyphens/>
      <w:spacing w:before="0" w:after="0"/>
    </w:pPr>
    <w:rPr>
      <w:rFonts w:ascii="Times New Roman" w:eastAsia="Times New Roman" w:hAnsi="Times New Roman" w:cs="Times New Roman"/>
      <w:b/>
      <w:sz w:val="26"/>
      <w:szCs w:val="26"/>
      <w:lang w:eastAsia="ar-SA" w:bidi="ar-SA"/>
    </w:rPr>
  </w:style>
  <w:style w:type="paragraph" w:customStyle="1" w:styleId="Styl">
    <w:name w:val="Styl"/>
    <w:rsid w:val="007823BB"/>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styleId="Listapunktowana2">
    <w:name w:val="List Bullet 2"/>
    <w:basedOn w:val="Normalny"/>
    <w:autoRedefine/>
    <w:rsid w:val="007823BB"/>
    <w:pPr>
      <w:spacing w:before="0" w:after="0"/>
    </w:pPr>
    <w:rPr>
      <w:rFonts w:ascii="Times New Roman" w:eastAsia="Times New Roman" w:hAnsi="Times New Roman" w:cs="Times New Roman"/>
      <w:sz w:val="26"/>
      <w:szCs w:val="26"/>
      <w:lang w:eastAsia="pl-PL" w:bidi="ar-SA"/>
    </w:rPr>
  </w:style>
  <w:style w:type="paragraph" w:customStyle="1" w:styleId="Obszartekstu">
    <w:name w:val="Obszar tekstu"/>
    <w:basedOn w:val="Normalny"/>
    <w:rsid w:val="007823BB"/>
    <w:pPr>
      <w:widowControl w:val="0"/>
      <w:spacing w:before="0" w:after="0" w:line="240" w:lineRule="auto"/>
    </w:pPr>
    <w:rPr>
      <w:rFonts w:ascii="Times New Roman" w:eastAsia="Times New Roman" w:hAnsi="Times New Roman" w:cs="Times New Roman"/>
      <w:snapToGrid w:val="0"/>
      <w:sz w:val="24"/>
      <w:szCs w:val="20"/>
      <w:lang w:eastAsia="pl-PL" w:bidi="ar-SA"/>
    </w:rPr>
  </w:style>
  <w:style w:type="character" w:customStyle="1" w:styleId="NormalnyWebZnak">
    <w:name w:val="Normalny (Web) Znak"/>
    <w:basedOn w:val="Domylnaczcionkaakapitu"/>
    <w:link w:val="NormalnyWeb"/>
    <w:uiPriority w:val="99"/>
    <w:rsid w:val="007823BB"/>
    <w:rPr>
      <w:rFonts w:ascii="Times New Roman" w:eastAsia="Times New Roman" w:hAnsi="Times New Roman" w:cs="Times New Roman"/>
      <w:sz w:val="24"/>
      <w:szCs w:val="24"/>
      <w:lang w:eastAsia="pl-PL"/>
    </w:rPr>
  </w:style>
  <w:style w:type="character" w:customStyle="1" w:styleId="dokhome">
    <w:name w:val="dok_home"/>
    <w:basedOn w:val="Domylnaczcionkaakapitu"/>
    <w:rsid w:val="007823BB"/>
  </w:style>
  <w:style w:type="paragraph" w:styleId="Tekstpodstawowy2">
    <w:name w:val="Body Text 2"/>
    <w:basedOn w:val="Normalny"/>
    <w:link w:val="Tekstpodstawowy2Znak"/>
    <w:uiPriority w:val="99"/>
    <w:unhideWhenUsed/>
    <w:rsid w:val="007823BB"/>
    <w:pPr>
      <w:spacing w:before="0" w:line="480" w:lineRule="auto"/>
      <w:jc w:val="left"/>
    </w:pPr>
    <w:rPr>
      <w:rFonts w:asciiTheme="minorHAnsi" w:eastAsiaTheme="minorEastAsia" w:hAnsiTheme="minorHAnsi" w:cstheme="minorBidi"/>
      <w:lang w:eastAsia="pl-PL" w:bidi="ar-SA"/>
    </w:rPr>
  </w:style>
  <w:style w:type="character" w:customStyle="1" w:styleId="Tekstpodstawowy2Znak">
    <w:name w:val="Tekst podstawowy 2 Znak"/>
    <w:basedOn w:val="Domylnaczcionkaakapitu"/>
    <w:link w:val="Tekstpodstawowy2"/>
    <w:uiPriority w:val="99"/>
    <w:rsid w:val="007823BB"/>
    <w:rPr>
      <w:rFonts w:eastAsiaTheme="minorEastAsia"/>
      <w:lang w:eastAsia="pl-PL"/>
    </w:rPr>
  </w:style>
  <w:style w:type="character" w:customStyle="1" w:styleId="st">
    <w:name w:val="st"/>
    <w:basedOn w:val="Domylnaczcionkaakapitu"/>
    <w:rsid w:val="007823BB"/>
  </w:style>
  <w:style w:type="paragraph" w:customStyle="1" w:styleId="Zawartotabeli">
    <w:name w:val="Zawartość tabeli"/>
    <w:basedOn w:val="Normalny"/>
    <w:rsid w:val="007823BB"/>
    <w:pPr>
      <w:suppressLineNumbers/>
      <w:suppressAutoHyphens/>
      <w:spacing w:before="0" w:after="200" w:line="276" w:lineRule="auto"/>
      <w:jc w:val="left"/>
    </w:pPr>
    <w:rPr>
      <w:rFonts w:ascii="Calibri" w:eastAsia="Times New Roman" w:hAnsi="Calibri" w:cs="Calibri"/>
      <w:lang w:eastAsia="ar-SA" w:bidi="ar-SA"/>
    </w:rPr>
  </w:style>
  <w:style w:type="paragraph" w:customStyle="1" w:styleId="TableContents">
    <w:name w:val="Table Contents"/>
    <w:basedOn w:val="Normalny"/>
    <w:rsid w:val="007823BB"/>
    <w:pPr>
      <w:widowControl w:val="0"/>
      <w:suppressLineNumbers/>
      <w:suppressAutoHyphens/>
      <w:autoSpaceDN w:val="0"/>
      <w:spacing w:before="0" w:after="0" w:line="240" w:lineRule="auto"/>
      <w:jc w:val="left"/>
      <w:textAlignment w:val="baseline"/>
    </w:pPr>
    <w:rPr>
      <w:rFonts w:ascii="Liberation Serif" w:eastAsia="DejaVu Sans" w:hAnsi="Liberation Serif" w:cs="DejaVu Sans"/>
      <w:kern w:val="3"/>
      <w:sz w:val="24"/>
      <w:szCs w:val="24"/>
      <w:lang w:eastAsia="pl-PL" w:bidi="ar-SA"/>
    </w:rPr>
  </w:style>
  <w:style w:type="character" w:customStyle="1" w:styleId="contact-margin">
    <w:name w:val="contact-margin"/>
    <w:basedOn w:val="Domylnaczcionkaakapitu"/>
    <w:rsid w:val="007823BB"/>
  </w:style>
  <w:style w:type="character" w:customStyle="1" w:styleId="text">
    <w:name w:val="text"/>
    <w:basedOn w:val="Domylnaczcionkaakapitu"/>
    <w:rsid w:val="007823BB"/>
  </w:style>
  <w:style w:type="paragraph" w:customStyle="1" w:styleId="tytul">
    <w:name w:val="tytul"/>
    <w:basedOn w:val="Normalny"/>
    <w:rsid w:val="007823BB"/>
    <w:pPr>
      <w:spacing w:before="100" w:beforeAutospacing="1" w:after="100" w:afterAutospacing="1" w:line="240" w:lineRule="auto"/>
      <w:jc w:val="left"/>
    </w:pPr>
    <w:rPr>
      <w:rFonts w:ascii="Times New Roman" w:eastAsia="Times New Roman" w:hAnsi="Times New Roman" w:cs="Times New Roman"/>
      <w:sz w:val="24"/>
      <w:szCs w:val="24"/>
      <w:lang w:eastAsia="pl-PL" w:bidi="ar-SA"/>
    </w:rPr>
  </w:style>
  <w:style w:type="character" w:customStyle="1" w:styleId="typ">
    <w:name w:val="typ"/>
    <w:basedOn w:val="Domylnaczcionkaakapitu"/>
    <w:rsid w:val="007823BB"/>
  </w:style>
  <w:style w:type="character" w:customStyle="1" w:styleId="adreswoj">
    <w:name w:val="adres_woj"/>
    <w:basedOn w:val="Domylnaczcionkaakapitu"/>
    <w:rsid w:val="007823BB"/>
  </w:style>
  <w:style w:type="paragraph" w:customStyle="1" w:styleId="Textbody">
    <w:name w:val="Text body"/>
    <w:basedOn w:val="Normalny"/>
    <w:rsid w:val="007823BB"/>
    <w:pPr>
      <w:widowControl w:val="0"/>
      <w:suppressAutoHyphens/>
      <w:autoSpaceDN w:val="0"/>
      <w:spacing w:before="0" w:line="240" w:lineRule="auto"/>
      <w:jc w:val="left"/>
      <w:textAlignment w:val="baseline"/>
    </w:pPr>
    <w:rPr>
      <w:rFonts w:ascii="Times New Roman" w:eastAsia="Andale Sans UI" w:hAnsi="Times New Roman" w:cs="Tahoma"/>
      <w:kern w:val="3"/>
      <w:sz w:val="24"/>
      <w:szCs w:val="24"/>
      <w:lang w:val="de-DE" w:eastAsia="ja-JP" w:bidi="fa-IR"/>
    </w:rPr>
  </w:style>
  <w:style w:type="character" w:customStyle="1" w:styleId="StrongEmphasis">
    <w:name w:val="Strong Emphasis"/>
    <w:rsid w:val="007823BB"/>
    <w:rPr>
      <w:b/>
      <w:bCs/>
    </w:rPr>
  </w:style>
  <w:style w:type="paragraph" w:customStyle="1" w:styleId="Tekstpodstawowywcity21">
    <w:name w:val="Tekst podstawowy wcięty 21"/>
    <w:basedOn w:val="Normalny"/>
    <w:rsid w:val="007823BB"/>
    <w:pPr>
      <w:suppressAutoHyphens/>
      <w:spacing w:before="0" w:after="0" w:line="240" w:lineRule="auto"/>
      <w:ind w:left="360"/>
      <w:jc w:val="left"/>
    </w:pPr>
    <w:rPr>
      <w:rFonts w:ascii="Times New Roman" w:eastAsia="Times New Roman" w:hAnsi="Times New Roman" w:cs="Times New Roman"/>
      <w:b/>
      <w:szCs w:val="20"/>
      <w:lang w:eastAsia="ar-SA" w:bidi="ar-SA"/>
    </w:rPr>
  </w:style>
  <w:style w:type="paragraph" w:customStyle="1" w:styleId="Standard">
    <w:name w:val="Standard"/>
    <w:rsid w:val="007823BB"/>
    <w:pPr>
      <w:widowControl w:val="0"/>
      <w:suppressAutoHyphens/>
      <w:spacing w:after="0" w:line="240" w:lineRule="auto"/>
      <w:textAlignment w:val="baseline"/>
    </w:pPr>
    <w:rPr>
      <w:rFonts w:ascii="Times New Roman" w:eastAsia="Andale Sans UI" w:hAnsi="Times New Roman" w:cs="Tahoma"/>
      <w:kern w:val="1"/>
      <w:sz w:val="24"/>
      <w:szCs w:val="24"/>
      <w:lang w:val="de-DE" w:eastAsia="fa-IR" w:bidi="fa-IR"/>
    </w:rPr>
  </w:style>
  <w:style w:type="paragraph" w:customStyle="1" w:styleId="font5">
    <w:name w:val="font5"/>
    <w:basedOn w:val="Normalny"/>
    <w:rsid w:val="007823BB"/>
    <w:pPr>
      <w:spacing w:before="100" w:beforeAutospacing="1" w:after="100" w:afterAutospacing="1" w:line="240" w:lineRule="auto"/>
      <w:jc w:val="left"/>
    </w:pPr>
    <w:rPr>
      <w:rFonts w:ascii="Calibri" w:eastAsia="Times New Roman" w:hAnsi="Calibri" w:cs="Times New Roman"/>
      <w:color w:val="000000"/>
      <w:sz w:val="18"/>
      <w:szCs w:val="18"/>
      <w:lang w:eastAsia="pl-PL" w:bidi="ar-SA"/>
    </w:rPr>
  </w:style>
  <w:style w:type="paragraph" w:customStyle="1" w:styleId="font6">
    <w:name w:val="font6"/>
    <w:basedOn w:val="Normalny"/>
    <w:rsid w:val="007823BB"/>
    <w:pPr>
      <w:spacing w:before="100" w:beforeAutospacing="1" w:after="100" w:afterAutospacing="1" w:line="240" w:lineRule="auto"/>
      <w:jc w:val="left"/>
    </w:pPr>
    <w:rPr>
      <w:rFonts w:ascii="Calibri" w:eastAsia="Times New Roman" w:hAnsi="Calibri" w:cs="Times New Roman"/>
      <w:color w:val="000000"/>
      <w:sz w:val="18"/>
      <w:szCs w:val="18"/>
      <w:lang w:eastAsia="pl-PL" w:bidi="ar-SA"/>
    </w:rPr>
  </w:style>
  <w:style w:type="paragraph" w:customStyle="1" w:styleId="font7">
    <w:name w:val="font7"/>
    <w:basedOn w:val="Normalny"/>
    <w:rsid w:val="007823BB"/>
    <w:pPr>
      <w:spacing w:before="100" w:beforeAutospacing="1" w:after="100" w:afterAutospacing="1" w:line="240" w:lineRule="auto"/>
      <w:jc w:val="left"/>
    </w:pPr>
    <w:rPr>
      <w:rFonts w:ascii="Times New Roman" w:eastAsia="Times New Roman" w:hAnsi="Times New Roman" w:cs="Times New Roman"/>
      <w:color w:val="000000"/>
      <w:sz w:val="18"/>
      <w:szCs w:val="18"/>
      <w:lang w:eastAsia="pl-PL" w:bidi="ar-SA"/>
    </w:rPr>
  </w:style>
  <w:style w:type="paragraph" w:customStyle="1" w:styleId="xl65">
    <w:name w:val="xl65"/>
    <w:basedOn w:val="Normalny"/>
    <w:rsid w:val="007823BB"/>
    <w:pPr>
      <w:spacing w:before="100" w:beforeAutospacing="1" w:after="100" w:afterAutospacing="1" w:line="240" w:lineRule="auto"/>
      <w:jc w:val="center"/>
    </w:pPr>
    <w:rPr>
      <w:rFonts w:ascii="Times New Roman" w:eastAsia="Times New Roman" w:hAnsi="Times New Roman" w:cs="Times New Roman"/>
      <w:sz w:val="24"/>
      <w:szCs w:val="24"/>
      <w:lang w:eastAsia="pl-PL" w:bidi="ar-SA"/>
    </w:rPr>
  </w:style>
  <w:style w:type="paragraph" w:customStyle="1" w:styleId="xl66">
    <w:name w:val="xl66"/>
    <w:basedOn w:val="Normalny"/>
    <w:rsid w:val="007823BB"/>
    <w:pPr>
      <w:pBdr>
        <w:top w:val="single" w:sz="4" w:space="0" w:color="auto"/>
        <w:left w:val="single" w:sz="4" w:space="0" w:color="auto"/>
        <w:bottom w:val="single" w:sz="4" w:space="0" w:color="auto"/>
        <w:right w:val="double" w:sz="6" w:space="0" w:color="0070C0"/>
      </w:pBdr>
      <w:spacing w:before="100" w:beforeAutospacing="1" w:after="100" w:afterAutospacing="1" w:line="240" w:lineRule="auto"/>
      <w:jc w:val="center"/>
    </w:pPr>
    <w:rPr>
      <w:rFonts w:ascii="Times New Roman" w:eastAsia="Times New Roman" w:hAnsi="Times New Roman" w:cs="Times New Roman"/>
      <w:sz w:val="24"/>
      <w:szCs w:val="24"/>
      <w:lang w:eastAsia="pl-PL" w:bidi="ar-SA"/>
    </w:rPr>
  </w:style>
  <w:style w:type="paragraph" w:customStyle="1" w:styleId="xl67">
    <w:name w:val="xl67"/>
    <w:basedOn w:val="Normalny"/>
    <w:rsid w:val="007823BB"/>
    <w:pPr>
      <w:pBdr>
        <w:top w:val="single" w:sz="4" w:space="0" w:color="auto"/>
        <w:left w:val="single" w:sz="4" w:space="0" w:color="auto"/>
        <w:bottom w:val="double" w:sz="6" w:space="0" w:color="0070C0"/>
        <w:right w:val="double" w:sz="6" w:space="0" w:color="0070C0"/>
      </w:pBdr>
      <w:spacing w:before="100" w:beforeAutospacing="1" w:after="100" w:afterAutospacing="1" w:line="240" w:lineRule="auto"/>
      <w:jc w:val="center"/>
    </w:pPr>
    <w:rPr>
      <w:rFonts w:ascii="Times New Roman" w:eastAsia="Times New Roman" w:hAnsi="Times New Roman" w:cs="Times New Roman"/>
      <w:sz w:val="24"/>
      <w:szCs w:val="24"/>
      <w:lang w:eastAsia="pl-PL" w:bidi="ar-SA"/>
    </w:rPr>
  </w:style>
  <w:style w:type="paragraph" w:customStyle="1" w:styleId="xl68">
    <w:name w:val="xl68"/>
    <w:basedOn w:val="Normalny"/>
    <w:rsid w:val="007823BB"/>
    <w:pPr>
      <w:pBdr>
        <w:top w:val="single" w:sz="4" w:space="0" w:color="auto"/>
        <w:left w:val="double" w:sz="6" w:space="0" w:color="0070C0"/>
        <w:bottom w:val="single" w:sz="4" w:space="0" w:color="auto"/>
        <w:right w:val="double" w:sz="6" w:space="0" w:color="0070C0"/>
      </w:pBdr>
      <w:shd w:val="clear" w:color="000000" w:fill="F2F2F2"/>
      <w:spacing w:before="100" w:beforeAutospacing="1" w:after="100" w:afterAutospacing="1" w:line="240" w:lineRule="auto"/>
      <w:jc w:val="left"/>
    </w:pPr>
    <w:rPr>
      <w:rFonts w:ascii="Calibri" w:eastAsia="Times New Roman" w:hAnsi="Calibri" w:cs="Times New Roman"/>
      <w:sz w:val="18"/>
      <w:szCs w:val="18"/>
      <w:lang w:eastAsia="pl-PL" w:bidi="ar-SA"/>
    </w:rPr>
  </w:style>
  <w:style w:type="paragraph" w:customStyle="1" w:styleId="xl69">
    <w:name w:val="xl69"/>
    <w:basedOn w:val="Normalny"/>
    <w:rsid w:val="007823BB"/>
    <w:pPr>
      <w:pBdr>
        <w:top w:val="single" w:sz="4" w:space="0" w:color="auto"/>
        <w:left w:val="double" w:sz="6" w:space="0" w:color="0070C0"/>
        <w:bottom w:val="single" w:sz="4" w:space="0" w:color="auto"/>
        <w:right w:val="double" w:sz="6" w:space="0" w:color="0070C0"/>
      </w:pBdr>
      <w:shd w:val="clear" w:color="000000" w:fill="F2F2F2"/>
      <w:spacing w:before="100" w:beforeAutospacing="1" w:after="100" w:afterAutospacing="1" w:line="240" w:lineRule="auto"/>
      <w:jc w:val="left"/>
    </w:pPr>
    <w:rPr>
      <w:rFonts w:ascii="Calibri" w:eastAsia="Times New Roman" w:hAnsi="Calibri" w:cs="Times New Roman"/>
      <w:sz w:val="18"/>
      <w:szCs w:val="18"/>
      <w:lang w:eastAsia="pl-PL" w:bidi="ar-SA"/>
    </w:rPr>
  </w:style>
  <w:style w:type="paragraph" w:customStyle="1" w:styleId="xl70">
    <w:name w:val="xl70"/>
    <w:basedOn w:val="Normalny"/>
    <w:rsid w:val="007823BB"/>
    <w:pPr>
      <w:pBdr>
        <w:top w:val="single" w:sz="4" w:space="0" w:color="auto"/>
        <w:left w:val="double" w:sz="6" w:space="0" w:color="0070C0"/>
        <w:bottom w:val="single" w:sz="4" w:space="0" w:color="auto"/>
        <w:right w:val="double" w:sz="6" w:space="0" w:color="0070C0"/>
      </w:pBdr>
      <w:shd w:val="clear" w:color="000000" w:fill="F2F2F2"/>
      <w:spacing w:before="100" w:beforeAutospacing="1" w:after="100" w:afterAutospacing="1" w:line="240" w:lineRule="auto"/>
      <w:jc w:val="left"/>
    </w:pPr>
    <w:rPr>
      <w:rFonts w:ascii="Calibri" w:eastAsia="Times New Roman" w:hAnsi="Calibri" w:cs="Times New Roman"/>
      <w:color w:val="000000"/>
      <w:sz w:val="18"/>
      <w:szCs w:val="18"/>
      <w:lang w:eastAsia="pl-PL" w:bidi="ar-SA"/>
    </w:rPr>
  </w:style>
  <w:style w:type="paragraph" w:customStyle="1" w:styleId="xl71">
    <w:name w:val="xl71"/>
    <w:basedOn w:val="Normalny"/>
    <w:rsid w:val="007823BB"/>
    <w:pPr>
      <w:pBdr>
        <w:top w:val="single" w:sz="4" w:space="0" w:color="auto"/>
        <w:left w:val="double" w:sz="6" w:space="0" w:color="0070C0"/>
        <w:bottom w:val="single" w:sz="4" w:space="0" w:color="auto"/>
        <w:right w:val="double" w:sz="6" w:space="0" w:color="0070C0"/>
      </w:pBdr>
      <w:shd w:val="clear" w:color="000000" w:fill="F2F2F2"/>
      <w:spacing w:before="100" w:beforeAutospacing="1" w:after="100" w:afterAutospacing="1" w:line="240" w:lineRule="auto"/>
      <w:jc w:val="left"/>
    </w:pPr>
    <w:rPr>
      <w:rFonts w:ascii="Calibri" w:eastAsia="Times New Roman" w:hAnsi="Calibri" w:cs="Times New Roman"/>
      <w:color w:val="000000"/>
      <w:sz w:val="18"/>
      <w:szCs w:val="18"/>
      <w:lang w:eastAsia="pl-PL" w:bidi="ar-SA"/>
    </w:rPr>
  </w:style>
  <w:style w:type="paragraph" w:customStyle="1" w:styleId="xl72">
    <w:name w:val="xl72"/>
    <w:basedOn w:val="Normalny"/>
    <w:rsid w:val="007823BB"/>
    <w:pPr>
      <w:pBdr>
        <w:top w:val="single" w:sz="4" w:space="0" w:color="auto"/>
        <w:left w:val="double" w:sz="6" w:space="0" w:color="0070C0"/>
        <w:bottom w:val="single" w:sz="4" w:space="0" w:color="auto"/>
        <w:right w:val="double" w:sz="6" w:space="0" w:color="0070C0"/>
      </w:pBdr>
      <w:shd w:val="clear" w:color="000000" w:fill="F2F2F2"/>
      <w:spacing w:before="100" w:beforeAutospacing="1" w:after="100" w:afterAutospacing="1" w:line="240" w:lineRule="auto"/>
    </w:pPr>
    <w:rPr>
      <w:rFonts w:ascii="Calibri" w:eastAsia="Times New Roman" w:hAnsi="Calibri" w:cs="Times New Roman"/>
      <w:sz w:val="18"/>
      <w:szCs w:val="18"/>
      <w:lang w:eastAsia="pl-PL" w:bidi="ar-SA"/>
    </w:rPr>
  </w:style>
  <w:style w:type="paragraph" w:customStyle="1" w:styleId="xl73">
    <w:name w:val="xl73"/>
    <w:basedOn w:val="Normalny"/>
    <w:rsid w:val="007823BB"/>
    <w:pPr>
      <w:pBdr>
        <w:top w:val="single" w:sz="4" w:space="0" w:color="auto"/>
        <w:left w:val="double" w:sz="6" w:space="0" w:color="0070C0"/>
        <w:bottom w:val="single" w:sz="4" w:space="0" w:color="auto"/>
        <w:right w:val="double" w:sz="6" w:space="0" w:color="0070C0"/>
      </w:pBdr>
      <w:shd w:val="clear" w:color="000000" w:fill="F2F2F2"/>
      <w:spacing w:before="100" w:beforeAutospacing="1" w:after="100" w:afterAutospacing="1" w:line="240" w:lineRule="auto"/>
      <w:jc w:val="left"/>
    </w:pPr>
    <w:rPr>
      <w:rFonts w:ascii="Calibri" w:eastAsia="Times New Roman" w:hAnsi="Calibri" w:cs="Times New Roman"/>
      <w:sz w:val="18"/>
      <w:szCs w:val="18"/>
      <w:lang w:eastAsia="pl-PL" w:bidi="ar-SA"/>
    </w:rPr>
  </w:style>
  <w:style w:type="paragraph" w:customStyle="1" w:styleId="xl74">
    <w:name w:val="xl74"/>
    <w:basedOn w:val="Normalny"/>
    <w:rsid w:val="007823BB"/>
    <w:pPr>
      <w:pBdr>
        <w:top w:val="single" w:sz="4" w:space="0" w:color="auto"/>
        <w:left w:val="double" w:sz="6" w:space="0" w:color="0070C0"/>
        <w:bottom w:val="double" w:sz="6" w:space="0" w:color="0070C0"/>
        <w:right w:val="double" w:sz="6" w:space="0" w:color="0070C0"/>
      </w:pBdr>
      <w:shd w:val="clear" w:color="000000" w:fill="F2F2F2"/>
      <w:spacing w:before="100" w:beforeAutospacing="1" w:after="100" w:afterAutospacing="1" w:line="240" w:lineRule="auto"/>
      <w:jc w:val="left"/>
    </w:pPr>
    <w:rPr>
      <w:rFonts w:ascii="Calibri" w:eastAsia="Times New Roman" w:hAnsi="Calibri" w:cs="Times New Roman"/>
      <w:sz w:val="18"/>
      <w:szCs w:val="18"/>
      <w:lang w:eastAsia="pl-PL" w:bidi="ar-SA"/>
    </w:rPr>
  </w:style>
  <w:style w:type="paragraph" w:customStyle="1" w:styleId="xl75">
    <w:name w:val="xl75"/>
    <w:basedOn w:val="Normalny"/>
    <w:rsid w:val="007823BB"/>
    <w:pPr>
      <w:pBdr>
        <w:top w:val="single" w:sz="4" w:space="0" w:color="auto"/>
        <w:left w:val="double" w:sz="6" w:space="0" w:color="0070C0"/>
        <w:bottom w:val="single" w:sz="4" w:space="0" w:color="auto"/>
      </w:pBdr>
      <w:shd w:val="clear" w:color="000000" w:fill="C5BE97"/>
      <w:spacing w:before="100" w:beforeAutospacing="1" w:after="100" w:afterAutospacing="1" w:line="240" w:lineRule="auto"/>
      <w:jc w:val="left"/>
      <w:textAlignment w:val="center"/>
    </w:pPr>
    <w:rPr>
      <w:rFonts w:ascii="Czcionka tekstu podstawowego" w:eastAsia="Times New Roman" w:hAnsi="Czcionka tekstu podstawowego" w:cs="Times New Roman"/>
      <w:color w:val="C00000"/>
      <w:sz w:val="16"/>
      <w:szCs w:val="16"/>
      <w:lang w:eastAsia="pl-PL" w:bidi="ar-SA"/>
    </w:rPr>
  </w:style>
  <w:style w:type="paragraph" w:customStyle="1" w:styleId="xl76">
    <w:name w:val="xl76"/>
    <w:basedOn w:val="Normalny"/>
    <w:rsid w:val="007823BB"/>
    <w:pPr>
      <w:pBdr>
        <w:top w:val="single" w:sz="4" w:space="0" w:color="auto"/>
        <w:bottom w:val="single" w:sz="4" w:space="0" w:color="auto"/>
        <w:right w:val="double" w:sz="6" w:space="0" w:color="0070C0"/>
      </w:pBdr>
      <w:shd w:val="clear" w:color="000000" w:fill="C5BE97"/>
      <w:spacing w:before="100" w:beforeAutospacing="1" w:after="100" w:afterAutospacing="1" w:line="240" w:lineRule="auto"/>
      <w:jc w:val="left"/>
      <w:textAlignment w:val="center"/>
    </w:pPr>
    <w:rPr>
      <w:rFonts w:ascii="Czcionka tekstu podstawowego" w:eastAsia="Times New Roman" w:hAnsi="Czcionka tekstu podstawowego" w:cs="Times New Roman"/>
      <w:color w:val="C00000"/>
      <w:sz w:val="16"/>
      <w:szCs w:val="16"/>
      <w:lang w:eastAsia="pl-PL" w:bidi="ar-SA"/>
    </w:rPr>
  </w:style>
  <w:style w:type="paragraph" w:customStyle="1" w:styleId="xl77">
    <w:name w:val="xl77"/>
    <w:basedOn w:val="Normalny"/>
    <w:rsid w:val="007823BB"/>
    <w:pPr>
      <w:pBdr>
        <w:top w:val="single" w:sz="4" w:space="0" w:color="auto"/>
        <w:left w:val="double" w:sz="6" w:space="0" w:color="0070C0"/>
        <w:bottom w:val="single" w:sz="4" w:space="0" w:color="auto"/>
      </w:pBdr>
      <w:shd w:val="clear" w:color="000000" w:fill="C5BE97"/>
      <w:spacing w:before="100" w:beforeAutospacing="1" w:after="100" w:afterAutospacing="1" w:line="240" w:lineRule="auto"/>
      <w:jc w:val="left"/>
      <w:textAlignment w:val="center"/>
    </w:pPr>
    <w:rPr>
      <w:rFonts w:ascii="Times New Roman" w:eastAsia="Times New Roman" w:hAnsi="Times New Roman" w:cs="Times New Roman"/>
      <w:color w:val="C00000"/>
      <w:sz w:val="16"/>
      <w:szCs w:val="16"/>
      <w:lang w:eastAsia="pl-PL" w:bidi="ar-SA"/>
    </w:rPr>
  </w:style>
  <w:style w:type="paragraph" w:customStyle="1" w:styleId="xl78">
    <w:name w:val="xl78"/>
    <w:basedOn w:val="Normalny"/>
    <w:rsid w:val="007823BB"/>
    <w:pPr>
      <w:pBdr>
        <w:top w:val="single" w:sz="4" w:space="0" w:color="auto"/>
        <w:bottom w:val="single" w:sz="4" w:space="0" w:color="auto"/>
        <w:right w:val="double" w:sz="6" w:space="0" w:color="0070C0"/>
      </w:pBdr>
      <w:shd w:val="clear" w:color="000000" w:fill="C5BE97"/>
      <w:spacing w:before="100" w:beforeAutospacing="1" w:after="100" w:afterAutospacing="1" w:line="240" w:lineRule="auto"/>
      <w:jc w:val="left"/>
      <w:textAlignment w:val="center"/>
    </w:pPr>
    <w:rPr>
      <w:rFonts w:ascii="Times New Roman" w:eastAsia="Times New Roman" w:hAnsi="Times New Roman" w:cs="Times New Roman"/>
      <w:color w:val="C00000"/>
      <w:sz w:val="16"/>
      <w:szCs w:val="16"/>
      <w:lang w:eastAsia="pl-PL" w:bidi="ar-SA"/>
    </w:rPr>
  </w:style>
  <w:style w:type="paragraph" w:customStyle="1" w:styleId="xl79">
    <w:name w:val="xl79"/>
    <w:basedOn w:val="Normalny"/>
    <w:rsid w:val="007823BB"/>
    <w:pPr>
      <w:pBdr>
        <w:top w:val="single" w:sz="4" w:space="0" w:color="auto"/>
        <w:left w:val="double" w:sz="6" w:space="0" w:color="0070C0"/>
        <w:bottom w:val="single" w:sz="4" w:space="0" w:color="auto"/>
      </w:pBdr>
      <w:shd w:val="clear" w:color="000000" w:fill="C5BE97"/>
      <w:spacing w:before="100" w:beforeAutospacing="1" w:after="100" w:afterAutospacing="1" w:line="240" w:lineRule="auto"/>
      <w:jc w:val="left"/>
      <w:textAlignment w:val="center"/>
    </w:pPr>
    <w:rPr>
      <w:rFonts w:ascii="Times New Roman" w:eastAsia="Times New Roman" w:hAnsi="Times New Roman" w:cs="Times New Roman"/>
      <w:color w:val="C00000"/>
      <w:sz w:val="16"/>
      <w:szCs w:val="16"/>
      <w:lang w:eastAsia="pl-PL" w:bidi="ar-SA"/>
    </w:rPr>
  </w:style>
  <w:style w:type="paragraph" w:customStyle="1" w:styleId="xl80">
    <w:name w:val="xl80"/>
    <w:basedOn w:val="Normalny"/>
    <w:rsid w:val="007823BB"/>
    <w:pPr>
      <w:pBdr>
        <w:top w:val="single" w:sz="4" w:space="0" w:color="auto"/>
        <w:bottom w:val="single" w:sz="4" w:space="0" w:color="auto"/>
        <w:right w:val="double" w:sz="6" w:space="0" w:color="0070C0"/>
      </w:pBdr>
      <w:shd w:val="clear" w:color="000000" w:fill="C5BE97"/>
      <w:spacing w:before="100" w:beforeAutospacing="1" w:after="100" w:afterAutospacing="1" w:line="240" w:lineRule="auto"/>
      <w:jc w:val="left"/>
      <w:textAlignment w:val="center"/>
    </w:pPr>
    <w:rPr>
      <w:rFonts w:ascii="Times New Roman" w:eastAsia="Times New Roman" w:hAnsi="Times New Roman" w:cs="Times New Roman"/>
      <w:color w:val="C00000"/>
      <w:sz w:val="16"/>
      <w:szCs w:val="16"/>
      <w:lang w:eastAsia="pl-PL" w:bidi="ar-SA"/>
    </w:rPr>
  </w:style>
  <w:style w:type="paragraph" w:customStyle="1" w:styleId="xl81">
    <w:name w:val="xl81"/>
    <w:basedOn w:val="Normalny"/>
    <w:rsid w:val="007823BB"/>
    <w:pPr>
      <w:pBdr>
        <w:top w:val="double" w:sz="6" w:space="0" w:color="0070C0"/>
        <w:left w:val="double" w:sz="6" w:space="0" w:color="0070C0"/>
        <w:bottom w:val="single" w:sz="4" w:space="0" w:color="auto"/>
      </w:pBdr>
      <w:shd w:val="clear" w:color="000000" w:fill="C5BE97"/>
      <w:spacing w:before="100" w:beforeAutospacing="1" w:after="100" w:afterAutospacing="1" w:line="240" w:lineRule="auto"/>
      <w:jc w:val="left"/>
      <w:textAlignment w:val="center"/>
    </w:pPr>
    <w:rPr>
      <w:rFonts w:ascii="Times New Roman" w:eastAsia="Times New Roman" w:hAnsi="Times New Roman" w:cs="Times New Roman"/>
      <w:color w:val="C00000"/>
      <w:sz w:val="16"/>
      <w:szCs w:val="16"/>
      <w:lang w:eastAsia="pl-PL" w:bidi="ar-SA"/>
    </w:rPr>
  </w:style>
  <w:style w:type="paragraph" w:customStyle="1" w:styleId="xl82">
    <w:name w:val="xl82"/>
    <w:basedOn w:val="Normalny"/>
    <w:rsid w:val="007823BB"/>
    <w:pPr>
      <w:pBdr>
        <w:top w:val="double" w:sz="6" w:space="0" w:color="0070C0"/>
        <w:bottom w:val="single" w:sz="4" w:space="0" w:color="auto"/>
        <w:right w:val="double" w:sz="6" w:space="0" w:color="0070C0"/>
      </w:pBdr>
      <w:shd w:val="clear" w:color="000000" w:fill="C5BE97"/>
      <w:spacing w:before="100" w:beforeAutospacing="1" w:after="100" w:afterAutospacing="1" w:line="240" w:lineRule="auto"/>
      <w:jc w:val="left"/>
      <w:textAlignment w:val="center"/>
    </w:pPr>
    <w:rPr>
      <w:rFonts w:ascii="Times New Roman" w:eastAsia="Times New Roman" w:hAnsi="Times New Roman" w:cs="Times New Roman"/>
      <w:color w:val="C00000"/>
      <w:sz w:val="16"/>
      <w:szCs w:val="16"/>
      <w:lang w:eastAsia="pl-PL" w:bidi="ar-SA"/>
    </w:rPr>
  </w:style>
  <w:style w:type="paragraph" w:customStyle="1" w:styleId="imgcaption">
    <w:name w:val="img_caption"/>
    <w:basedOn w:val="Normalny"/>
    <w:rsid w:val="007823BB"/>
    <w:pPr>
      <w:spacing w:before="100" w:beforeAutospacing="1" w:after="100" w:afterAutospacing="1" w:line="240" w:lineRule="auto"/>
      <w:jc w:val="left"/>
    </w:pPr>
    <w:rPr>
      <w:rFonts w:ascii="Times New Roman" w:eastAsia="Times New Roman" w:hAnsi="Times New Roman" w:cs="Times New Roman"/>
      <w:sz w:val="24"/>
      <w:szCs w:val="24"/>
      <w:lang w:eastAsia="pl-PL" w:bidi="ar-SA"/>
    </w:rPr>
  </w:style>
  <w:style w:type="paragraph" w:customStyle="1" w:styleId="Spistabeliwykresw">
    <w:name w:val="Spis tabel i wykresów"/>
    <w:basedOn w:val="Normalny"/>
    <w:link w:val="SpistabeliwykreswZnak"/>
    <w:qFormat/>
    <w:rsid w:val="007823BB"/>
    <w:pPr>
      <w:spacing w:before="0" w:after="0"/>
      <w:jc w:val="left"/>
    </w:pPr>
    <w:rPr>
      <w:rFonts w:asciiTheme="minorHAnsi" w:eastAsiaTheme="minorEastAsia" w:hAnsiTheme="minorHAnsi" w:cstheme="minorBidi"/>
      <w:b/>
      <w:lang w:eastAsia="pl-PL" w:bidi="ar-SA"/>
    </w:rPr>
  </w:style>
  <w:style w:type="paragraph" w:customStyle="1" w:styleId="StylSpistabel">
    <w:name w:val="Styl Spis tabel"/>
    <w:basedOn w:val="Normalny"/>
    <w:link w:val="StylSpistabelZnak"/>
    <w:qFormat/>
    <w:rsid w:val="007823BB"/>
    <w:pPr>
      <w:spacing w:before="0" w:after="0" w:line="240" w:lineRule="auto"/>
      <w:jc w:val="left"/>
    </w:pPr>
    <w:rPr>
      <w:rFonts w:asciiTheme="minorHAnsi" w:eastAsiaTheme="minorEastAsia" w:hAnsiTheme="minorHAnsi" w:cstheme="minorBidi"/>
      <w:b/>
      <w:lang w:eastAsia="pl-PL" w:bidi="ar-SA"/>
    </w:rPr>
  </w:style>
  <w:style w:type="character" w:customStyle="1" w:styleId="SpistabeliwykreswZnak">
    <w:name w:val="Spis tabel i wykresów Znak"/>
    <w:basedOn w:val="Domylnaczcionkaakapitu"/>
    <w:link w:val="Spistabeliwykresw"/>
    <w:rsid w:val="007823BB"/>
    <w:rPr>
      <w:rFonts w:eastAsiaTheme="minorEastAsia"/>
      <w:b/>
      <w:lang w:eastAsia="pl-PL"/>
    </w:rPr>
  </w:style>
  <w:style w:type="paragraph" w:styleId="Spisilustracji">
    <w:name w:val="table of figures"/>
    <w:basedOn w:val="Normalny"/>
    <w:next w:val="Normalny"/>
    <w:uiPriority w:val="99"/>
    <w:unhideWhenUsed/>
    <w:rsid w:val="007823BB"/>
    <w:pPr>
      <w:spacing w:before="0" w:after="0"/>
      <w:jc w:val="left"/>
    </w:pPr>
    <w:rPr>
      <w:rFonts w:asciiTheme="minorHAnsi" w:eastAsiaTheme="minorEastAsia" w:hAnsiTheme="minorHAnsi" w:cstheme="minorBidi"/>
      <w:sz w:val="24"/>
      <w:lang w:eastAsia="pl-PL" w:bidi="ar-SA"/>
    </w:rPr>
  </w:style>
  <w:style w:type="character" w:customStyle="1" w:styleId="StylSpistabelZnak">
    <w:name w:val="Styl Spis tabel Znak"/>
    <w:basedOn w:val="Domylnaczcionkaakapitu"/>
    <w:link w:val="StylSpistabel"/>
    <w:rsid w:val="007823BB"/>
    <w:rPr>
      <w:rFonts w:eastAsiaTheme="minorEastAsia"/>
      <w:b/>
      <w:lang w:eastAsia="pl-PL"/>
    </w:rPr>
  </w:style>
  <w:style w:type="character" w:customStyle="1" w:styleId="adres">
    <w:name w:val="adres"/>
    <w:basedOn w:val="Domylnaczcionkaakapitu"/>
    <w:rsid w:val="007823BB"/>
  </w:style>
  <w:style w:type="paragraph" w:customStyle="1" w:styleId="Nag1">
    <w:name w:val="Nag 1"/>
    <w:basedOn w:val="Nagwek1"/>
    <w:qFormat/>
    <w:rsid w:val="007823BB"/>
  </w:style>
  <w:style w:type="paragraph" w:customStyle="1" w:styleId="Nag2">
    <w:name w:val="Nag 2"/>
    <w:basedOn w:val="Nagwek2"/>
    <w:qFormat/>
    <w:rsid w:val="007823BB"/>
  </w:style>
  <w:style w:type="paragraph" w:customStyle="1" w:styleId="Nag3">
    <w:name w:val="Nag 3"/>
    <w:basedOn w:val="Nagwek3"/>
    <w:qFormat/>
    <w:rsid w:val="007823BB"/>
    <w:pPr>
      <w:spacing w:before="600"/>
    </w:pPr>
  </w:style>
  <w:style w:type="character" w:styleId="Numerstrony">
    <w:name w:val="page number"/>
    <w:basedOn w:val="Domylnaczcionkaakapitu"/>
    <w:rsid w:val="007823BB"/>
  </w:style>
  <w:style w:type="numbering" w:customStyle="1" w:styleId="ListapunktowanamotywWielkomiejski">
    <w:name w:val="Lista punktowana (motyw Wielkomiejski)"/>
    <w:uiPriority w:val="99"/>
    <w:rsid w:val="007823BB"/>
    <w:pPr>
      <w:numPr>
        <w:numId w:val="11"/>
      </w:numPr>
    </w:pPr>
  </w:style>
  <w:style w:type="paragraph" w:customStyle="1" w:styleId="Punktor1">
    <w:name w:val="Punktor 1"/>
    <w:basedOn w:val="Akapitzlist"/>
    <w:uiPriority w:val="38"/>
    <w:qFormat/>
    <w:rsid w:val="007823BB"/>
    <w:pPr>
      <w:numPr>
        <w:numId w:val="11"/>
      </w:numPr>
      <w:spacing w:before="0" w:after="0" w:line="276" w:lineRule="auto"/>
      <w:jc w:val="left"/>
    </w:pPr>
    <w:rPr>
      <w:rFonts w:ascii="Georgia" w:eastAsia="Times New Roman" w:hAnsi="Georgia" w:cs="Times New Roman"/>
      <w:sz w:val="20"/>
      <w:szCs w:val="20"/>
      <w:lang w:bidi="ar-SA"/>
    </w:rPr>
  </w:style>
  <w:style w:type="paragraph" w:customStyle="1" w:styleId="Punktor2">
    <w:name w:val="Punktor 2"/>
    <w:basedOn w:val="Akapitzlist"/>
    <w:uiPriority w:val="38"/>
    <w:qFormat/>
    <w:rsid w:val="007823BB"/>
    <w:pPr>
      <w:numPr>
        <w:ilvl w:val="1"/>
        <w:numId w:val="11"/>
      </w:numPr>
      <w:spacing w:before="0" w:after="0" w:line="276" w:lineRule="auto"/>
      <w:jc w:val="left"/>
    </w:pPr>
    <w:rPr>
      <w:rFonts w:ascii="Georgia" w:eastAsia="Times New Roman" w:hAnsi="Georgia" w:cs="Times New Roman"/>
      <w:sz w:val="20"/>
      <w:szCs w:val="20"/>
      <w:lang w:bidi="ar-SA"/>
    </w:rPr>
  </w:style>
  <w:style w:type="paragraph" w:customStyle="1" w:styleId="Punktor3">
    <w:name w:val="Punktor 3"/>
    <w:basedOn w:val="Akapitzlist"/>
    <w:uiPriority w:val="38"/>
    <w:qFormat/>
    <w:rsid w:val="007823BB"/>
    <w:pPr>
      <w:numPr>
        <w:ilvl w:val="2"/>
        <w:numId w:val="11"/>
      </w:numPr>
      <w:spacing w:before="0" w:after="0" w:line="276" w:lineRule="auto"/>
      <w:jc w:val="left"/>
    </w:pPr>
    <w:rPr>
      <w:rFonts w:ascii="Georgia" w:eastAsia="Times New Roman" w:hAnsi="Georgia" w:cs="Times New Roman"/>
      <w:sz w:val="20"/>
      <w:szCs w:val="20"/>
      <w:lang w:bidi="ar-SA"/>
    </w:rPr>
  </w:style>
  <w:style w:type="paragraph" w:customStyle="1" w:styleId="caps">
    <w:name w:val="caps"/>
    <w:basedOn w:val="Normalny"/>
    <w:rsid w:val="007823BB"/>
    <w:pPr>
      <w:spacing w:before="100" w:beforeAutospacing="1" w:after="100" w:afterAutospacing="1" w:line="240" w:lineRule="auto"/>
      <w:jc w:val="left"/>
    </w:pPr>
    <w:rPr>
      <w:rFonts w:ascii="Times New Roman" w:eastAsia="Times New Roman" w:hAnsi="Times New Roman" w:cs="Times New Roman"/>
      <w:sz w:val="24"/>
      <w:szCs w:val="24"/>
      <w:lang w:eastAsia="pl-PL" w:bidi="ar-SA"/>
    </w:rPr>
  </w:style>
  <w:style w:type="table" w:customStyle="1" w:styleId="Tabela-Siatka1">
    <w:name w:val="Tabela - Siatka1"/>
    <w:basedOn w:val="Standardowy"/>
    <w:uiPriority w:val="39"/>
    <w:rsid w:val="002625E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2625E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5083">
      <w:bodyDiv w:val="1"/>
      <w:marLeft w:val="0"/>
      <w:marRight w:val="0"/>
      <w:marTop w:val="0"/>
      <w:marBottom w:val="0"/>
      <w:divBdr>
        <w:top w:val="none" w:sz="0" w:space="0" w:color="auto"/>
        <w:left w:val="none" w:sz="0" w:space="0" w:color="auto"/>
        <w:bottom w:val="none" w:sz="0" w:space="0" w:color="auto"/>
        <w:right w:val="none" w:sz="0" w:space="0" w:color="auto"/>
      </w:divBdr>
    </w:div>
    <w:div w:id="83957805">
      <w:bodyDiv w:val="1"/>
      <w:marLeft w:val="0"/>
      <w:marRight w:val="0"/>
      <w:marTop w:val="0"/>
      <w:marBottom w:val="0"/>
      <w:divBdr>
        <w:top w:val="none" w:sz="0" w:space="0" w:color="auto"/>
        <w:left w:val="none" w:sz="0" w:space="0" w:color="auto"/>
        <w:bottom w:val="none" w:sz="0" w:space="0" w:color="auto"/>
        <w:right w:val="none" w:sz="0" w:space="0" w:color="auto"/>
      </w:divBdr>
    </w:div>
    <w:div w:id="245044163">
      <w:bodyDiv w:val="1"/>
      <w:marLeft w:val="0"/>
      <w:marRight w:val="0"/>
      <w:marTop w:val="0"/>
      <w:marBottom w:val="0"/>
      <w:divBdr>
        <w:top w:val="none" w:sz="0" w:space="0" w:color="auto"/>
        <w:left w:val="none" w:sz="0" w:space="0" w:color="auto"/>
        <w:bottom w:val="none" w:sz="0" w:space="0" w:color="auto"/>
        <w:right w:val="none" w:sz="0" w:space="0" w:color="auto"/>
      </w:divBdr>
    </w:div>
    <w:div w:id="342514285">
      <w:bodyDiv w:val="1"/>
      <w:marLeft w:val="0"/>
      <w:marRight w:val="0"/>
      <w:marTop w:val="0"/>
      <w:marBottom w:val="0"/>
      <w:divBdr>
        <w:top w:val="none" w:sz="0" w:space="0" w:color="auto"/>
        <w:left w:val="none" w:sz="0" w:space="0" w:color="auto"/>
        <w:bottom w:val="none" w:sz="0" w:space="0" w:color="auto"/>
        <w:right w:val="none" w:sz="0" w:space="0" w:color="auto"/>
      </w:divBdr>
    </w:div>
    <w:div w:id="348259090">
      <w:bodyDiv w:val="1"/>
      <w:marLeft w:val="0"/>
      <w:marRight w:val="0"/>
      <w:marTop w:val="0"/>
      <w:marBottom w:val="0"/>
      <w:divBdr>
        <w:top w:val="none" w:sz="0" w:space="0" w:color="auto"/>
        <w:left w:val="none" w:sz="0" w:space="0" w:color="auto"/>
        <w:bottom w:val="none" w:sz="0" w:space="0" w:color="auto"/>
        <w:right w:val="none" w:sz="0" w:space="0" w:color="auto"/>
      </w:divBdr>
    </w:div>
    <w:div w:id="511917495">
      <w:bodyDiv w:val="1"/>
      <w:marLeft w:val="0"/>
      <w:marRight w:val="0"/>
      <w:marTop w:val="0"/>
      <w:marBottom w:val="0"/>
      <w:divBdr>
        <w:top w:val="none" w:sz="0" w:space="0" w:color="auto"/>
        <w:left w:val="none" w:sz="0" w:space="0" w:color="auto"/>
        <w:bottom w:val="none" w:sz="0" w:space="0" w:color="auto"/>
        <w:right w:val="none" w:sz="0" w:space="0" w:color="auto"/>
      </w:divBdr>
    </w:div>
    <w:div w:id="867958813">
      <w:bodyDiv w:val="1"/>
      <w:marLeft w:val="0"/>
      <w:marRight w:val="0"/>
      <w:marTop w:val="0"/>
      <w:marBottom w:val="0"/>
      <w:divBdr>
        <w:top w:val="none" w:sz="0" w:space="0" w:color="auto"/>
        <w:left w:val="none" w:sz="0" w:space="0" w:color="auto"/>
        <w:bottom w:val="none" w:sz="0" w:space="0" w:color="auto"/>
        <w:right w:val="none" w:sz="0" w:space="0" w:color="auto"/>
      </w:divBdr>
    </w:div>
    <w:div w:id="897089351">
      <w:bodyDiv w:val="1"/>
      <w:marLeft w:val="0"/>
      <w:marRight w:val="0"/>
      <w:marTop w:val="0"/>
      <w:marBottom w:val="0"/>
      <w:divBdr>
        <w:top w:val="none" w:sz="0" w:space="0" w:color="auto"/>
        <w:left w:val="none" w:sz="0" w:space="0" w:color="auto"/>
        <w:bottom w:val="none" w:sz="0" w:space="0" w:color="auto"/>
        <w:right w:val="none" w:sz="0" w:space="0" w:color="auto"/>
      </w:divBdr>
    </w:div>
    <w:div w:id="1279020514">
      <w:bodyDiv w:val="1"/>
      <w:marLeft w:val="0"/>
      <w:marRight w:val="0"/>
      <w:marTop w:val="0"/>
      <w:marBottom w:val="0"/>
      <w:divBdr>
        <w:top w:val="none" w:sz="0" w:space="0" w:color="auto"/>
        <w:left w:val="none" w:sz="0" w:space="0" w:color="auto"/>
        <w:bottom w:val="none" w:sz="0" w:space="0" w:color="auto"/>
        <w:right w:val="none" w:sz="0" w:space="0" w:color="auto"/>
      </w:divBdr>
    </w:div>
    <w:div w:id="1510412904">
      <w:bodyDiv w:val="1"/>
      <w:marLeft w:val="0"/>
      <w:marRight w:val="0"/>
      <w:marTop w:val="0"/>
      <w:marBottom w:val="0"/>
      <w:divBdr>
        <w:top w:val="none" w:sz="0" w:space="0" w:color="auto"/>
        <w:left w:val="none" w:sz="0" w:space="0" w:color="auto"/>
        <w:bottom w:val="none" w:sz="0" w:space="0" w:color="auto"/>
        <w:right w:val="none" w:sz="0" w:space="0" w:color="auto"/>
      </w:divBdr>
    </w:div>
    <w:div w:id="2007508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84C164-DE37-46CB-B9CC-EDA538968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19048</Words>
  <Characters>114291</Characters>
  <Application>Microsoft Office Word</Application>
  <DocSecurity>0</DocSecurity>
  <Lines>952</Lines>
  <Paragraphs>266</Paragraphs>
  <ScaleCrop>false</ScaleCrop>
  <HeadingPairs>
    <vt:vector size="2" baseType="variant">
      <vt:variant>
        <vt:lpstr>Tytuł</vt:lpstr>
      </vt:variant>
      <vt:variant>
        <vt:i4>1</vt:i4>
      </vt:variant>
    </vt:vector>
  </HeadingPairs>
  <TitlesOfParts>
    <vt:vector size="1" baseType="lpstr">
      <vt:lpstr>Strategia Rozwiązywania Problemów Społecznych Gminy Kluczewsko na lata 2021-2027</vt:lpstr>
    </vt:vector>
  </TitlesOfParts>
  <Company/>
  <LinksUpToDate>false</LinksUpToDate>
  <CharactersWithSpaces>133073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Rozwiązywania Problemów Społecznych Gminy Kluczewsko na lata 2021-2027</dc:title>
  <dc:subject/>
  <dc:creator>Mariusz Kusion</dc:creator>
  <cp:keywords/>
  <dc:description/>
  <cp:lastModifiedBy>NowakB</cp:lastModifiedBy>
  <cp:revision>2</cp:revision>
  <cp:lastPrinted>2021-08-24T12:50:00Z</cp:lastPrinted>
  <dcterms:created xsi:type="dcterms:W3CDTF">2021-09-29T10:12:00Z</dcterms:created>
  <dcterms:modified xsi:type="dcterms:W3CDTF">2021-09-29T10:12:00Z</dcterms:modified>
</cp:coreProperties>
</file>