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F8B0" w14:textId="77777777" w:rsidR="00E93C8E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  <w:r>
        <w:rPr>
          <w:rFonts w:ascii="TimesNewRoman" w:hAnsi="TimesNewRoman" w:cs="TimesNewRoman"/>
          <w:sz w:val="22"/>
          <w:szCs w:val="22"/>
          <w:lang w:eastAsia="en-US"/>
        </w:rPr>
        <w:t>projekt</w:t>
      </w:r>
      <w:r w:rsidR="0087642F">
        <w:rPr>
          <w:rFonts w:ascii="TimesNewRoman" w:hAnsi="TimesNewRoman" w:cs="TimesNewRoman"/>
          <w:sz w:val="22"/>
          <w:szCs w:val="22"/>
          <w:lang w:eastAsia="en-US"/>
        </w:rPr>
        <w:t xml:space="preserve">                                                                                             </w:t>
      </w:r>
    </w:p>
    <w:p w14:paraId="57C44D94" w14:textId="77777777" w:rsidR="00E93C8E" w:rsidRDefault="00E93C8E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0E11836" w14:textId="77777777" w:rsidR="00E93C8E" w:rsidRDefault="00E93C8E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766A833D" w14:textId="77777777" w:rsidR="00E93C8E" w:rsidRDefault="00E93C8E" w:rsidP="001454B4">
      <w:pPr>
        <w:rPr>
          <w:b/>
        </w:rPr>
      </w:pPr>
      <w:r>
        <w:rPr>
          <w:b/>
        </w:rPr>
        <w:t xml:space="preserve">                                                    UCHWAŁA NR ………………</w:t>
      </w:r>
    </w:p>
    <w:p w14:paraId="6F39C121" w14:textId="77777777" w:rsidR="00E93C8E" w:rsidRDefault="00E93C8E" w:rsidP="001454B4">
      <w:pPr>
        <w:rPr>
          <w:b/>
        </w:rPr>
      </w:pPr>
      <w:r>
        <w:rPr>
          <w:b/>
        </w:rPr>
        <w:t xml:space="preserve">                                                RADY GMINY KLUCZEWSKO</w:t>
      </w:r>
    </w:p>
    <w:p w14:paraId="15B30680" w14:textId="77777777" w:rsidR="00E93C8E" w:rsidRDefault="00E93C8E" w:rsidP="001454B4">
      <w:pPr>
        <w:rPr>
          <w:b/>
        </w:rPr>
      </w:pPr>
      <w:r>
        <w:rPr>
          <w:b/>
        </w:rPr>
        <w:t xml:space="preserve">                                                     z dnia ……………………..</w:t>
      </w:r>
    </w:p>
    <w:p w14:paraId="100D2B8D" w14:textId="77777777" w:rsidR="00011503" w:rsidRDefault="00011503" w:rsidP="001454B4">
      <w:pPr>
        <w:rPr>
          <w:b/>
        </w:rPr>
      </w:pPr>
    </w:p>
    <w:p w14:paraId="644C8BE6" w14:textId="77777777" w:rsidR="00011503" w:rsidRPr="00C06913" w:rsidRDefault="00011503" w:rsidP="001454B4">
      <w:pPr>
        <w:jc w:val="both"/>
        <w:rPr>
          <w:b/>
        </w:rPr>
      </w:pPr>
      <w:r w:rsidRPr="00C06913">
        <w:rPr>
          <w:b/>
        </w:rPr>
        <w:t>sprawie zasad wynagradzania nauczycieli, ustalania regulaminu określającego wysokość oraz szczegółowe warunki przyznawania</w:t>
      </w:r>
      <w:r>
        <w:rPr>
          <w:b/>
        </w:rPr>
        <w:t xml:space="preserve"> nauczycielom</w:t>
      </w:r>
      <w:r w:rsidRPr="00C06913">
        <w:rPr>
          <w:b/>
        </w:rPr>
        <w:t xml:space="preserve"> dodatków motywacyjnego, funkcyjnego i za warunki pracy oraz niektórych innych składników wynagrodzenia.  </w:t>
      </w:r>
    </w:p>
    <w:p w14:paraId="679FE1ED" w14:textId="77777777" w:rsidR="00E93C8E" w:rsidRDefault="00E93C8E" w:rsidP="001454B4">
      <w:pPr>
        <w:jc w:val="both"/>
        <w:rPr>
          <w:b/>
        </w:rPr>
      </w:pPr>
    </w:p>
    <w:p w14:paraId="7BAB2619" w14:textId="77777777" w:rsidR="00E93C8E" w:rsidRDefault="00E93C8E" w:rsidP="001454B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011503">
        <w:rPr>
          <w:b/>
        </w:rPr>
        <w:t xml:space="preserve"> </w:t>
      </w:r>
      <w:r>
        <w:rPr>
          <w:color w:val="000000" w:themeColor="text1"/>
        </w:rPr>
        <w:t xml:space="preserve">Na podstawie art. 30 ust. 6 i ust. 6a, art.  34a  oraz art. 91 d pkt 1 ustawy z dnia 26 stycznia 1982 Karty Nauczyciela (tj. </w:t>
      </w:r>
      <w:r>
        <w:rPr>
          <w:rFonts w:eastAsia="Andale Sans UI" w:cs="Tahoma"/>
          <w:kern w:val="3"/>
        </w:rPr>
        <w:t>Dz. U. z 2018 r. poz. 967, zmiany z 2018 r. poz. 2245, zmiany z 2019 r. poz. 730, poz. 1287</w:t>
      </w:r>
      <w:r>
        <w:rPr>
          <w:color w:val="000000" w:themeColor="text1"/>
        </w:rPr>
        <w:t xml:space="preserve">) i w związku z art. 18 ust. 2 pkt 15 oraz art. 40 ust. 1 i art. 42 ustawy z dnia8 marca 1990 r. o samorządzie gminnym (tj. </w:t>
      </w:r>
      <w:r>
        <w:rPr>
          <w:rFonts w:eastAsia="Andale Sans UI" w:cs="Tahoma"/>
          <w:kern w:val="3"/>
        </w:rPr>
        <w:t>Dz. U. z 2019. poz. 506, zmiany z 2019 r.  poz. 1309</w:t>
      </w:r>
      <w:r>
        <w:rPr>
          <w:color w:val="000000" w:themeColor="text1"/>
        </w:rPr>
        <w:t xml:space="preserve">),   po uzgodnieniu ze związkami zawodowymi zrzeszającymi nauczycieli uchwala się, co następuje: </w:t>
      </w:r>
    </w:p>
    <w:p w14:paraId="6FE18796" w14:textId="77777777" w:rsidR="00E93C8E" w:rsidRDefault="00E93C8E" w:rsidP="001454B4">
      <w:pPr>
        <w:jc w:val="both"/>
      </w:pPr>
      <w:r>
        <w:t xml:space="preserve"> </w:t>
      </w:r>
    </w:p>
    <w:p w14:paraId="3A1B8519" w14:textId="0F99D07E" w:rsidR="00ED5527" w:rsidRDefault="00E93C8E" w:rsidP="001454B4">
      <w:pPr>
        <w:jc w:val="both"/>
      </w:pPr>
      <w:r w:rsidRPr="00843C31">
        <w:rPr>
          <w:b/>
        </w:rPr>
        <w:t>§ 1.</w:t>
      </w:r>
      <w:r>
        <w:t xml:space="preserve"> Ustala </w:t>
      </w:r>
      <w:r w:rsidRPr="003955C3">
        <w:t>się</w:t>
      </w:r>
      <w:r w:rsidR="00843C31" w:rsidRPr="003955C3">
        <w:t xml:space="preserve">  Regulamin  o</w:t>
      </w:r>
      <w:r w:rsidR="00843C31" w:rsidRPr="003955C3">
        <w:rPr>
          <w:rFonts w:cs="TimesNewRoman,Bold"/>
          <w:bCs/>
          <w:szCs w:val="22"/>
          <w:lang w:eastAsia="en-US"/>
        </w:rPr>
        <w:t>kreślający</w:t>
      </w:r>
      <w:r w:rsidR="003955C3" w:rsidRPr="003955C3">
        <w:rPr>
          <w:rFonts w:cs="TimesNewRoman,Bold"/>
          <w:bCs/>
          <w:szCs w:val="22"/>
          <w:lang w:eastAsia="en-US"/>
        </w:rPr>
        <w:t xml:space="preserve"> </w:t>
      </w:r>
      <w:r w:rsidR="003955C3" w:rsidRPr="003955C3">
        <w:t xml:space="preserve"> wysokość oraz szczegółowe warunki przyznawania nauczycielom dodatków motywacyjnego, funkcyjnego i za warunki pracy oraz niektórych innych składników wynagrodzenia</w:t>
      </w:r>
      <w:r w:rsidR="001260DB">
        <w:rPr>
          <w:rFonts w:cs="TimesNewRoman,Bold"/>
          <w:b/>
          <w:bCs/>
          <w:szCs w:val="22"/>
          <w:lang w:eastAsia="en-US"/>
        </w:rPr>
        <w:t xml:space="preserve"> </w:t>
      </w:r>
      <w:r w:rsidR="001260DB" w:rsidRPr="001260DB">
        <w:rPr>
          <w:rFonts w:cs="TimesNewRoman,Bold"/>
          <w:bCs/>
          <w:szCs w:val="22"/>
          <w:lang w:eastAsia="en-US"/>
        </w:rPr>
        <w:t>stanowiący załącznik do niniejszej uchwały</w:t>
      </w:r>
      <w:r w:rsidR="001260DB">
        <w:rPr>
          <w:rFonts w:cs="TimesNewRoman,Bold"/>
          <w:b/>
          <w:bCs/>
          <w:szCs w:val="22"/>
          <w:lang w:eastAsia="en-US"/>
        </w:rPr>
        <w:t>.</w:t>
      </w:r>
      <w:r w:rsidR="003955C3">
        <w:rPr>
          <w:rFonts w:cs="TimesNewRoman,Bold"/>
          <w:b/>
          <w:bCs/>
          <w:szCs w:val="22"/>
          <w:lang w:eastAsia="en-US"/>
        </w:rPr>
        <w:t xml:space="preserve"> </w:t>
      </w:r>
      <w:r w:rsidR="00843C31">
        <w:t xml:space="preserve"> </w:t>
      </w:r>
    </w:p>
    <w:p w14:paraId="4CCDD072" w14:textId="77777777" w:rsidR="00E93C8E" w:rsidRDefault="00E93C8E" w:rsidP="001454B4">
      <w:pPr>
        <w:jc w:val="both"/>
      </w:pPr>
      <w:r>
        <w:t xml:space="preserve"> </w:t>
      </w:r>
    </w:p>
    <w:p w14:paraId="0EC28061" w14:textId="68E750BE" w:rsidR="00ED5527" w:rsidRDefault="00E93C8E" w:rsidP="001454B4">
      <w:pPr>
        <w:jc w:val="both"/>
      </w:pPr>
      <w:r w:rsidRPr="00843C31">
        <w:rPr>
          <w:b/>
        </w:rPr>
        <w:t>§ 2.</w:t>
      </w:r>
      <w:r>
        <w:t xml:space="preserve"> Traci moc: - Uchwała Nr  XX/33/2013 Rady Gminy Kluczewsko z dnia 28 czerwca 2013 r. w sprawie uchwalenia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 a także  wysokość i szczegółowe zasady przyznawania i wypłacania dodatku mieszkaniowego</w:t>
      </w:r>
      <w:r w:rsidR="00ED5527">
        <w:t>.</w:t>
      </w:r>
    </w:p>
    <w:p w14:paraId="56C3D058" w14:textId="77777777" w:rsidR="00E93C8E" w:rsidRDefault="00E93C8E" w:rsidP="001454B4">
      <w:pPr>
        <w:jc w:val="both"/>
      </w:pPr>
      <w:r>
        <w:t xml:space="preserve">  </w:t>
      </w:r>
    </w:p>
    <w:p w14:paraId="311CA845" w14:textId="1EAF6020" w:rsidR="00E93C8E" w:rsidRDefault="00E93C8E" w:rsidP="001454B4">
      <w:pPr>
        <w:jc w:val="both"/>
      </w:pPr>
      <w:r w:rsidRPr="00843C31">
        <w:rPr>
          <w:b/>
        </w:rPr>
        <w:t>§ 3.</w:t>
      </w:r>
      <w:r>
        <w:t xml:space="preserve"> Wykonanie uchwały powierza się  Wójtowi Gminy Kluczewsko. </w:t>
      </w:r>
    </w:p>
    <w:p w14:paraId="337032EA" w14:textId="77777777" w:rsidR="00ED5527" w:rsidRDefault="00ED5527" w:rsidP="001454B4">
      <w:pPr>
        <w:jc w:val="both"/>
      </w:pPr>
    </w:p>
    <w:p w14:paraId="725DF84C" w14:textId="2AD0C754" w:rsidR="00E93C8E" w:rsidRDefault="00E93C8E" w:rsidP="001454B4">
      <w:pPr>
        <w:jc w:val="both"/>
      </w:pPr>
      <w:r w:rsidRPr="00843C31">
        <w:rPr>
          <w:b/>
        </w:rPr>
        <w:t>§ 4.</w:t>
      </w:r>
      <w:r>
        <w:t xml:space="preserve"> Uchwała wchodzi w życie  po upływie 14 dni od dnia ogłoszenia w  Dzienniku Urzędowym Województwa  Świętokrzyskiego z mocą obowiązującą </w:t>
      </w:r>
      <w:r w:rsidR="001454B4">
        <w:t>od 1 września 2019 roku.</w:t>
      </w:r>
      <w:r>
        <w:t xml:space="preserve">                                                                  </w:t>
      </w:r>
    </w:p>
    <w:p w14:paraId="1A0B6BC8" w14:textId="77777777" w:rsidR="00E93C8E" w:rsidRDefault="00E93C8E" w:rsidP="001454B4">
      <w:r>
        <w:t xml:space="preserve"> </w:t>
      </w:r>
    </w:p>
    <w:p w14:paraId="433287FC" w14:textId="77777777" w:rsidR="00E93C8E" w:rsidRDefault="00E93C8E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0497AE76" w14:textId="77777777" w:rsidR="00E93C8E" w:rsidRDefault="00E93C8E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4A0C8529" w14:textId="77777777" w:rsidR="00E93C8E" w:rsidRDefault="00E93C8E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5D5D5ABF" w14:textId="77777777" w:rsidR="00E93C8E" w:rsidRDefault="00E93C8E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616F3DF5" w14:textId="77777777" w:rsidR="00E93C8E" w:rsidRDefault="00E93C8E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03A8C16A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7C10B813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872B66D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53CD4173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0454A80E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3EBFDB4E" w14:textId="77777777" w:rsidR="003955C3" w:rsidRDefault="003955C3" w:rsidP="001454B4">
      <w:pPr>
        <w:jc w:val="center"/>
        <w:rPr>
          <w:b/>
        </w:rPr>
      </w:pPr>
    </w:p>
    <w:p w14:paraId="614D1E58" w14:textId="77777777" w:rsidR="007259EF" w:rsidRDefault="007259EF" w:rsidP="001454B4">
      <w:pPr>
        <w:jc w:val="center"/>
        <w:rPr>
          <w:b/>
        </w:rPr>
      </w:pPr>
    </w:p>
    <w:p w14:paraId="6691FC18" w14:textId="77777777" w:rsidR="007259EF" w:rsidRDefault="007259EF" w:rsidP="001454B4">
      <w:pPr>
        <w:jc w:val="center"/>
        <w:rPr>
          <w:b/>
        </w:rPr>
      </w:pPr>
    </w:p>
    <w:p w14:paraId="098114AA" w14:textId="77777777" w:rsidR="007259EF" w:rsidRDefault="007259EF" w:rsidP="001454B4">
      <w:pPr>
        <w:jc w:val="center"/>
        <w:rPr>
          <w:b/>
        </w:rPr>
      </w:pPr>
    </w:p>
    <w:p w14:paraId="232D237E" w14:textId="77777777" w:rsidR="001454B4" w:rsidRDefault="001454B4" w:rsidP="001454B4">
      <w:pPr>
        <w:jc w:val="center"/>
        <w:rPr>
          <w:b/>
        </w:rPr>
      </w:pPr>
    </w:p>
    <w:p w14:paraId="3958C6D9" w14:textId="77777777" w:rsidR="001454B4" w:rsidRDefault="001454B4" w:rsidP="001454B4">
      <w:pPr>
        <w:jc w:val="center"/>
        <w:rPr>
          <w:b/>
        </w:rPr>
      </w:pPr>
    </w:p>
    <w:p w14:paraId="38027F79" w14:textId="15B77038" w:rsidR="00011503" w:rsidRDefault="00011503" w:rsidP="001454B4">
      <w:pPr>
        <w:jc w:val="center"/>
        <w:rPr>
          <w:b/>
        </w:rPr>
      </w:pPr>
      <w:r w:rsidRPr="00BA43A1">
        <w:rPr>
          <w:b/>
        </w:rPr>
        <w:lastRenderedPageBreak/>
        <w:t>UZASADNIENIE</w:t>
      </w:r>
    </w:p>
    <w:p w14:paraId="52E103E5" w14:textId="77777777" w:rsidR="003955C3" w:rsidRDefault="003955C3" w:rsidP="001454B4">
      <w:pPr>
        <w:jc w:val="center"/>
        <w:rPr>
          <w:b/>
        </w:rPr>
      </w:pPr>
    </w:p>
    <w:p w14:paraId="1D5F5836" w14:textId="77777777" w:rsidR="00011503" w:rsidRDefault="00011503" w:rsidP="001454B4">
      <w:r>
        <w:rPr>
          <w:b/>
        </w:rPr>
        <w:tab/>
      </w:r>
      <w:r>
        <w:t>Zgodnie z art. 30 ust. 6 pkt 1 i 2 ustawy Karta Nauczyciela organ prowadzący określa dla nauczycieli w drodze regulaminu:</w:t>
      </w:r>
    </w:p>
    <w:p w14:paraId="6DC7D84C" w14:textId="77777777" w:rsidR="00011503" w:rsidRDefault="00011503" w:rsidP="001454B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stawek dodatków: za wysługę lat, motywacyjnego, funkcyjnego</w:t>
      </w:r>
      <w:r>
        <w:rPr>
          <w:rFonts w:ascii="Times New Roman" w:hAnsi="Times New Roman" w:cs="Times New Roman"/>
          <w:sz w:val="24"/>
          <w:szCs w:val="24"/>
        </w:rPr>
        <w:br/>
        <w:t>i za warunki pracy oraz szczegółowe warunki przyznawania tych dodatków,</w:t>
      </w:r>
    </w:p>
    <w:p w14:paraId="26C1BCCB" w14:textId="77777777" w:rsidR="00011503" w:rsidRDefault="00011503" w:rsidP="001454B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obliczania i wypłacania za godziny ponadwymiarowe i godziny doraźnych zastępstw.</w:t>
      </w:r>
    </w:p>
    <w:p w14:paraId="717481D9" w14:textId="77777777" w:rsidR="00011503" w:rsidRDefault="00011503" w:rsidP="001454B4">
      <w:pPr>
        <w:ind w:firstLine="708"/>
      </w:pPr>
      <w:r w:rsidRPr="005B763C">
        <w:t>Stosownie do art. 18 ust.2 pkt 15 ustawy o samorządzie gminnym oraz art. 91 d ustawy</w:t>
      </w:r>
      <w:r>
        <w:t xml:space="preserve"> </w:t>
      </w:r>
      <w:r w:rsidRPr="005B763C">
        <w:t>Karta Nauczyciela, kompetencje organu prowadzącego wykonuje w zakresie przedmiotowym objętym niniejszą uchwałą rada gminy.</w:t>
      </w:r>
    </w:p>
    <w:p w14:paraId="1DA65453" w14:textId="77777777" w:rsidR="00011503" w:rsidRDefault="00011503" w:rsidP="001454B4">
      <w:pPr>
        <w:ind w:firstLine="708"/>
      </w:pPr>
      <w:r>
        <w:t>Projekt uchwał</w:t>
      </w:r>
      <w:r w:rsidR="0088395F">
        <w:t>y został uzgodniony</w:t>
      </w:r>
      <w:r>
        <w:t xml:space="preserve"> przez Związek Nauczycielstwa Polskiego </w:t>
      </w:r>
      <w:r w:rsidR="003955C3">
        <w:t xml:space="preserve"> </w:t>
      </w:r>
    </w:p>
    <w:p w14:paraId="10FDBC9C" w14:textId="77777777" w:rsidR="00011503" w:rsidRDefault="00011503" w:rsidP="001454B4">
      <w:pPr>
        <w:ind w:firstLine="348"/>
      </w:pPr>
      <w:r>
        <w:t>Mając na względzie powyższe, podjęcie uchwały jest zasadne.</w:t>
      </w:r>
    </w:p>
    <w:p w14:paraId="713978F2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44E1D8AB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7420299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A6A5F55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4DD7F8C0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716EB26B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3EBF9674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56FBA30D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0EAB0B6F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52E24F67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4F0D1775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4449B2B4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5A597D01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361D727F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2BE3187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757ED524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1DC3C2C3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7A136FE7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56B8F28B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103DA1A1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76E5CE1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4FEDF0D7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763D3E6B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69098AB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143D8D19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185ABBAC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6BDE62D0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4D81C1A5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05EEA8FE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FD5C7C7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375DFD47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2BCA5A6C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0CFB9B9B" w14:textId="77777777" w:rsidR="00011503" w:rsidRDefault="00011503" w:rsidP="001454B4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en-US"/>
        </w:rPr>
      </w:pPr>
    </w:p>
    <w:p w14:paraId="7E2A1A2D" w14:textId="77777777" w:rsidR="001454B4" w:rsidRDefault="00E93C8E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E93C8E">
        <w:rPr>
          <w:rFonts w:cs="TimesNewRoman"/>
          <w:szCs w:val="22"/>
          <w:lang w:eastAsia="en-US"/>
        </w:rPr>
        <w:t xml:space="preserve">                                                                                           </w:t>
      </w:r>
    </w:p>
    <w:p w14:paraId="6749FF6B" w14:textId="77777777" w:rsidR="001454B4" w:rsidRDefault="001454B4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p w14:paraId="3E2BD3A3" w14:textId="77777777" w:rsidR="001454B4" w:rsidRDefault="001454B4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p w14:paraId="1764CB7F" w14:textId="77777777" w:rsidR="001454B4" w:rsidRDefault="001454B4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p w14:paraId="67E2D10B" w14:textId="77777777" w:rsidR="001454B4" w:rsidRDefault="001454B4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p w14:paraId="0C20EEBC" w14:textId="77777777" w:rsidR="001454B4" w:rsidRDefault="001454B4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p w14:paraId="726EF5EF" w14:textId="77777777" w:rsidR="001454B4" w:rsidRDefault="001454B4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p w14:paraId="2B8D4FE5" w14:textId="66735ACA" w:rsidR="00A53CFD" w:rsidRPr="00E93C8E" w:rsidRDefault="0087642F" w:rsidP="001454B4">
      <w:pPr>
        <w:autoSpaceDE w:val="0"/>
        <w:autoSpaceDN w:val="0"/>
        <w:adjustRightInd w:val="0"/>
        <w:jc w:val="right"/>
        <w:rPr>
          <w:rFonts w:cs="TimesNewRoman"/>
          <w:szCs w:val="22"/>
          <w:lang w:eastAsia="en-US"/>
        </w:rPr>
      </w:pPr>
      <w:r w:rsidRPr="00E93C8E">
        <w:rPr>
          <w:rFonts w:cs="TimesNewRoman"/>
          <w:szCs w:val="22"/>
          <w:lang w:eastAsia="en-US"/>
        </w:rPr>
        <w:lastRenderedPageBreak/>
        <w:t xml:space="preserve"> </w:t>
      </w:r>
      <w:r w:rsidR="00A53CFD" w:rsidRPr="00E93C8E">
        <w:rPr>
          <w:rFonts w:cs="TimesNewRoman"/>
          <w:szCs w:val="22"/>
          <w:lang w:eastAsia="en-US"/>
        </w:rPr>
        <w:t>Za</w:t>
      </w:r>
      <w:r w:rsidRPr="00E93C8E">
        <w:rPr>
          <w:rFonts w:cs="TimesNewRoman"/>
          <w:szCs w:val="22"/>
          <w:lang w:eastAsia="en-US"/>
        </w:rPr>
        <w:t xml:space="preserve">łącznik do Uchwały Nr </w:t>
      </w:r>
    </w:p>
    <w:p w14:paraId="673EBBB6" w14:textId="77777777" w:rsidR="00A53CFD" w:rsidRPr="00E93C8E" w:rsidRDefault="0087642F" w:rsidP="001454B4">
      <w:pPr>
        <w:autoSpaceDE w:val="0"/>
        <w:autoSpaceDN w:val="0"/>
        <w:adjustRightInd w:val="0"/>
        <w:jc w:val="right"/>
        <w:rPr>
          <w:rFonts w:cs="TimesNewRoman"/>
          <w:szCs w:val="22"/>
          <w:lang w:eastAsia="en-US"/>
        </w:rPr>
      </w:pPr>
      <w:r w:rsidRPr="00E93C8E">
        <w:rPr>
          <w:rFonts w:cs="TimesNewRoman"/>
          <w:szCs w:val="22"/>
          <w:lang w:eastAsia="en-US"/>
        </w:rPr>
        <w:t xml:space="preserve">                                                               </w:t>
      </w:r>
      <w:r w:rsidR="00E93C8E" w:rsidRPr="00E93C8E">
        <w:rPr>
          <w:rFonts w:cs="TimesNewRoman"/>
          <w:szCs w:val="22"/>
          <w:lang w:eastAsia="en-US"/>
        </w:rPr>
        <w:t xml:space="preserve">                             </w:t>
      </w:r>
      <w:r w:rsidRPr="00E93C8E">
        <w:rPr>
          <w:rFonts w:cs="TimesNewRoman"/>
          <w:szCs w:val="22"/>
          <w:lang w:eastAsia="en-US"/>
        </w:rPr>
        <w:t>Rady Gminy Kluczewsko</w:t>
      </w:r>
    </w:p>
    <w:p w14:paraId="6CB425CF" w14:textId="77777777" w:rsidR="00A53CFD" w:rsidRPr="00E93C8E" w:rsidRDefault="0087642F" w:rsidP="001454B4">
      <w:pPr>
        <w:autoSpaceDE w:val="0"/>
        <w:autoSpaceDN w:val="0"/>
        <w:adjustRightInd w:val="0"/>
        <w:jc w:val="right"/>
        <w:rPr>
          <w:rFonts w:cs="TimesNewRoman"/>
          <w:szCs w:val="22"/>
          <w:lang w:eastAsia="en-US"/>
        </w:rPr>
      </w:pPr>
      <w:r w:rsidRPr="00E93C8E">
        <w:rPr>
          <w:rFonts w:cs="TimesNewRoman"/>
          <w:szCs w:val="22"/>
          <w:lang w:eastAsia="en-US"/>
        </w:rPr>
        <w:t xml:space="preserve">                                                                                                   z dnia ………..</w:t>
      </w:r>
    </w:p>
    <w:p w14:paraId="561B573B" w14:textId="77777777" w:rsidR="0087642F" w:rsidRPr="00E93C8E" w:rsidRDefault="0087642F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p w14:paraId="71EE54F6" w14:textId="25DDCA03" w:rsidR="00A53CFD" w:rsidRPr="00E93C8E" w:rsidRDefault="00A53CFD" w:rsidP="001454B4">
      <w:pPr>
        <w:autoSpaceDE w:val="0"/>
        <w:autoSpaceDN w:val="0"/>
        <w:adjustRightInd w:val="0"/>
        <w:jc w:val="center"/>
        <w:rPr>
          <w:rFonts w:cs="TimesNewRoman,Bold"/>
          <w:bCs/>
          <w:szCs w:val="22"/>
          <w:lang w:eastAsia="en-US"/>
        </w:rPr>
      </w:pPr>
    </w:p>
    <w:p w14:paraId="5F3E5C19" w14:textId="13D85D12" w:rsidR="00A071BC" w:rsidRDefault="00A071BC" w:rsidP="001454B4">
      <w:pPr>
        <w:jc w:val="center"/>
        <w:rPr>
          <w:b/>
        </w:rPr>
      </w:pPr>
      <w:r w:rsidRPr="00843C31">
        <w:rPr>
          <w:b/>
        </w:rPr>
        <w:t>REGULAMIN</w:t>
      </w:r>
    </w:p>
    <w:p w14:paraId="16F89280" w14:textId="77777777" w:rsidR="001454B4" w:rsidRDefault="001260DB" w:rsidP="001454B4">
      <w:pPr>
        <w:jc w:val="center"/>
        <w:rPr>
          <w:b/>
        </w:rPr>
      </w:pPr>
      <w:r>
        <w:rPr>
          <w:b/>
        </w:rPr>
        <w:t>określający</w:t>
      </w:r>
      <w:r w:rsidR="00011503" w:rsidRPr="00C06913">
        <w:rPr>
          <w:b/>
        </w:rPr>
        <w:t xml:space="preserve"> wysokość oraz szczegółowe warunki przyznawania</w:t>
      </w:r>
      <w:r w:rsidR="00011503">
        <w:rPr>
          <w:b/>
        </w:rPr>
        <w:t xml:space="preserve"> nauczycielom</w:t>
      </w:r>
      <w:r w:rsidR="00011503" w:rsidRPr="00C06913">
        <w:rPr>
          <w:b/>
        </w:rPr>
        <w:t xml:space="preserve"> </w:t>
      </w:r>
    </w:p>
    <w:p w14:paraId="2BE82A15" w14:textId="77777777" w:rsidR="001454B4" w:rsidRDefault="00011503" w:rsidP="001454B4">
      <w:pPr>
        <w:jc w:val="center"/>
        <w:rPr>
          <w:b/>
        </w:rPr>
      </w:pPr>
      <w:r w:rsidRPr="00C06913">
        <w:rPr>
          <w:b/>
        </w:rPr>
        <w:t xml:space="preserve">dodatków motywacyjnego, funkcyjnego i za warunki pracy </w:t>
      </w:r>
    </w:p>
    <w:p w14:paraId="7660194C" w14:textId="5918EA7A" w:rsidR="00011503" w:rsidRPr="00C06913" w:rsidRDefault="00011503" w:rsidP="001454B4">
      <w:pPr>
        <w:jc w:val="center"/>
        <w:rPr>
          <w:b/>
        </w:rPr>
      </w:pPr>
      <w:r w:rsidRPr="00C06913">
        <w:rPr>
          <w:b/>
        </w:rPr>
        <w:t>oraz niektórych innych składników wynagrodzenia.</w:t>
      </w:r>
    </w:p>
    <w:p w14:paraId="5FB7803A" w14:textId="77777777" w:rsidR="00011503" w:rsidRDefault="00011503" w:rsidP="001454B4">
      <w:pPr>
        <w:rPr>
          <w:b/>
        </w:rPr>
      </w:pPr>
    </w:p>
    <w:p w14:paraId="1DBF2895" w14:textId="77777777" w:rsidR="00A53CFD" w:rsidRPr="00CC24AD" w:rsidRDefault="0087642F" w:rsidP="001454B4">
      <w:pPr>
        <w:autoSpaceDE w:val="0"/>
        <w:autoSpaceDN w:val="0"/>
        <w:adjustRightInd w:val="0"/>
        <w:rPr>
          <w:rFonts w:cs="TimesNewRoman,Bold"/>
          <w:b/>
          <w:bCs/>
          <w:szCs w:val="22"/>
          <w:lang w:eastAsia="en-US"/>
        </w:rPr>
      </w:pPr>
      <w:r w:rsidRPr="000C2706">
        <w:rPr>
          <w:rFonts w:cs="TimesNewRoman,Bold"/>
          <w:bCs/>
          <w:szCs w:val="22"/>
          <w:lang w:eastAsia="en-US"/>
        </w:rPr>
        <w:t xml:space="preserve">                                     </w:t>
      </w:r>
      <w:r w:rsidR="00A53CFD" w:rsidRPr="00CC24AD">
        <w:rPr>
          <w:rFonts w:cs="TimesNewRoman,Bold"/>
          <w:b/>
          <w:bCs/>
          <w:szCs w:val="22"/>
          <w:lang w:eastAsia="en-US"/>
        </w:rPr>
        <w:t>POSTANOWIENIA OGÓLNE</w:t>
      </w:r>
    </w:p>
    <w:p w14:paraId="670BED5B" w14:textId="77777777" w:rsidR="00BA6B7A" w:rsidRDefault="00BA6B7A" w:rsidP="001454B4">
      <w:pPr>
        <w:rPr>
          <w:rFonts w:cs="TimesNewRoman,Bold"/>
          <w:b/>
          <w:bCs/>
          <w:szCs w:val="22"/>
          <w:lang w:eastAsia="en-US"/>
        </w:rPr>
      </w:pPr>
    </w:p>
    <w:p w14:paraId="01A4EF86" w14:textId="5EFE90F5" w:rsidR="00CC24AD" w:rsidRPr="004824C3" w:rsidRDefault="004824C3" w:rsidP="001454B4">
      <w:r>
        <w:rPr>
          <w:rFonts w:cs="TimesNewRoman,Bold"/>
          <w:b/>
          <w:bCs/>
        </w:rPr>
        <w:t>§ 1.</w:t>
      </w:r>
      <w:r w:rsidR="00CC24AD" w:rsidRPr="004824C3">
        <w:t>Ilekroć w regulaminie jest mowa o:</w:t>
      </w:r>
    </w:p>
    <w:p w14:paraId="2F858A73" w14:textId="77777777" w:rsidR="00CC24AD" w:rsidRPr="000F5D12" w:rsidRDefault="00CC24AD" w:rsidP="001454B4">
      <w:pPr>
        <w:pStyle w:val="Akapitzlist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5D12">
        <w:rPr>
          <w:rFonts w:ascii="Times New Roman" w:hAnsi="Times New Roman" w:cs="Times New Roman"/>
          <w:sz w:val="24"/>
          <w:szCs w:val="24"/>
        </w:rPr>
        <w:t>szkole – rozumie się przez to</w:t>
      </w:r>
      <w:r w:rsidRPr="000F5D12">
        <w:rPr>
          <w:rFonts w:ascii="Times New Roman" w:hAnsi="Times New Roman"/>
          <w:sz w:val="24"/>
        </w:rPr>
        <w:t xml:space="preserve"> Zespoły Przedszkolno-Szkolne w Kluczewsku, Dobromierzu i Komornikach, dla której organem prowadzącym jest Gmina Kluczewsko;</w:t>
      </w:r>
      <w:r w:rsidRPr="000F5D12">
        <w:rPr>
          <w:rFonts w:ascii="Times New Roman" w:hAnsi="Times New Roman" w:cs="TimesNewRoman"/>
          <w:sz w:val="24"/>
        </w:rPr>
        <w:t xml:space="preserve"> </w:t>
      </w:r>
      <w:r w:rsidRPr="000F5D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1D1C0C" w14:textId="77777777" w:rsidR="00CC24AD" w:rsidRDefault="00CC24AD" w:rsidP="001454B4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 – rozumie się dyrektora jednostki, o której mowa w pkt 1;</w:t>
      </w:r>
    </w:p>
    <w:p w14:paraId="44C9B52A" w14:textId="77777777" w:rsidR="00CC24AD" w:rsidRDefault="00CC24AD" w:rsidP="001454B4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nauczycielu – rozumie się przez to nauczyciela, wychowawcę lub innego pracownika pedagogicznego zatrudnionego w jednostce, o której mowa w pkt 1;</w:t>
      </w:r>
    </w:p>
    <w:p w14:paraId="0937E251" w14:textId="77777777" w:rsidR="00CC24AD" w:rsidRDefault="00CC24AD" w:rsidP="001454B4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- rozumie się przez to ustawę z dnia 26 stycznia Karta Nauczyciela</w:t>
      </w:r>
      <w:r w:rsidR="003C0741">
        <w:rPr>
          <w:rFonts w:ascii="Times New Roman" w:hAnsi="Times New Roman" w:cs="Times New Roman"/>
          <w:sz w:val="24"/>
          <w:szCs w:val="24"/>
        </w:rPr>
        <w:t xml:space="preserve"> 1982 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F1F553" w14:textId="5CA8C952" w:rsidR="00CC24AD" w:rsidRDefault="00CC24AD" w:rsidP="001454B4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rozporządzeniu – rozumie się przez to rozporządzenie Ministra Edukacji Narodowej i Sportu z dnia 31 stycznia 2005 r. w sprawie wysokości minimalnych stawek wynagrodzenia zasadniczego nauczycieli, ogólnych warunków przyznawania dodatków do wynagrodzenia zasadniczego</w:t>
      </w:r>
      <w:r w:rsidR="00145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wynagrodzenia</w:t>
      </w:r>
      <w:r w:rsidR="00145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pracę w dniu wolnym od pracy;</w:t>
      </w:r>
    </w:p>
    <w:p w14:paraId="405D37F6" w14:textId="77777777" w:rsidR="00CC24AD" w:rsidRDefault="00CC24AD" w:rsidP="001454B4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roz</w:t>
      </w:r>
      <w:r w:rsidR="00ED5527">
        <w:rPr>
          <w:rFonts w:ascii="Times New Roman" w:hAnsi="Times New Roman" w:cs="Times New Roman"/>
          <w:sz w:val="24"/>
          <w:szCs w:val="24"/>
        </w:rPr>
        <w:t>umie się przez to Gminę Kluczewsko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38A4CB" w14:textId="77777777" w:rsidR="00CC24AD" w:rsidRDefault="00CC24AD" w:rsidP="001454B4">
      <w:pPr>
        <w:pStyle w:val="Akapitzlist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rozumie się przez to Wójta Gminy K</w:t>
      </w:r>
      <w:r w:rsidR="00ED5527">
        <w:rPr>
          <w:rFonts w:ascii="Times New Roman" w:hAnsi="Times New Roman" w:cs="Times New Roman"/>
          <w:sz w:val="24"/>
          <w:szCs w:val="24"/>
        </w:rPr>
        <w:t>luczewsko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6E413" w14:textId="77777777" w:rsidR="00E93C8E" w:rsidRPr="000C2706" w:rsidRDefault="00E93C8E" w:rsidP="001454B4">
      <w:pPr>
        <w:autoSpaceDE w:val="0"/>
        <w:autoSpaceDN w:val="0"/>
        <w:adjustRightInd w:val="0"/>
        <w:rPr>
          <w:rFonts w:cs="TimesNewRoman,Bold"/>
          <w:bCs/>
          <w:szCs w:val="22"/>
          <w:lang w:eastAsia="en-US"/>
        </w:rPr>
      </w:pPr>
    </w:p>
    <w:p w14:paraId="6C388F0E" w14:textId="77777777" w:rsidR="00645899" w:rsidRPr="000C2706" w:rsidRDefault="00CC24AD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>
        <w:rPr>
          <w:rFonts w:cs="TimesNewRoman,Bold"/>
          <w:bCs/>
          <w:szCs w:val="22"/>
          <w:lang w:eastAsia="en-US"/>
        </w:rPr>
        <w:t xml:space="preserve"> </w:t>
      </w:r>
    </w:p>
    <w:p w14:paraId="50D50A57" w14:textId="77777777" w:rsidR="00A53CFD" w:rsidRPr="00CC24AD" w:rsidRDefault="00A071BC" w:rsidP="001454B4">
      <w:pPr>
        <w:autoSpaceDE w:val="0"/>
        <w:autoSpaceDN w:val="0"/>
        <w:adjustRightInd w:val="0"/>
        <w:rPr>
          <w:rFonts w:cs="TimesNewRoman,Bold"/>
          <w:b/>
          <w:bCs/>
          <w:szCs w:val="22"/>
          <w:lang w:eastAsia="en-US"/>
        </w:rPr>
      </w:pPr>
      <w:r w:rsidRPr="00CC24AD">
        <w:rPr>
          <w:rFonts w:cs="TimesNewRoman,Bold"/>
          <w:b/>
          <w:bCs/>
          <w:szCs w:val="22"/>
          <w:lang w:eastAsia="en-US"/>
        </w:rPr>
        <w:t xml:space="preserve">                                   </w:t>
      </w:r>
      <w:r w:rsidR="00A53CFD" w:rsidRPr="00CC24AD">
        <w:rPr>
          <w:rFonts w:cs="TimesNewRoman,Bold"/>
          <w:b/>
          <w:bCs/>
          <w:szCs w:val="22"/>
          <w:lang w:eastAsia="en-US"/>
        </w:rPr>
        <w:t>DODATEK ZA WYSŁUGĘ LAT</w:t>
      </w:r>
    </w:p>
    <w:p w14:paraId="17FA87FF" w14:textId="77777777" w:rsidR="00A071BC" w:rsidRPr="000C2706" w:rsidRDefault="00A071BC" w:rsidP="001454B4">
      <w:pPr>
        <w:autoSpaceDE w:val="0"/>
        <w:autoSpaceDN w:val="0"/>
        <w:adjustRightInd w:val="0"/>
        <w:rPr>
          <w:rFonts w:cs="TimesNewRoman,Bold"/>
          <w:bCs/>
          <w:szCs w:val="22"/>
          <w:lang w:eastAsia="en-US"/>
        </w:rPr>
      </w:pPr>
    </w:p>
    <w:p w14:paraId="013FF3B1" w14:textId="00216BDF" w:rsidR="00B11BA5" w:rsidRPr="000C2706" w:rsidRDefault="00A53CFD" w:rsidP="001454B4">
      <w:pPr>
        <w:jc w:val="both"/>
      </w:pPr>
      <w:r w:rsidRPr="00ED5527">
        <w:rPr>
          <w:rFonts w:cs="TimesNewRoman,Bold"/>
          <w:b/>
          <w:bCs/>
          <w:szCs w:val="22"/>
          <w:lang w:eastAsia="en-US"/>
        </w:rPr>
        <w:t>§ 2.</w:t>
      </w:r>
      <w:r w:rsidR="00B11BA5" w:rsidRPr="000C2706">
        <w:t xml:space="preserve"> </w:t>
      </w:r>
      <w:r w:rsidR="00733C26">
        <w:t>1.</w:t>
      </w:r>
      <w:r w:rsidR="00B11BA5" w:rsidRPr="000C2706">
        <w:t>Wysokość i zasady wypłacania nauczycielowi dodatku za wysługę lat reguluje art. 33 ust.1 Karty Nauczyciela (tj. Dz. U. Nr 2018, poz. 967 ze zm.) oraz § 7 Rozporządzenia Ministra Edukacji Narodowej i Sportu z dnia 31 stycznia 2005 r. w sprawie wysokości minimalnych stawek wynagrodzenia zasadniczego nauczycieli, ogólnych warunków przyznawania dodatków do wynagrodzenia zasadniczego oraz wynagradzania za pracę w dniu wolnym od pracy (tj. Dz. U. z 2014 r. poz. 416 ze zm.).</w:t>
      </w:r>
    </w:p>
    <w:p w14:paraId="0D748DAB" w14:textId="42C2F7B7" w:rsidR="00B11BA5" w:rsidRPr="00733C26" w:rsidRDefault="00733C26" w:rsidP="001454B4">
      <w:pPr>
        <w:jc w:val="both"/>
      </w:pPr>
      <w:r>
        <w:t>2.</w:t>
      </w:r>
      <w:r w:rsidR="001454B4">
        <w:t xml:space="preserve"> </w:t>
      </w:r>
      <w:r w:rsidR="00B11BA5" w:rsidRPr="00733C26">
        <w:t>Dodatek za wysługę lat przysługuje począwszy od pierwszego dnia miesiąca kalendarzowego następującego po miesiącu, w którym nauczyciel nabył prawo do dodatku lub wyższej stawki tego dodatku, jeżeli nabycie prawa do dodatku nastąpiło w ciągu miesiąca.</w:t>
      </w:r>
    </w:p>
    <w:p w14:paraId="4B6B8DB9" w14:textId="552816F9" w:rsidR="00B11BA5" w:rsidRPr="00733C26" w:rsidRDefault="00733C26" w:rsidP="001454B4">
      <w:pPr>
        <w:jc w:val="both"/>
      </w:pPr>
      <w:r>
        <w:t>3.</w:t>
      </w:r>
      <w:r w:rsidR="001454B4">
        <w:t xml:space="preserve"> </w:t>
      </w:r>
      <w:r w:rsidR="00B11BA5" w:rsidRPr="00733C26">
        <w:t>Dodatek za wysługę lat przysługuje za dany miesiąc, jeżeli nabycie prawa do dodatku lub wyższej jego stawki nastąpiło od pierwszego dnia miesiąca.</w:t>
      </w:r>
    </w:p>
    <w:p w14:paraId="7828C4D0" w14:textId="77777777" w:rsidR="00B11BA5" w:rsidRPr="000C2706" w:rsidRDefault="00B11BA5" w:rsidP="001454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13568C" w14:textId="77777777" w:rsidR="00B11BA5" w:rsidRPr="00CC24AD" w:rsidRDefault="00A071BC" w:rsidP="001454B4">
      <w:pPr>
        <w:autoSpaceDE w:val="0"/>
        <w:autoSpaceDN w:val="0"/>
        <w:adjustRightInd w:val="0"/>
        <w:rPr>
          <w:rFonts w:cs="TimesNewRoman,Bold"/>
          <w:b/>
          <w:bCs/>
          <w:szCs w:val="22"/>
          <w:lang w:eastAsia="en-US"/>
        </w:rPr>
      </w:pPr>
      <w:r w:rsidRPr="00CC24AD">
        <w:rPr>
          <w:rFonts w:cs="TimesNewRoman,Bold"/>
          <w:b/>
          <w:bCs/>
          <w:szCs w:val="22"/>
          <w:lang w:eastAsia="en-US"/>
        </w:rPr>
        <w:t xml:space="preserve">                                   </w:t>
      </w:r>
      <w:r w:rsidR="00A53CFD" w:rsidRPr="00CC24AD">
        <w:rPr>
          <w:rFonts w:cs="TimesNewRoman,Bold"/>
          <w:b/>
          <w:bCs/>
          <w:szCs w:val="22"/>
          <w:lang w:eastAsia="en-US"/>
        </w:rPr>
        <w:t>DODATEK MOTYWACYJNY</w:t>
      </w:r>
    </w:p>
    <w:p w14:paraId="0EB5080E" w14:textId="77777777" w:rsidR="001454B4" w:rsidRDefault="001454B4" w:rsidP="001454B4">
      <w:pPr>
        <w:jc w:val="both"/>
        <w:rPr>
          <w:rFonts w:cs="TimesNewRoman,Bold"/>
          <w:bCs/>
          <w:szCs w:val="22"/>
          <w:lang w:eastAsia="en-US"/>
        </w:rPr>
      </w:pPr>
    </w:p>
    <w:p w14:paraId="06F90447" w14:textId="77777777" w:rsidR="001454B4" w:rsidRDefault="00B11BA5" w:rsidP="001454B4">
      <w:pPr>
        <w:jc w:val="both"/>
      </w:pPr>
      <w:r w:rsidRPr="00733C26">
        <w:rPr>
          <w:rFonts w:cs="TimesNewRoman,Bold"/>
          <w:b/>
          <w:bCs/>
        </w:rPr>
        <w:t>§ 3</w:t>
      </w:r>
      <w:r w:rsidRPr="000C2706">
        <w:rPr>
          <w:rFonts w:cs="TimesNewRoman,Bold"/>
          <w:bCs/>
        </w:rPr>
        <w:t>.1.</w:t>
      </w:r>
      <w:r w:rsidRPr="000C2706">
        <w:t>Nauczycielom zatrudnionym w szkołach, dla których organem prowadzącym jest gmina, przysługuje dodatek motywacyjny.</w:t>
      </w:r>
    </w:p>
    <w:p w14:paraId="0D40B17E" w14:textId="1682EEC7" w:rsidR="00B11BA5" w:rsidRPr="000C2706" w:rsidRDefault="00B11BA5" w:rsidP="001454B4">
      <w:pPr>
        <w:jc w:val="both"/>
      </w:pPr>
      <w:r w:rsidRPr="000C2706">
        <w:t>2</w:t>
      </w:r>
      <w:r w:rsidR="001454B4">
        <w:t xml:space="preserve">. </w:t>
      </w:r>
      <w:r w:rsidRPr="000C2706">
        <w:t xml:space="preserve">Dyrektor szkoły w ramach posiadanych środków na wynagrodzenia osobowe wyodrębnia środki finansowe na wypłatę dodatków motywacyjnych dla nauczycieli </w:t>
      </w:r>
      <w:r w:rsidR="00140F4D">
        <w:t>w wysokości 6</w:t>
      </w:r>
      <w:r w:rsidRPr="000C2706">
        <w:t>% wynagrodzenia zasadniczego nauczycieli.</w:t>
      </w:r>
      <w:r w:rsidR="00CE44B3" w:rsidRPr="000C2706">
        <w:t xml:space="preserve"> </w:t>
      </w:r>
      <w:r w:rsidR="00140F4D">
        <w:t xml:space="preserve">                           </w:t>
      </w:r>
    </w:p>
    <w:p w14:paraId="27A57D51" w14:textId="380EFCE5" w:rsidR="001454B4" w:rsidRDefault="00B11BA5" w:rsidP="001454B4">
      <w:pPr>
        <w:jc w:val="both"/>
      </w:pPr>
      <w:r w:rsidRPr="000C2706">
        <w:t>3.</w:t>
      </w:r>
      <w:r w:rsidR="001C0FBD">
        <w:t xml:space="preserve"> </w:t>
      </w:r>
      <w:r w:rsidRPr="000C2706">
        <w:t xml:space="preserve">Dodatek motywacyjny przyznaje się na czas określony, nie krótszy niż 6 miesięcy </w:t>
      </w:r>
      <w:r w:rsidR="001454B4">
        <w:t xml:space="preserve">i </w:t>
      </w:r>
      <w:r w:rsidRPr="000C2706">
        <w:t>nie dłuższy niż 12 miesięcy</w:t>
      </w:r>
      <w:r w:rsidR="001454B4">
        <w:t>.</w:t>
      </w:r>
    </w:p>
    <w:p w14:paraId="0A4E3257" w14:textId="1093DFEA" w:rsidR="001454B4" w:rsidRDefault="00B11BA5" w:rsidP="001454B4">
      <w:pPr>
        <w:jc w:val="both"/>
      </w:pPr>
      <w:r w:rsidRPr="000C2706">
        <w:lastRenderedPageBreak/>
        <w:t>4.</w:t>
      </w:r>
      <w:r w:rsidR="001C0FBD">
        <w:t xml:space="preserve"> </w:t>
      </w:r>
      <w:r w:rsidRPr="000C2706">
        <w:t>Wysokość dodatku motywacyjnego oraz okres jego przyznania dla nauczyciela ustala dyrektor, a w stosunku do dyrektora Wójt.</w:t>
      </w:r>
    </w:p>
    <w:p w14:paraId="70624F63" w14:textId="667F8224" w:rsidR="00B11BA5" w:rsidRPr="000C2706" w:rsidRDefault="001454B4" w:rsidP="001454B4">
      <w:pPr>
        <w:jc w:val="both"/>
      </w:pPr>
      <w:r>
        <w:t xml:space="preserve">5. </w:t>
      </w:r>
      <w:r w:rsidR="00B11BA5" w:rsidRPr="000C2706">
        <w:t>Dodatek motywacyjny nie przysługuje nauczycielom:</w:t>
      </w:r>
    </w:p>
    <w:p w14:paraId="068C6EF2" w14:textId="77777777" w:rsidR="00B11BA5" w:rsidRPr="000C2706" w:rsidRDefault="00B11BA5" w:rsidP="001454B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stażystom w okresie odbywania stażu;</w:t>
      </w:r>
    </w:p>
    <w:p w14:paraId="5488F5A2" w14:textId="77777777" w:rsidR="00B11BA5" w:rsidRPr="000C2706" w:rsidRDefault="00B11BA5" w:rsidP="001454B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nauczycielom, którzy otrzymali kary przewidziane przepisami Kodeksu Pracy                        i Karty Nauczyciela – przez okres 12 miesięcy od daty udzielenia kary;</w:t>
      </w:r>
    </w:p>
    <w:p w14:paraId="254418C7" w14:textId="77777777" w:rsidR="00B11BA5" w:rsidRPr="000C2706" w:rsidRDefault="00B11BA5" w:rsidP="001454B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za okres urlopu dla poratowania zdrowia;</w:t>
      </w:r>
    </w:p>
    <w:p w14:paraId="4077445D" w14:textId="77777777" w:rsidR="00B11BA5" w:rsidRPr="000C2706" w:rsidRDefault="00B11BA5" w:rsidP="001454B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przez okres co najmniej 6 miesięcy po powrocie z urlopu dla poratowania zdrowia, rodzicielskiego i zwolnienia lekarskiego trwającego dłużej niż 6 miesięcy;</w:t>
      </w:r>
    </w:p>
    <w:p w14:paraId="3A8674DC" w14:textId="77777777" w:rsidR="00B11BA5" w:rsidRPr="000C2706" w:rsidRDefault="00B11BA5" w:rsidP="001454B4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w okresie przebywania w stanie nieczynnym.</w:t>
      </w:r>
    </w:p>
    <w:p w14:paraId="533DE3ED" w14:textId="6847C169" w:rsidR="00B11BA5" w:rsidRPr="000C2706" w:rsidRDefault="001C0FBD" w:rsidP="001454B4">
      <w:pPr>
        <w:ind w:hanging="283"/>
        <w:jc w:val="both"/>
      </w:pPr>
      <w:r>
        <w:t xml:space="preserve">     </w:t>
      </w:r>
      <w:bookmarkStart w:id="0" w:name="_GoBack"/>
      <w:bookmarkEnd w:id="0"/>
      <w:r w:rsidR="00B11BA5" w:rsidRPr="000C2706">
        <w:t>6. Wysokość dodatku motywacyjnego wynosi:</w:t>
      </w:r>
    </w:p>
    <w:p w14:paraId="085DEA4C" w14:textId="77777777" w:rsidR="003C0741" w:rsidRDefault="003C0741" w:rsidP="001454B4">
      <w:pPr>
        <w:ind w:hanging="1"/>
        <w:jc w:val="both"/>
      </w:pPr>
      <w:r>
        <w:t>a) dla dyrektorów od 5% do 30</w:t>
      </w:r>
      <w:r w:rsidRPr="000C2706">
        <w:t>%  wynagrodzenia zasadniczego,</w:t>
      </w:r>
      <w:r>
        <w:t xml:space="preserve"> </w:t>
      </w:r>
    </w:p>
    <w:p w14:paraId="15F20801" w14:textId="77777777" w:rsidR="00B11BA5" w:rsidRPr="000C2706" w:rsidRDefault="003C0741" w:rsidP="001454B4">
      <w:pPr>
        <w:ind w:hanging="1"/>
        <w:jc w:val="both"/>
      </w:pPr>
      <w:r>
        <w:t>b)</w:t>
      </w:r>
      <w:r w:rsidR="00B11BA5" w:rsidRPr="000C2706">
        <w:t xml:space="preserve"> wice</w:t>
      </w:r>
      <w:r>
        <w:t>dyrektorów szkół – od 5% do 2</w:t>
      </w:r>
      <w:r w:rsidR="00BC1D7B">
        <w:t>0</w:t>
      </w:r>
      <w:r w:rsidR="00CE44B3" w:rsidRPr="000C2706">
        <w:t xml:space="preserve">% </w:t>
      </w:r>
      <w:r w:rsidR="00B11BA5" w:rsidRPr="000C2706">
        <w:t xml:space="preserve"> wynagrodzenia zasadniczego,</w:t>
      </w:r>
      <w:r w:rsidR="00140F4D">
        <w:t xml:space="preserve"> </w:t>
      </w:r>
    </w:p>
    <w:p w14:paraId="653FAE85" w14:textId="77777777" w:rsidR="001454B4" w:rsidRDefault="003C0741" w:rsidP="001454B4">
      <w:pPr>
        <w:ind w:hanging="1"/>
        <w:jc w:val="both"/>
      </w:pPr>
      <w:r>
        <w:t>c</w:t>
      </w:r>
      <w:r w:rsidR="00CE44B3" w:rsidRPr="000C2706">
        <w:t xml:space="preserve">) dla </w:t>
      </w:r>
      <w:r w:rsidR="00BC1D7B">
        <w:t>nauczycieli – od 3% do 20</w:t>
      </w:r>
      <w:r w:rsidR="00B11BA5" w:rsidRPr="000C2706">
        <w:t>% wynagrodzenia zasadniczego.</w:t>
      </w:r>
      <w:r w:rsidR="00140F4D">
        <w:t xml:space="preserve"> </w:t>
      </w:r>
    </w:p>
    <w:p w14:paraId="2CAD41D4" w14:textId="77777777" w:rsidR="001454B4" w:rsidRDefault="001454B4" w:rsidP="001454B4">
      <w:pPr>
        <w:ind w:hanging="1"/>
        <w:jc w:val="both"/>
      </w:pPr>
    </w:p>
    <w:p w14:paraId="3C232E14" w14:textId="57171C80" w:rsidR="00B11BA5" w:rsidRPr="000C2706" w:rsidRDefault="00B11BA5" w:rsidP="001454B4">
      <w:pPr>
        <w:ind w:hanging="1"/>
        <w:jc w:val="both"/>
      </w:pPr>
      <w:r w:rsidRPr="001454B4">
        <w:rPr>
          <w:b/>
          <w:bCs/>
        </w:rPr>
        <w:t>§ 4.</w:t>
      </w:r>
      <w:r w:rsidR="00733C26">
        <w:t>1.</w:t>
      </w:r>
      <w:r w:rsidRPr="000C2706">
        <w:t>Warunkiem przyznania nauczycielowi dodatku motywacyjnego jest:</w:t>
      </w:r>
    </w:p>
    <w:p w14:paraId="2CAB7ACD" w14:textId="69E1A440" w:rsidR="00B11BA5" w:rsidRPr="000C2706" w:rsidRDefault="00B11BA5" w:rsidP="001454B4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uzyskanie szczególnych osiągnięć dydaktycznych, wychowawczych  i opiekuńczych, w tym:</w:t>
      </w:r>
    </w:p>
    <w:p w14:paraId="4992DEFE" w14:textId="77777777" w:rsidR="00B11BA5" w:rsidRPr="000C2706" w:rsidRDefault="00B11BA5" w:rsidP="001454B4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uzyskanie przez uczniów, z uwzględnieniem ich możliwości oraz warunków pracy nauczyciela, dobrych wyników i osiągnięć dydaktyczno-wychowawczych potwierdzonych wynikami klasyfikacji lub promocji, efektami egzaminów albo sukcesami w konkursach, zawodach, olimpiadach z uwzględnieniem ich możliwości oraz warunków pracy nauczyciela,</w:t>
      </w:r>
    </w:p>
    <w:p w14:paraId="22818BEB" w14:textId="41988EBF" w:rsidR="00B11BA5" w:rsidRPr="000C2706" w:rsidRDefault="00B11BA5" w:rsidP="001454B4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umiejętne rozwiązywanie problemów wychowawczych uczniów we współpracy   z</w:t>
      </w:r>
      <w:r w:rsidR="001454B4">
        <w:rPr>
          <w:rFonts w:ascii="Times New Roman" w:hAnsi="Times New Roman" w:cs="Times New Roman"/>
          <w:sz w:val="24"/>
          <w:szCs w:val="24"/>
        </w:rPr>
        <w:t xml:space="preserve"> </w:t>
      </w:r>
      <w:r w:rsidRPr="000C2706">
        <w:rPr>
          <w:rFonts w:ascii="Times New Roman" w:hAnsi="Times New Roman" w:cs="Times New Roman"/>
          <w:sz w:val="24"/>
          <w:szCs w:val="24"/>
        </w:rPr>
        <w:t xml:space="preserve">rodzicami, </w:t>
      </w:r>
    </w:p>
    <w:p w14:paraId="5EE18173" w14:textId="77777777" w:rsidR="00B11BA5" w:rsidRPr="000C2706" w:rsidRDefault="00B11BA5" w:rsidP="001454B4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czynne i stałe przeciwdziałanie agresji, patologii i uzależnieniom,</w:t>
      </w:r>
    </w:p>
    <w:p w14:paraId="0C2FF2C5" w14:textId="77777777" w:rsidR="00B11BA5" w:rsidRPr="000C2706" w:rsidRDefault="00B11BA5" w:rsidP="001454B4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rozpoznanie środowiska wychowawczego uczniów, aktywne działanie na rzecz uczniów potrzebujących szczególnej opieki,</w:t>
      </w:r>
    </w:p>
    <w:p w14:paraId="268128D0" w14:textId="23165495" w:rsidR="00B11BA5" w:rsidRPr="000C2706" w:rsidRDefault="00B11BA5" w:rsidP="001454B4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umiejętność aktywizowania dzieci i młodzieży do udziału w imprezac</w:t>
      </w:r>
      <w:r w:rsidR="001454B4">
        <w:rPr>
          <w:rFonts w:ascii="Times New Roman" w:hAnsi="Times New Roman" w:cs="Times New Roman"/>
          <w:sz w:val="24"/>
          <w:szCs w:val="24"/>
        </w:rPr>
        <w:t>h</w:t>
      </w:r>
      <w:r w:rsidRPr="000C2706">
        <w:rPr>
          <w:rFonts w:ascii="Times New Roman" w:hAnsi="Times New Roman" w:cs="Times New Roman"/>
          <w:sz w:val="24"/>
          <w:szCs w:val="24"/>
        </w:rPr>
        <w:t xml:space="preserve"> i uroczystościach szkolnych oraz kształtowanie postaw moralnych i społecznych;</w:t>
      </w:r>
    </w:p>
    <w:p w14:paraId="440784B6" w14:textId="77777777" w:rsidR="00B11BA5" w:rsidRPr="000C2706" w:rsidRDefault="00B11BA5" w:rsidP="001454B4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wprowadzenie innowacji pedagogicznych, skutkujących efektami w procesie kształcenia i wychowania, opracowywanie i wdrażanie programów autorskich, innowacji dydaktyczno-wychowawczych oraz innych projektów;</w:t>
      </w:r>
    </w:p>
    <w:p w14:paraId="6F7B0917" w14:textId="21C7401A" w:rsidR="00B11BA5" w:rsidRPr="000C2706" w:rsidRDefault="00B11BA5" w:rsidP="001454B4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realizacja czynności i zajęć, o których mowa w art. 42 ustawy, zgodnych   z potrzebami szkoły, a szczególności:</w:t>
      </w:r>
    </w:p>
    <w:p w14:paraId="5E18A26D" w14:textId="26B3846A" w:rsidR="00B11BA5" w:rsidRPr="000C2706" w:rsidRDefault="00B11BA5" w:rsidP="001454B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inicjowanie i organizowanie imprez i uroczystości szkolnych, aktywny udział  w real</w:t>
      </w:r>
      <w:r w:rsidR="001454B4">
        <w:rPr>
          <w:rFonts w:ascii="Times New Roman" w:hAnsi="Times New Roman" w:cs="Times New Roman"/>
          <w:sz w:val="24"/>
          <w:szCs w:val="24"/>
        </w:rPr>
        <w:t>i</w:t>
      </w:r>
      <w:r w:rsidRPr="000C2706">
        <w:rPr>
          <w:rFonts w:ascii="Times New Roman" w:hAnsi="Times New Roman" w:cs="Times New Roman"/>
          <w:sz w:val="24"/>
          <w:szCs w:val="24"/>
        </w:rPr>
        <w:t>zowaniu innych zadań statutowych szkoły,</w:t>
      </w:r>
    </w:p>
    <w:p w14:paraId="721C1F2A" w14:textId="77777777" w:rsidR="00B11BA5" w:rsidRPr="000C2706" w:rsidRDefault="00B11BA5" w:rsidP="001454B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opieka i koordynowanie prac samorządu uczniowskiego lub innych organizacji uczniowskich działających w szkole,</w:t>
      </w:r>
    </w:p>
    <w:p w14:paraId="3BE479DB" w14:textId="77777777" w:rsidR="00B11BA5" w:rsidRPr="000C2706" w:rsidRDefault="00B11BA5" w:rsidP="001454B4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skuteczne kierowanie rozwojem ucznia zdolnego i mającego trudności w nauce;</w:t>
      </w:r>
    </w:p>
    <w:p w14:paraId="47239A1B" w14:textId="77777777" w:rsidR="00B11BA5" w:rsidRPr="000C2706" w:rsidRDefault="00B11BA5" w:rsidP="001454B4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dbałość o mienie szkoły, stan bazy dydaktycznej i indywidualny warsztat pracy;</w:t>
      </w:r>
    </w:p>
    <w:p w14:paraId="3BDBC597" w14:textId="77777777" w:rsidR="00B11BA5" w:rsidRPr="000C2706" w:rsidRDefault="00B11BA5" w:rsidP="001454B4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rzetelne i terminowe wywiązywanie się z poleceń służbowych;</w:t>
      </w:r>
    </w:p>
    <w:p w14:paraId="79380C24" w14:textId="77777777" w:rsidR="00B11BA5" w:rsidRPr="000C2706" w:rsidRDefault="00B11BA5" w:rsidP="001454B4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prawidłowe prowadzenie dokumentacji szkolnej, w tym pedagogicznej;</w:t>
      </w:r>
    </w:p>
    <w:p w14:paraId="7636BC8F" w14:textId="77777777" w:rsidR="00B11BA5" w:rsidRPr="000C2706" w:rsidRDefault="00B11BA5" w:rsidP="001454B4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przestrzeganie dyscypliny pracy.</w:t>
      </w:r>
    </w:p>
    <w:p w14:paraId="2CECA0FA" w14:textId="77777777" w:rsidR="00B11BA5" w:rsidRPr="00733C26" w:rsidRDefault="00733C26" w:rsidP="001454B4">
      <w:pPr>
        <w:jc w:val="both"/>
      </w:pPr>
      <w:r>
        <w:t xml:space="preserve"> 2.</w:t>
      </w:r>
      <w:r w:rsidR="00B11BA5" w:rsidRPr="00733C26">
        <w:t>Warunkiem przyznania dyrektorowi dodatku motywacyjnego jest:</w:t>
      </w:r>
    </w:p>
    <w:p w14:paraId="0CE8675F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terminowość i jakość realizacji zadań statutowych oraz zleconych przez organ prowadzący;</w:t>
      </w:r>
    </w:p>
    <w:p w14:paraId="4AD2651A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przestrzeganie prawa w kierowaniu szkołą;</w:t>
      </w:r>
    </w:p>
    <w:p w14:paraId="047D7C21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dbałość o warunki pracy,  w tym zapewnienie bezpieczeństwa uczniom;</w:t>
      </w:r>
    </w:p>
    <w:p w14:paraId="5D0F9DC2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współpraca z organem prowadzącym, organami szkoły i środowiskiem lokalnym oraz efekty w tym zakresie;</w:t>
      </w:r>
    </w:p>
    <w:p w14:paraId="3B23F5EA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prawidłowość opracowania planu finansowego szkoły i racjonalne wydatkowanie środków publicznych;</w:t>
      </w:r>
    </w:p>
    <w:p w14:paraId="6D9DF510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skuteczność pozyskiwania środków pozabudżetowych i gospodarowanie nimi;</w:t>
      </w:r>
    </w:p>
    <w:p w14:paraId="5FCF4598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lastRenderedPageBreak/>
        <w:t>inicjowanie i organizowanie promocji szkoły;</w:t>
      </w:r>
    </w:p>
    <w:p w14:paraId="2DADCFE1" w14:textId="77777777" w:rsidR="00B11BA5" w:rsidRPr="000C2706" w:rsidRDefault="00B11BA5" w:rsidP="001454B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706">
        <w:rPr>
          <w:rFonts w:ascii="Times New Roman" w:hAnsi="Times New Roman" w:cs="Times New Roman"/>
          <w:sz w:val="24"/>
          <w:szCs w:val="24"/>
        </w:rPr>
        <w:t>umiejętne projektowanie i wdrażanie pożądanych zmian w zakresie dydaktyki, wychowania i opieki.</w:t>
      </w:r>
    </w:p>
    <w:p w14:paraId="000CC7A7" w14:textId="4FEB8D0E" w:rsidR="00B11BA5" w:rsidRDefault="00B11BA5" w:rsidP="001454B4">
      <w:pPr>
        <w:jc w:val="center"/>
        <w:rPr>
          <w:b/>
        </w:rPr>
      </w:pPr>
      <w:r w:rsidRPr="00CC24AD">
        <w:rPr>
          <w:b/>
        </w:rPr>
        <w:t>DODATEK FUNKCYJNY</w:t>
      </w:r>
    </w:p>
    <w:p w14:paraId="1A8F34EB" w14:textId="77777777" w:rsidR="001454B4" w:rsidRPr="00CC24AD" w:rsidRDefault="001454B4" w:rsidP="001454B4">
      <w:pPr>
        <w:jc w:val="center"/>
        <w:rPr>
          <w:b/>
        </w:rPr>
      </w:pPr>
    </w:p>
    <w:p w14:paraId="13A4605C" w14:textId="77777777" w:rsidR="001454B4" w:rsidRDefault="00B11BA5" w:rsidP="001454B4">
      <w:r w:rsidRPr="000C2706">
        <w:t>§ 5.</w:t>
      </w:r>
      <w:r w:rsidR="00733C26">
        <w:t xml:space="preserve">1. </w:t>
      </w:r>
      <w:r w:rsidRPr="000C2706">
        <w:t>Nauczycielom, którym powierzono stanowisko dyrektora, wicedyrektora w szkole przysługuje dodatek funkcyjny.</w:t>
      </w:r>
    </w:p>
    <w:p w14:paraId="04AF1E99" w14:textId="3168918B" w:rsidR="00B11BA5" w:rsidRPr="00733C26" w:rsidRDefault="00733C26" w:rsidP="001454B4">
      <w:r>
        <w:t>2.</w:t>
      </w:r>
      <w:r w:rsidR="00B11BA5" w:rsidRPr="00733C26">
        <w:t>Dodatek przysługuje także nauczycielom, którym powierzono obowiązki kierownicze w zastępstwie.</w:t>
      </w:r>
    </w:p>
    <w:p w14:paraId="4D14A204" w14:textId="16FCA899" w:rsidR="00645899" w:rsidRPr="00C10081" w:rsidRDefault="00733C26" w:rsidP="00C10081">
      <w:pPr>
        <w:autoSpaceDE w:val="0"/>
        <w:autoSpaceDN w:val="0"/>
        <w:adjustRightInd w:val="0"/>
        <w:jc w:val="both"/>
        <w:rPr>
          <w:rFonts w:cs="TimesNewRoman,Bold"/>
          <w:bCs/>
        </w:rPr>
      </w:pPr>
      <w:r>
        <w:t>3.</w:t>
      </w:r>
      <w:r w:rsidR="00B11BA5" w:rsidRPr="00733C26">
        <w:t>Nauczycielom realizującym dodatkowe zadania oraz zajęcia przysługuje dodatek funkcyjny.</w:t>
      </w:r>
      <w:r w:rsidR="00CE44B3" w:rsidRPr="000C2706">
        <w:rPr>
          <w:rFonts w:cs="TimesNewRoman,Bold"/>
          <w:bCs/>
          <w:szCs w:val="22"/>
          <w:lang w:eastAsia="en-US"/>
        </w:rPr>
        <w:t xml:space="preserve"> </w:t>
      </w:r>
      <w:r w:rsidR="00A53CFD" w:rsidRPr="000C2706">
        <w:rPr>
          <w:rFonts w:cs="TimesNewRoman"/>
          <w:szCs w:val="22"/>
          <w:lang w:eastAsia="en-US"/>
        </w:rPr>
        <w:t>4. Wysok</w:t>
      </w:r>
      <w:r w:rsidR="00A071BC" w:rsidRPr="000C2706">
        <w:rPr>
          <w:rFonts w:cs="TimesNewRoman"/>
          <w:szCs w:val="22"/>
          <w:lang w:eastAsia="en-US"/>
        </w:rPr>
        <w:t>ość przysługujących</w:t>
      </w:r>
      <w:r w:rsidR="00E45711" w:rsidRPr="000C2706">
        <w:rPr>
          <w:rFonts w:cs="TimesNewRoman"/>
          <w:szCs w:val="22"/>
          <w:lang w:eastAsia="en-US"/>
        </w:rPr>
        <w:t xml:space="preserve"> nauczycielom, którym powierzono stanowisko kierownicze w szkole</w:t>
      </w:r>
      <w:r w:rsidR="00A53CFD" w:rsidRPr="000C2706">
        <w:rPr>
          <w:rFonts w:cs="TimesNewRoman"/>
          <w:szCs w:val="22"/>
          <w:lang w:eastAsia="en-US"/>
        </w:rPr>
        <w:t xml:space="preserve"> określa poniższa tabela.</w:t>
      </w:r>
    </w:p>
    <w:p w14:paraId="2B9863EC" w14:textId="77777777" w:rsidR="00645899" w:rsidRPr="000C2706" w:rsidRDefault="00645899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893"/>
        <w:gridCol w:w="2260"/>
        <w:gridCol w:w="2264"/>
      </w:tblGrid>
      <w:tr w:rsidR="00645899" w:rsidRPr="000C2706" w14:paraId="0EBB8530" w14:textId="77777777" w:rsidTr="00645899">
        <w:trPr>
          <w:trHeight w:val="345"/>
        </w:trPr>
        <w:tc>
          <w:tcPr>
            <w:tcW w:w="648" w:type="dxa"/>
          </w:tcPr>
          <w:p w14:paraId="103E20DD" w14:textId="77777777" w:rsidR="00645899" w:rsidRPr="000C2706" w:rsidRDefault="00645899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 w:rsidRPr="000C2706">
              <w:rPr>
                <w:rFonts w:cs="TimesNewRoman"/>
                <w:szCs w:val="22"/>
                <w:lang w:eastAsia="en-US"/>
              </w:rPr>
              <w:t>Lp.</w:t>
            </w:r>
          </w:p>
        </w:tc>
        <w:tc>
          <w:tcPr>
            <w:tcW w:w="3958" w:type="dxa"/>
          </w:tcPr>
          <w:p w14:paraId="3A7F86BE" w14:textId="77777777" w:rsidR="00645899" w:rsidRPr="000C2706" w:rsidRDefault="00645899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 w:rsidRPr="000C2706">
              <w:rPr>
                <w:rFonts w:cs="TimesNewRoman"/>
                <w:szCs w:val="22"/>
                <w:lang w:eastAsia="en-US"/>
              </w:rPr>
              <w:t>STANOWISKO</w:t>
            </w:r>
          </w:p>
        </w:tc>
        <w:tc>
          <w:tcPr>
            <w:tcW w:w="2303" w:type="dxa"/>
          </w:tcPr>
          <w:p w14:paraId="4960F34D" w14:textId="77777777" w:rsidR="00645899" w:rsidRPr="000C2706" w:rsidRDefault="00645899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 w:rsidRPr="000C2706">
              <w:rPr>
                <w:rFonts w:cs="TimesNewRoman"/>
                <w:szCs w:val="22"/>
                <w:lang w:eastAsia="en-US"/>
              </w:rPr>
              <w:t xml:space="preserve">Kwota </w:t>
            </w:r>
            <w:r w:rsidR="00843C31" w:rsidRPr="000C2706">
              <w:rPr>
                <w:rFonts w:cs="TimesNewRoman"/>
                <w:szCs w:val="22"/>
                <w:lang w:eastAsia="en-US"/>
              </w:rPr>
              <w:t xml:space="preserve">w zł </w:t>
            </w:r>
            <w:r w:rsidRPr="000C2706">
              <w:rPr>
                <w:rFonts w:cs="TimesNewRoman"/>
                <w:szCs w:val="22"/>
                <w:lang w:eastAsia="en-US"/>
              </w:rPr>
              <w:t>od</w:t>
            </w:r>
          </w:p>
        </w:tc>
        <w:tc>
          <w:tcPr>
            <w:tcW w:w="2303" w:type="dxa"/>
          </w:tcPr>
          <w:p w14:paraId="2762A75E" w14:textId="77777777" w:rsidR="00645899" w:rsidRPr="000C2706" w:rsidRDefault="00645899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 w:rsidRPr="000C2706">
              <w:rPr>
                <w:rFonts w:cs="TimesNewRoman"/>
                <w:szCs w:val="22"/>
                <w:lang w:eastAsia="en-US"/>
              </w:rPr>
              <w:t>Kwota</w:t>
            </w:r>
            <w:r w:rsidR="00843C31" w:rsidRPr="000C2706">
              <w:rPr>
                <w:rFonts w:cs="TimesNewRoman"/>
                <w:szCs w:val="22"/>
                <w:lang w:eastAsia="en-US"/>
              </w:rPr>
              <w:t xml:space="preserve"> w zł </w:t>
            </w:r>
            <w:r w:rsidRPr="000C2706">
              <w:rPr>
                <w:rFonts w:cs="TimesNewRoman"/>
                <w:szCs w:val="22"/>
                <w:lang w:eastAsia="en-US"/>
              </w:rPr>
              <w:t xml:space="preserve"> do</w:t>
            </w:r>
          </w:p>
        </w:tc>
      </w:tr>
      <w:tr w:rsidR="00645899" w:rsidRPr="000C2706" w14:paraId="0586A170" w14:textId="77777777" w:rsidTr="00645899">
        <w:tc>
          <w:tcPr>
            <w:tcW w:w="648" w:type="dxa"/>
          </w:tcPr>
          <w:p w14:paraId="4AF13337" w14:textId="77777777" w:rsidR="00645899" w:rsidRPr="000C2706" w:rsidRDefault="00645899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 w:rsidRPr="000C2706">
              <w:rPr>
                <w:rFonts w:cs="TimesNewRoman"/>
                <w:szCs w:val="22"/>
                <w:lang w:eastAsia="en-US"/>
              </w:rPr>
              <w:t>1.</w:t>
            </w:r>
          </w:p>
          <w:p w14:paraId="2246A856" w14:textId="77777777" w:rsidR="00E45711" w:rsidRPr="000C2706" w:rsidRDefault="00E4571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</w:p>
          <w:p w14:paraId="0BB4BF8A" w14:textId="77777777" w:rsidR="00E45711" w:rsidRPr="000C2706" w:rsidRDefault="00E4571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</w:p>
          <w:p w14:paraId="3024D1DF" w14:textId="77777777" w:rsidR="00E45711" w:rsidRPr="000C2706" w:rsidRDefault="003C074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>2.</w:t>
            </w:r>
          </w:p>
          <w:p w14:paraId="0F942F75" w14:textId="77777777" w:rsidR="00E45711" w:rsidRPr="000C2706" w:rsidRDefault="00E4571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</w:p>
        </w:tc>
        <w:tc>
          <w:tcPr>
            <w:tcW w:w="3958" w:type="dxa"/>
          </w:tcPr>
          <w:p w14:paraId="42ED4E01" w14:textId="77777777" w:rsidR="00645899" w:rsidRPr="000C2706" w:rsidRDefault="00E4571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 w:rsidRPr="000C2706">
              <w:rPr>
                <w:rFonts w:cs="TimesNewRoman"/>
                <w:szCs w:val="22"/>
                <w:lang w:eastAsia="en-US"/>
              </w:rPr>
              <w:t xml:space="preserve"> Dyrektor Zespołu</w:t>
            </w:r>
            <w:r w:rsidR="00645899" w:rsidRPr="000C2706">
              <w:rPr>
                <w:rFonts w:cs="TimesNewRoman"/>
                <w:szCs w:val="22"/>
                <w:lang w:eastAsia="en-US"/>
              </w:rPr>
              <w:t xml:space="preserve"> placówek przedszkolno-szkolnych</w:t>
            </w:r>
          </w:p>
          <w:p w14:paraId="24D6668A" w14:textId="77777777" w:rsidR="00234968" w:rsidRPr="000C2706" w:rsidRDefault="003C074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 xml:space="preserve"> </w:t>
            </w:r>
          </w:p>
          <w:p w14:paraId="50287E5E" w14:textId="77777777" w:rsidR="00E45711" w:rsidRPr="000C2706" w:rsidRDefault="00E4571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 w:rsidRPr="000C2706">
              <w:rPr>
                <w:rFonts w:cs="TimesNewRoman"/>
                <w:szCs w:val="22"/>
                <w:lang w:eastAsia="en-US"/>
              </w:rPr>
              <w:t>Wicedyrektor</w:t>
            </w:r>
          </w:p>
        </w:tc>
        <w:tc>
          <w:tcPr>
            <w:tcW w:w="2303" w:type="dxa"/>
          </w:tcPr>
          <w:p w14:paraId="3C84CBDE" w14:textId="77777777" w:rsidR="00645899" w:rsidRPr="000C2706" w:rsidRDefault="00645899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</w:p>
          <w:p w14:paraId="4D8DD6D1" w14:textId="77777777" w:rsidR="00843C31" w:rsidRPr="000C2706" w:rsidRDefault="00140F4D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 xml:space="preserve">   4</w:t>
            </w:r>
            <w:r w:rsidR="00843C31" w:rsidRPr="000C2706">
              <w:rPr>
                <w:rFonts w:cs="TimesNewRoman"/>
                <w:szCs w:val="22"/>
                <w:lang w:eastAsia="en-US"/>
              </w:rPr>
              <w:t>00,00</w:t>
            </w:r>
          </w:p>
          <w:p w14:paraId="55770197" w14:textId="77777777" w:rsidR="00843C31" w:rsidRPr="000C2706" w:rsidRDefault="003C074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 xml:space="preserve"> </w:t>
            </w:r>
          </w:p>
          <w:p w14:paraId="5184ECC0" w14:textId="77777777" w:rsidR="00E45711" w:rsidRPr="000C2706" w:rsidRDefault="003C074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 xml:space="preserve">   3</w:t>
            </w:r>
            <w:r w:rsidR="00E45711" w:rsidRPr="000C2706">
              <w:rPr>
                <w:rFonts w:cs="TimesNewRoman"/>
                <w:szCs w:val="22"/>
                <w:lang w:eastAsia="en-US"/>
              </w:rPr>
              <w:t>00,00</w:t>
            </w:r>
          </w:p>
        </w:tc>
        <w:tc>
          <w:tcPr>
            <w:tcW w:w="2303" w:type="dxa"/>
          </w:tcPr>
          <w:p w14:paraId="737B54FE" w14:textId="77777777" w:rsidR="00645899" w:rsidRPr="000C2706" w:rsidRDefault="00645899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</w:p>
          <w:p w14:paraId="5D788CE8" w14:textId="77777777" w:rsidR="00843C31" w:rsidRPr="000C2706" w:rsidRDefault="00140F4D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>10</w:t>
            </w:r>
            <w:r w:rsidR="00843C31" w:rsidRPr="000C2706">
              <w:rPr>
                <w:rFonts w:cs="TimesNewRoman"/>
                <w:szCs w:val="22"/>
                <w:lang w:eastAsia="en-US"/>
              </w:rPr>
              <w:t>00,00</w:t>
            </w:r>
          </w:p>
          <w:p w14:paraId="74C28B33" w14:textId="77777777" w:rsidR="00843C31" w:rsidRPr="000C2706" w:rsidRDefault="003C074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 xml:space="preserve"> </w:t>
            </w:r>
          </w:p>
          <w:p w14:paraId="66632B72" w14:textId="77777777" w:rsidR="00E45711" w:rsidRPr="000C2706" w:rsidRDefault="003C0741" w:rsidP="001454B4">
            <w:pPr>
              <w:autoSpaceDE w:val="0"/>
              <w:autoSpaceDN w:val="0"/>
              <w:adjustRightInd w:val="0"/>
              <w:rPr>
                <w:rFonts w:cs="TimesNewRoman"/>
                <w:szCs w:val="22"/>
                <w:lang w:eastAsia="en-US"/>
              </w:rPr>
            </w:pPr>
            <w:r>
              <w:rPr>
                <w:rFonts w:cs="TimesNewRoman"/>
                <w:szCs w:val="22"/>
                <w:lang w:eastAsia="en-US"/>
              </w:rPr>
              <w:t xml:space="preserve">  6</w:t>
            </w:r>
            <w:r w:rsidR="00E45711" w:rsidRPr="000C2706">
              <w:rPr>
                <w:rFonts w:cs="TimesNewRoman"/>
                <w:szCs w:val="22"/>
                <w:lang w:eastAsia="en-US"/>
              </w:rPr>
              <w:t>00,00</w:t>
            </w:r>
          </w:p>
        </w:tc>
      </w:tr>
    </w:tbl>
    <w:p w14:paraId="31691EEC" w14:textId="77777777" w:rsidR="00A53CFD" w:rsidRPr="000C2706" w:rsidRDefault="00234968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,Bold"/>
          <w:bCs/>
          <w:szCs w:val="22"/>
          <w:lang w:eastAsia="en-US"/>
        </w:rPr>
        <w:t xml:space="preserve"> </w:t>
      </w:r>
    </w:p>
    <w:p w14:paraId="67E1F73A" w14:textId="75DCBF02" w:rsidR="00A53CFD" w:rsidRPr="000C2706" w:rsidRDefault="009145AE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5</w:t>
      </w:r>
      <w:r w:rsidR="00A53CFD" w:rsidRPr="000C2706">
        <w:rPr>
          <w:rFonts w:cs="TimesNewRoman"/>
          <w:szCs w:val="22"/>
          <w:lang w:eastAsia="en-US"/>
        </w:rPr>
        <w:t xml:space="preserve">. </w:t>
      </w:r>
      <w:r w:rsidR="006A2AD7" w:rsidRPr="000C2706">
        <w:rPr>
          <w:rFonts w:cs="TimesNewRoman"/>
          <w:szCs w:val="22"/>
          <w:lang w:eastAsia="en-US"/>
        </w:rPr>
        <w:t xml:space="preserve"> Za w</w:t>
      </w:r>
      <w:r w:rsidR="00A53CFD" w:rsidRPr="000C2706">
        <w:rPr>
          <w:rFonts w:cs="TimesNewRoman"/>
          <w:szCs w:val="22"/>
          <w:lang w:eastAsia="en-US"/>
        </w:rPr>
        <w:t>ychowawstwo</w:t>
      </w:r>
      <w:r w:rsidR="006A2AD7" w:rsidRPr="000C2706">
        <w:rPr>
          <w:rFonts w:cs="TimesNewRoman"/>
          <w:szCs w:val="22"/>
          <w:lang w:eastAsia="en-US"/>
        </w:rPr>
        <w:t xml:space="preserve"> klasy lub opiekę nad oddziałem przedszkolnym, dodatek funkcyjny przysługuje w wysokości 300,00 zł.</w:t>
      </w:r>
      <w:r w:rsidR="00A53CFD" w:rsidRPr="000C2706">
        <w:rPr>
          <w:rFonts w:cs="TimesNewRoman"/>
          <w:szCs w:val="22"/>
          <w:lang w:eastAsia="en-US"/>
        </w:rPr>
        <w:t>:</w:t>
      </w:r>
      <w:r w:rsidR="006A2AD7" w:rsidRPr="000C2706">
        <w:rPr>
          <w:rFonts w:cs="TimesNewRoman"/>
          <w:szCs w:val="22"/>
          <w:lang w:eastAsia="en-US"/>
        </w:rPr>
        <w:t xml:space="preserve"> </w:t>
      </w:r>
    </w:p>
    <w:p w14:paraId="5210E422" w14:textId="3098B03B" w:rsidR="00A53CFD" w:rsidRPr="000C2706" w:rsidRDefault="009145AE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6</w:t>
      </w:r>
      <w:r w:rsidR="00A53CFD" w:rsidRPr="000C2706">
        <w:rPr>
          <w:rFonts w:cs="TimesNewRoman"/>
          <w:szCs w:val="22"/>
          <w:lang w:eastAsia="en-US"/>
        </w:rPr>
        <w:t>. Opiekun</w:t>
      </w:r>
      <w:r w:rsidR="006A2AD7" w:rsidRPr="000C2706">
        <w:rPr>
          <w:rFonts w:cs="TimesNewRoman"/>
          <w:szCs w:val="22"/>
          <w:lang w:eastAsia="en-US"/>
        </w:rPr>
        <w:t>owi  stażu – 3</w:t>
      </w:r>
      <w:r w:rsidR="00A53CFD" w:rsidRPr="000C2706">
        <w:rPr>
          <w:rFonts w:cs="TimesNewRoman"/>
          <w:szCs w:val="22"/>
          <w:lang w:eastAsia="en-US"/>
        </w:rPr>
        <w:t>% wynagradza</w:t>
      </w:r>
      <w:r w:rsidR="006A2AD7" w:rsidRPr="000C2706">
        <w:rPr>
          <w:rFonts w:cs="TimesNewRoman"/>
          <w:szCs w:val="22"/>
          <w:lang w:eastAsia="en-US"/>
        </w:rPr>
        <w:t>nia zasadniczego stażysty , za każdego nauczyciela powierzonego opiece.</w:t>
      </w:r>
      <w:r w:rsidR="00234968" w:rsidRPr="000C2706">
        <w:rPr>
          <w:rFonts w:cs="TimesNewRoman"/>
          <w:szCs w:val="22"/>
          <w:lang w:eastAsia="en-US"/>
        </w:rPr>
        <w:t xml:space="preserve"> </w:t>
      </w:r>
    </w:p>
    <w:p w14:paraId="6D0CD40D" w14:textId="77777777" w:rsidR="00A53CFD" w:rsidRPr="000C2706" w:rsidRDefault="00A53CFD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7. Wysokość dodatku funkcyjnego uwzględniając wielkość szkoły, liczbę uczniów i oddziałów, złożoność</w:t>
      </w:r>
      <w:r w:rsidR="00A071BC" w:rsidRPr="000C2706">
        <w:rPr>
          <w:rFonts w:cs="TimesNewRoman"/>
          <w:szCs w:val="22"/>
          <w:lang w:eastAsia="en-US"/>
        </w:rPr>
        <w:t xml:space="preserve"> </w:t>
      </w:r>
      <w:r w:rsidRPr="000C2706">
        <w:rPr>
          <w:rFonts w:cs="TimesNewRoman"/>
          <w:szCs w:val="22"/>
          <w:lang w:eastAsia="en-US"/>
        </w:rPr>
        <w:t>zadań wynikających z zajmowanego stanowiska, liczbę stanowisk kierowniczych w szkole, wyniki pracy</w:t>
      </w:r>
      <w:r w:rsidR="00234968" w:rsidRPr="000C2706">
        <w:rPr>
          <w:rFonts w:cs="TimesNewRoman"/>
          <w:szCs w:val="22"/>
          <w:lang w:eastAsia="en-US"/>
        </w:rPr>
        <w:t xml:space="preserve"> </w:t>
      </w:r>
      <w:r w:rsidRPr="000C2706">
        <w:rPr>
          <w:rFonts w:cs="TimesNewRoman"/>
          <w:szCs w:val="22"/>
          <w:lang w:eastAsia="en-US"/>
        </w:rPr>
        <w:t>szkoły oraz warunki lokalowe, środowiskowe i społeczne w jakich szkoła funkcjonuje ustala:</w:t>
      </w:r>
    </w:p>
    <w:p w14:paraId="202FDF8D" w14:textId="77777777" w:rsidR="00A53CFD" w:rsidRPr="000C2706" w:rsidRDefault="00A53CFD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a) dla dyrektora - Wójt,</w:t>
      </w:r>
    </w:p>
    <w:p w14:paraId="679FDC31" w14:textId="77777777" w:rsidR="00A53CFD" w:rsidRDefault="00A53CFD" w:rsidP="001454B4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b) dla wicedyrektora i nauczyciela – dyrektor.</w:t>
      </w:r>
    </w:p>
    <w:p w14:paraId="44EFA3A7" w14:textId="77777777" w:rsidR="00C1148B" w:rsidRDefault="00C1148B" w:rsidP="001454B4">
      <w:pPr>
        <w:autoSpaceDE w:val="0"/>
        <w:autoSpaceDN w:val="0"/>
        <w:adjustRightInd w:val="0"/>
        <w:rPr>
          <w:rFonts w:cs="TimesNewRoman,Bold"/>
          <w:b/>
          <w:bCs/>
          <w:szCs w:val="22"/>
          <w:lang w:eastAsia="en-US"/>
        </w:rPr>
      </w:pPr>
    </w:p>
    <w:p w14:paraId="4CECBAFA" w14:textId="4FCB4A56" w:rsidR="00A53CFD" w:rsidRPr="00CC24AD" w:rsidRDefault="00A53CFD" w:rsidP="00C1148B">
      <w:pPr>
        <w:autoSpaceDE w:val="0"/>
        <w:autoSpaceDN w:val="0"/>
        <w:adjustRightInd w:val="0"/>
        <w:jc w:val="center"/>
        <w:rPr>
          <w:rFonts w:cs="TimesNewRoman,Bold"/>
          <w:b/>
          <w:bCs/>
          <w:szCs w:val="22"/>
          <w:lang w:eastAsia="en-US"/>
        </w:rPr>
      </w:pPr>
      <w:r w:rsidRPr="00CC24AD">
        <w:rPr>
          <w:rFonts w:cs="TimesNewRoman,Bold"/>
          <w:b/>
          <w:bCs/>
          <w:szCs w:val="22"/>
          <w:lang w:eastAsia="en-US"/>
        </w:rPr>
        <w:t>DODATEK ZA WARUNKI PRACY</w:t>
      </w:r>
    </w:p>
    <w:p w14:paraId="564D9FD3" w14:textId="77777777" w:rsidR="00BA6B7A" w:rsidRDefault="00BA6B7A" w:rsidP="00C10081">
      <w:pPr>
        <w:autoSpaceDE w:val="0"/>
        <w:autoSpaceDN w:val="0"/>
        <w:adjustRightInd w:val="0"/>
        <w:rPr>
          <w:rFonts w:cs="TimesNewRoman,Bold"/>
          <w:bCs/>
          <w:szCs w:val="22"/>
          <w:lang w:eastAsia="en-US"/>
        </w:rPr>
      </w:pPr>
    </w:p>
    <w:p w14:paraId="68CA590B" w14:textId="7AF938A4" w:rsidR="003C0741" w:rsidRDefault="00A53CFD" w:rsidP="00C10081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BA6B7A">
        <w:rPr>
          <w:rFonts w:cs="TimesNewRoman,Bold"/>
          <w:b/>
          <w:szCs w:val="22"/>
          <w:lang w:eastAsia="en-US"/>
        </w:rPr>
        <w:t>§ 6.</w:t>
      </w:r>
      <w:r w:rsidR="00BA6B7A">
        <w:rPr>
          <w:rFonts w:cs="TimesNewRoman"/>
          <w:szCs w:val="22"/>
          <w:lang w:eastAsia="en-US"/>
        </w:rPr>
        <w:t xml:space="preserve"> </w:t>
      </w:r>
      <w:r w:rsidRPr="000C2706">
        <w:rPr>
          <w:rFonts w:cs="TimesNewRoman"/>
          <w:szCs w:val="22"/>
          <w:lang w:eastAsia="en-US"/>
        </w:rPr>
        <w:t>1. Nauczycielowi przysługuje dodatek za warunki pracy z tytułu pracy w trudnych i</w:t>
      </w:r>
    </w:p>
    <w:p w14:paraId="2A35CC84" w14:textId="7D61D343" w:rsidR="003C0741" w:rsidRDefault="00A53CFD" w:rsidP="00C10081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uciążliwych dla</w:t>
      </w:r>
      <w:r w:rsidR="00234968" w:rsidRPr="000C2706">
        <w:rPr>
          <w:rFonts w:cs="TimesNewRoman"/>
          <w:szCs w:val="22"/>
          <w:lang w:eastAsia="en-US"/>
        </w:rPr>
        <w:t xml:space="preserve"> </w:t>
      </w:r>
      <w:r w:rsidRPr="000C2706">
        <w:rPr>
          <w:rFonts w:cs="TimesNewRoman"/>
          <w:szCs w:val="22"/>
          <w:lang w:eastAsia="en-US"/>
        </w:rPr>
        <w:t xml:space="preserve">zdrowia warunkach pracy w wysokości 10 % stawki godzinowej wynikającej </w:t>
      </w:r>
    </w:p>
    <w:p w14:paraId="5BB9BDF4" w14:textId="77777777" w:rsidR="00A53CFD" w:rsidRDefault="00A53CFD" w:rsidP="00C10081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ze stawki osobistego</w:t>
      </w:r>
      <w:r w:rsidR="00234968" w:rsidRPr="000C2706">
        <w:rPr>
          <w:rFonts w:cs="TimesNewRoman"/>
          <w:szCs w:val="22"/>
          <w:lang w:eastAsia="en-US"/>
        </w:rPr>
        <w:t xml:space="preserve"> </w:t>
      </w:r>
      <w:r w:rsidRPr="000C2706">
        <w:rPr>
          <w:rFonts w:cs="TimesNewRoman"/>
          <w:szCs w:val="22"/>
          <w:lang w:eastAsia="en-US"/>
        </w:rPr>
        <w:t>zaszeregowania.</w:t>
      </w:r>
    </w:p>
    <w:p w14:paraId="7D4683A8" w14:textId="77777777" w:rsidR="00A53CFD" w:rsidRDefault="00A53CFD" w:rsidP="00C10081">
      <w:pPr>
        <w:autoSpaceDE w:val="0"/>
        <w:autoSpaceDN w:val="0"/>
        <w:adjustRightInd w:val="0"/>
        <w:rPr>
          <w:rFonts w:cs="TimesNewRoman"/>
          <w:szCs w:val="22"/>
          <w:lang w:eastAsia="en-US"/>
        </w:rPr>
      </w:pPr>
      <w:r w:rsidRPr="000C2706">
        <w:rPr>
          <w:rFonts w:cs="TimesNewRoman"/>
          <w:szCs w:val="22"/>
          <w:lang w:eastAsia="en-US"/>
        </w:rPr>
        <w:t>2. Wykaz prac trudnych i uciążliwych dla zdrowia warunków pracy określony jest w § 8 i § 9</w:t>
      </w:r>
    </w:p>
    <w:p w14:paraId="4CAFECC8" w14:textId="77777777" w:rsidR="00A53CFD" w:rsidRPr="00C10081" w:rsidRDefault="00A53CFD" w:rsidP="00C10081">
      <w:pPr>
        <w:autoSpaceDE w:val="0"/>
        <w:autoSpaceDN w:val="0"/>
        <w:adjustRightInd w:val="0"/>
        <w:rPr>
          <w:lang w:eastAsia="en-US"/>
        </w:rPr>
      </w:pPr>
      <w:r w:rsidRPr="00C10081">
        <w:rPr>
          <w:lang w:eastAsia="en-US"/>
        </w:rPr>
        <w:t>rozporządzenia.</w:t>
      </w:r>
    </w:p>
    <w:p w14:paraId="01BA7E5B" w14:textId="77777777" w:rsidR="003C0741" w:rsidRPr="00C10081" w:rsidRDefault="00A53CFD" w:rsidP="00C10081">
      <w:pPr>
        <w:autoSpaceDE w:val="0"/>
        <w:autoSpaceDN w:val="0"/>
        <w:adjustRightInd w:val="0"/>
        <w:rPr>
          <w:lang w:eastAsia="en-US"/>
        </w:rPr>
      </w:pPr>
      <w:r w:rsidRPr="00C10081">
        <w:rPr>
          <w:lang w:eastAsia="en-US"/>
        </w:rPr>
        <w:t>3. Wysokość dodatku za warunki pracy, o których mowa w ust. 1 ustala</w:t>
      </w:r>
    </w:p>
    <w:p w14:paraId="7F30CBB4" w14:textId="12B03574" w:rsidR="00C10081" w:rsidRPr="00C10081" w:rsidRDefault="00A53CFD" w:rsidP="00C100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0081">
        <w:rPr>
          <w:rFonts w:ascii="Times New Roman" w:hAnsi="Times New Roman" w:cs="Times New Roman"/>
          <w:sz w:val="24"/>
          <w:szCs w:val="24"/>
        </w:rPr>
        <w:t>dla dyrektora – Wójt,</w:t>
      </w:r>
    </w:p>
    <w:p w14:paraId="0235E540" w14:textId="22C5A0A2" w:rsidR="00A53CFD" w:rsidRPr="00C10081" w:rsidRDefault="00C10081" w:rsidP="00C1008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3CFD" w:rsidRPr="00C10081">
        <w:rPr>
          <w:rFonts w:ascii="Times New Roman" w:hAnsi="Times New Roman" w:cs="Times New Roman"/>
          <w:sz w:val="24"/>
          <w:szCs w:val="24"/>
        </w:rPr>
        <w:t>la</w:t>
      </w:r>
      <w:r w:rsidR="00234968" w:rsidRPr="00C10081">
        <w:rPr>
          <w:rFonts w:ascii="Times New Roman" w:hAnsi="Times New Roman" w:cs="Times New Roman"/>
          <w:sz w:val="24"/>
          <w:szCs w:val="24"/>
        </w:rPr>
        <w:t xml:space="preserve"> </w:t>
      </w:r>
      <w:r w:rsidR="00A53CFD" w:rsidRPr="00C10081">
        <w:rPr>
          <w:rFonts w:ascii="Times New Roman" w:hAnsi="Times New Roman" w:cs="Times New Roman"/>
          <w:sz w:val="24"/>
          <w:szCs w:val="24"/>
        </w:rPr>
        <w:t>nauczyciela – dyrektor.</w:t>
      </w:r>
    </w:p>
    <w:p w14:paraId="3D65925D" w14:textId="77777777" w:rsidR="00C10081" w:rsidRDefault="00A53CFD" w:rsidP="00C10081">
      <w:pPr>
        <w:autoSpaceDE w:val="0"/>
        <w:autoSpaceDN w:val="0"/>
        <w:adjustRightInd w:val="0"/>
        <w:jc w:val="center"/>
        <w:rPr>
          <w:rFonts w:cs="TimesNewRoman,Bold"/>
          <w:b/>
          <w:bCs/>
          <w:szCs w:val="22"/>
          <w:lang w:eastAsia="en-US"/>
        </w:rPr>
      </w:pPr>
      <w:r w:rsidRPr="00CC24AD">
        <w:rPr>
          <w:rFonts w:cs="TimesNewRoman,Bold"/>
          <w:b/>
          <w:bCs/>
          <w:szCs w:val="22"/>
          <w:lang w:eastAsia="en-US"/>
        </w:rPr>
        <w:t>WYNAGRODZENIE</w:t>
      </w:r>
      <w:r w:rsidR="009145AE" w:rsidRPr="00CC24AD">
        <w:rPr>
          <w:rFonts w:cs="TimesNewRoman,Bold"/>
          <w:b/>
          <w:bCs/>
          <w:szCs w:val="22"/>
          <w:lang w:eastAsia="en-US"/>
        </w:rPr>
        <w:t xml:space="preserve"> </w:t>
      </w:r>
      <w:r w:rsidRPr="00CC24AD">
        <w:rPr>
          <w:rFonts w:cs="TimesNewRoman,Bold"/>
          <w:b/>
          <w:bCs/>
          <w:szCs w:val="22"/>
          <w:lang w:eastAsia="en-US"/>
        </w:rPr>
        <w:t xml:space="preserve"> ZA</w:t>
      </w:r>
      <w:r w:rsidR="009145AE" w:rsidRPr="00CC24AD">
        <w:rPr>
          <w:rFonts w:cs="TimesNewRoman,Bold"/>
          <w:b/>
          <w:bCs/>
          <w:szCs w:val="22"/>
          <w:lang w:eastAsia="en-US"/>
        </w:rPr>
        <w:t xml:space="preserve"> </w:t>
      </w:r>
      <w:r w:rsidRPr="00CC24AD">
        <w:rPr>
          <w:rFonts w:cs="TimesNewRoman,Bold"/>
          <w:b/>
          <w:bCs/>
          <w:szCs w:val="22"/>
          <w:lang w:eastAsia="en-US"/>
        </w:rPr>
        <w:t xml:space="preserve"> GODZINY PONADWYMIAROWE</w:t>
      </w:r>
    </w:p>
    <w:p w14:paraId="21746DB2" w14:textId="7F26FADA" w:rsidR="00A53CFD" w:rsidRDefault="00A53CFD" w:rsidP="00C10081">
      <w:pPr>
        <w:autoSpaceDE w:val="0"/>
        <w:autoSpaceDN w:val="0"/>
        <w:adjustRightInd w:val="0"/>
        <w:jc w:val="center"/>
        <w:rPr>
          <w:rFonts w:cs="TimesNewRoman,Bold"/>
          <w:b/>
          <w:bCs/>
          <w:szCs w:val="22"/>
          <w:lang w:eastAsia="en-US"/>
        </w:rPr>
      </w:pPr>
      <w:r w:rsidRPr="00CC24AD">
        <w:rPr>
          <w:rFonts w:cs="TimesNewRoman,Bold"/>
          <w:b/>
          <w:bCs/>
          <w:szCs w:val="22"/>
          <w:lang w:eastAsia="en-US"/>
        </w:rPr>
        <w:t>ORAZ GODZINY DORAŹNYCH</w:t>
      </w:r>
      <w:r w:rsidR="009145AE" w:rsidRPr="00CC24AD">
        <w:rPr>
          <w:rFonts w:cs="TimesNewRoman,Bold"/>
          <w:b/>
          <w:bCs/>
          <w:szCs w:val="22"/>
          <w:lang w:eastAsia="en-US"/>
        </w:rPr>
        <w:t xml:space="preserve">  </w:t>
      </w:r>
      <w:r w:rsidRPr="00CC24AD">
        <w:rPr>
          <w:rFonts w:cs="TimesNewRoman,Bold"/>
          <w:b/>
          <w:bCs/>
          <w:szCs w:val="22"/>
          <w:lang w:eastAsia="en-US"/>
        </w:rPr>
        <w:t>ZASTĘPSTW</w:t>
      </w:r>
    </w:p>
    <w:p w14:paraId="1572692B" w14:textId="77777777" w:rsidR="00BA6B7A" w:rsidRPr="00CC24AD" w:rsidRDefault="00BA6B7A" w:rsidP="00C10081">
      <w:pPr>
        <w:autoSpaceDE w:val="0"/>
        <w:autoSpaceDN w:val="0"/>
        <w:adjustRightInd w:val="0"/>
        <w:jc w:val="center"/>
        <w:rPr>
          <w:rFonts w:cs="TimesNewRoman,Bold"/>
          <w:b/>
          <w:bCs/>
          <w:szCs w:val="22"/>
          <w:lang w:eastAsia="en-US"/>
        </w:rPr>
      </w:pPr>
    </w:p>
    <w:p w14:paraId="0AA1164A" w14:textId="493B843C" w:rsidR="006E3007" w:rsidRPr="000C2706" w:rsidRDefault="00733C26" w:rsidP="00C10081">
      <w:pPr>
        <w:ind w:hanging="283"/>
        <w:jc w:val="both"/>
      </w:pPr>
      <w:r w:rsidRPr="00C10081">
        <w:rPr>
          <w:rFonts w:cs="TimesNewRoman,Bold"/>
          <w:b/>
          <w:szCs w:val="22"/>
          <w:lang w:eastAsia="en-US"/>
        </w:rPr>
        <w:t>§ 7.</w:t>
      </w:r>
      <w:r w:rsidR="006E3007" w:rsidRPr="000C2706">
        <w:t>1.Przez godzinę ponadwymiarową rozumie się przydzieloną godzinę zajęć dydaktycznych, wychowawczych lub opiekuńczych powyżej tygodniowego obowiązkowego wymiaru godzin</w:t>
      </w:r>
      <w:r w:rsidR="00C10081">
        <w:t xml:space="preserve">, </w:t>
      </w:r>
      <w:r w:rsidR="006E3007" w:rsidRPr="000C2706">
        <w:t>o którym mowa w art. 42 ust. 3 i ust. 6 Karty Nauczyciela.</w:t>
      </w:r>
    </w:p>
    <w:p w14:paraId="60E0D971" w14:textId="77777777" w:rsidR="006E3007" w:rsidRPr="000C2706" w:rsidRDefault="006E3007" w:rsidP="00C10081">
      <w:pPr>
        <w:ind w:hanging="283"/>
        <w:jc w:val="both"/>
      </w:pPr>
      <w:r w:rsidRPr="000C2706">
        <w:t xml:space="preserve">2. Przez godzinę doraźnego zastępstwa rozumie się przydzieloną nauczycielowi godzinę zajęć dydaktycznych, wychowawczych lub opiekuńczych powyżej tygodniowego wymiaru godzin </w:t>
      </w:r>
      <w:r w:rsidRPr="000C2706">
        <w:lastRenderedPageBreak/>
        <w:t xml:space="preserve">zajęć dydaktycznych, wychowawczych lub opiekuńczych, której realizacja następuje w zastępstwie nieobecnego nauczyciela </w:t>
      </w:r>
      <w:r w:rsidR="003C0741">
        <w:t>.</w:t>
      </w:r>
    </w:p>
    <w:p w14:paraId="2D02A59C" w14:textId="71B286E4" w:rsidR="006E3007" w:rsidRPr="000C2706" w:rsidRDefault="006E3007" w:rsidP="00C10081">
      <w:pPr>
        <w:ind w:hanging="283"/>
        <w:jc w:val="both"/>
      </w:pPr>
      <w:r w:rsidRPr="000C2706">
        <w:t>3. Wynagrodzenie za jedną godzinę ponadwymiarową i godzinę doraźnego zastępstwa nauczycieli poszczególnych stopni awansu zawodowego ustala się: dzieląc przyznaną nauczycielowi stawkę wynagrodzenia zasadniczego (łącznie z dodatkiem za warunki pracy, jeżeli praca w godzinach ponadwymiarowych oraz doraźnego zastępstwa odbywała się w warunkach trudnych, uciążliwych lub szkodliwych dla zdrowia) przez miesięczną liczbę godzin tygodniowego obowiązkowego wymiaru godzin, ustalonego dla rodzaju zajęć dydaktycznych, wychowawczych</w:t>
      </w:r>
      <w:r w:rsidR="00C10081">
        <w:t xml:space="preserve"> </w:t>
      </w:r>
      <w:r w:rsidRPr="000C2706">
        <w:t>lub opiekuńczych realizowanych w ramach godzin ponadwymiarowych lub doraźnego zastępstwa nauczyciela.</w:t>
      </w:r>
    </w:p>
    <w:p w14:paraId="5998182E" w14:textId="082A53F7" w:rsidR="006E3007" w:rsidRPr="000C2706" w:rsidRDefault="006E3007" w:rsidP="00C10081">
      <w:pPr>
        <w:ind w:hanging="283"/>
        <w:jc w:val="both"/>
      </w:pPr>
      <w:r w:rsidRPr="000C2706">
        <w:t>4.</w:t>
      </w:r>
      <w:r w:rsidRPr="000C2706">
        <w:tab/>
        <w:t>Miesięczną liczbę godzin obowiązkowego lub realizowanego wymiaru godzin nauczyciela, o której mowa w ust. 3 uzyskuje się mnożąc odpowiedni wymiar godzin przez 4,16 z zaokrągleniem do pełnych godzin w ten sposób, że czas zajęć</w:t>
      </w:r>
      <w:r w:rsidR="00C10081">
        <w:t xml:space="preserve"> </w:t>
      </w:r>
      <w:r w:rsidRPr="000C2706">
        <w:t>do 0,5 godziny pomija się, a co najmniej 0,5 godziny liczy się za pełną godzinę.</w:t>
      </w:r>
    </w:p>
    <w:p w14:paraId="3AE473A1" w14:textId="77777777" w:rsidR="006E3007" w:rsidRPr="000C2706" w:rsidRDefault="006E3007" w:rsidP="00C10081">
      <w:pPr>
        <w:ind w:hanging="283"/>
        <w:jc w:val="both"/>
      </w:pPr>
      <w:r w:rsidRPr="000C2706">
        <w:t>5. Podstawą wypłaty wynagrodzenia za godziny ponadwymiarowe i doraźne zastępstwa jest wykaz tych godzin sporządzony co miesiąc przez dyrektora szkoły.</w:t>
      </w:r>
    </w:p>
    <w:p w14:paraId="6934B5F0" w14:textId="77777777" w:rsidR="006E3007" w:rsidRPr="000C2706" w:rsidRDefault="006E3007" w:rsidP="00C10081">
      <w:pPr>
        <w:jc w:val="both"/>
      </w:pPr>
    </w:p>
    <w:p w14:paraId="469A184C" w14:textId="613966B8" w:rsidR="00C10081" w:rsidRDefault="006E3007" w:rsidP="00C10081">
      <w:pPr>
        <w:jc w:val="center"/>
        <w:rPr>
          <w:b/>
        </w:rPr>
      </w:pPr>
      <w:r w:rsidRPr="00CC24AD">
        <w:rPr>
          <w:b/>
        </w:rPr>
        <w:t>POSTANOWIENIA KOŃCOWE</w:t>
      </w:r>
    </w:p>
    <w:p w14:paraId="72268159" w14:textId="77777777" w:rsidR="00BA6B7A" w:rsidRDefault="00BA6B7A" w:rsidP="00C10081">
      <w:pPr>
        <w:jc w:val="center"/>
        <w:rPr>
          <w:b/>
        </w:rPr>
      </w:pPr>
    </w:p>
    <w:p w14:paraId="4AD87C72" w14:textId="018E2E7D" w:rsidR="006E3007" w:rsidRPr="00C10081" w:rsidRDefault="006E3007" w:rsidP="00C10081">
      <w:pPr>
        <w:jc w:val="center"/>
        <w:rPr>
          <w:b/>
        </w:rPr>
      </w:pPr>
      <w:r w:rsidRPr="00C10081">
        <w:rPr>
          <w:b/>
          <w:bCs/>
        </w:rPr>
        <w:t>§ 8.</w:t>
      </w:r>
      <w:r w:rsidR="00733C26">
        <w:t>1.</w:t>
      </w:r>
      <w:r w:rsidR="003955C3" w:rsidRPr="000C2706">
        <w:t>W budżecie Gminy Kluczewsko</w:t>
      </w:r>
      <w:r w:rsidRPr="000C2706">
        <w:t xml:space="preserve"> tworzy się specjalny fundusz nagród dla nauczycieli.</w:t>
      </w:r>
    </w:p>
    <w:p w14:paraId="6E2B036B" w14:textId="77777777" w:rsidR="006E3007" w:rsidRPr="00733C26" w:rsidRDefault="00733C26" w:rsidP="00C10081">
      <w:pPr>
        <w:jc w:val="both"/>
      </w:pPr>
      <w:r>
        <w:t xml:space="preserve"> 2.</w:t>
      </w:r>
      <w:r w:rsidR="006E3007" w:rsidRPr="00733C26">
        <w:t xml:space="preserve">Kryteria i tryb przyznawania nagród, o którym mowa w ust. 1 określa odrębna </w:t>
      </w:r>
      <w:r w:rsidR="003955C3" w:rsidRPr="00733C26">
        <w:t>uchwała Rady Gminy Kluczewsko.</w:t>
      </w:r>
    </w:p>
    <w:p w14:paraId="3F8CE611" w14:textId="467688C8" w:rsidR="006E3007" w:rsidRPr="000C2706" w:rsidRDefault="00733C26" w:rsidP="00C10081">
      <w:pPr>
        <w:jc w:val="both"/>
      </w:pPr>
      <w:r>
        <w:t xml:space="preserve"> 3.</w:t>
      </w:r>
      <w:r w:rsidR="00C10081">
        <w:t xml:space="preserve"> </w:t>
      </w:r>
      <w:r w:rsidR="006E3007" w:rsidRPr="00733C26">
        <w:t xml:space="preserve">W sprawach nieuregulowanych Regulaminem zastosowanie mają przepisy Karty  </w:t>
      </w:r>
      <w:r w:rsidR="00C10081">
        <w:t xml:space="preserve"> </w:t>
      </w:r>
      <w:r w:rsidR="006E3007" w:rsidRPr="000C2706">
        <w:t>Nauczyciela oraz przepisy prawa pracy.</w:t>
      </w:r>
    </w:p>
    <w:p w14:paraId="1B62F1D9" w14:textId="4C6A48E2" w:rsidR="006E3007" w:rsidRPr="00733C26" w:rsidRDefault="003C0741" w:rsidP="00C10081">
      <w:r>
        <w:t xml:space="preserve"> 4.</w:t>
      </w:r>
      <w:r w:rsidR="00C10081">
        <w:t xml:space="preserve"> </w:t>
      </w:r>
      <w:r w:rsidR="006E3007" w:rsidRPr="00733C26">
        <w:t>Postanowienia niniejszego Regulaminu mogą być zmieniane w trybie przewidzianym dla  jego ustalenia.</w:t>
      </w:r>
    </w:p>
    <w:p w14:paraId="3DE4C9E1" w14:textId="77777777" w:rsidR="006E3007" w:rsidRPr="000C2706" w:rsidRDefault="006E3007" w:rsidP="00C10081">
      <w:pPr>
        <w:jc w:val="both"/>
      </w:pPr>
      <w:r w:rsidRPr="000C2706">
        <w:t xml:space="preserve"> </w:t>
      </w:r>
    </w:p>
    <w:p w14:paraId="0D21917C" w14:textId="77777777" w:rsidR="00144081" w:rsidRPr="000C2706" w:rsidRDefault="003955C3" w:rsidP="00C10081">
      <w:r w:rsidRPr="000C2706">
        <w:rPr>
          <w:rFonts w:cs="TimesNewRoman,Bold"/>
          <w:bCs/>
          <w:szCs w:val="22"/>
          <w:lang w:eastAsia="en-US"/>
        </w:rPr>
        <w:t xml:space="preserve"> </w:t>
      </w:r>
    </w:p>
    <w:sectPr w:rsidR="00144081" w:rsidRPr="000C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1A6" w14:textId="77777777" w:rsidR="0012174C" w:rsidRDefault="0012174C" w:rsidP="003955C3">
      <w:r>
        <w:separator/>
      </w:r>
    </w:p>
  </w:endnote>
  <w:endnote w:type="continuationSeparator" w:id="0">
    <w:p w14:paraId="01033A5E" w14:textId="77777777" w:rsidR="0012174C" w:rsidRDefault="0012174C" w:rsidP="0039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B2E5" w14:textId="77777777" w:rsidR="0012174C" w:rsidRDefault="0012174C" w:rsidP="003955C3">
      <w:r>
        <w:separator/>
      </w:r>
    </w:p>
  </w:footnote>
  <w:footnote w:type="continuationSeparator" w:id="0">
    <w:p w14:paraId="6BAA2008" w14:textId="77777777" w:rsidR="0012174C" w:rsidRDefault="0012174C" w:rsidP="0039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820"/>
    <w:multiLevelType w:val="hybridMultilevel"/>
    <w:tmpl w:val="84680536"/>
    <w:lvl w:ilvl="0" w:tplc="416C1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8029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434F"/>
    <w:multiLevelType w:val="hybridMultilevel"/>
    <w:tmpl w:val="320C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7E6C"/>
    <w:multiLevelType w:val="hybridMultilevel"/>
    <w:tmpl w:val="76BC7896"/>
    <w:lvl w:ilvl="0" w:tplc="6B284D1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3870532"/>
    <w:multiLevelType w:val="hybridMultilevel"/>
    <w:tmpl w:val="CA34C742"/>
    <w:lvl w:ilvl="0" w:tplc="292602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77B96"/>
    <w:multiLevelType w:val="hybridMultilevel"/>
    <w:tmpl w:val="D16E2138"/>
    <w:lvl w:ilvl="0" w:tplc="94226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72693"/>
    <w:multiLevelType w:val="hybridMultilevel"/>
    <w:tmpl w:val="7E34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7AE"/>
    <w:multiLevelType w:val="hybridMultilevel"/>
    <w:tmpl w:val="EC2E6846"/>
    <w:lvl w:ilvl="0" w:tplc="6C04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66D"/>
    <w:multiLevelType w:val="hybridMultilevel"/>
    <w:tmpl w:val="5732A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314F"/>
    <w:multiLevelType w:val="hybridMultilevel"/>
    <w:tmpl w:val="6FEC45B6"/>
    <w:lvl w:ilvl="0" w:tplc="0158C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953A6"/>
    <w:multiLevelType w:val="hybridMultilevel"/>
    <w:tmpl w:val="DF8C77CE"/>
    <w:lvl w:ilvl="0" w:tplc="115A1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DB33FE"/>
    <w:multiLevelType w:val="hybridMultilevel"/>
    <w:tmpl w:val="41083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37BE"/>
    <w:multiLevelType w:val="hybridMultilevel"/>
    <w:tmpl w:val="D5D2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948"/>
    <w:multiLevelType w:val="hybridMultilevel"/>
    <w:tmpl w:val="619E68CC"/>
    <w:lvl w:ilvl="0" w:tplc="D004B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D01EBC"/>
    <w:multiLevelType w:val="hybridMultilevel"/>
    <w:tmpl w:val="9C6C75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1874DC"/>
    <w:multiLevelType w:val="hybridMultilevel"/>
    <w:tmpl w:val="0298D44E"/>
    <w:lvl w:ilvl="0" w:tplc="BBE00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FD"/>
    <w:rsid w:val="00011503"/>
    <w:rsid w:val="00074511"/>
    <w:rsid w:val="000C2706"/>
    <w:rsid w:val="000F5D12"/>
    <w:rsid w:val="0012174C"/>
    <w:rsid w:val="001260DB"/>
    <w:rsid w:val="00126EE1"/>
    <w:rsid w:val="00140F4D"/>
    <w:rsid w:val="00144081"/>
    <w:rsid w:val="001454B4"/>
    <w:rsid w:val="00183505"/>
    <w:rsid w:val="001C0FBD"/>
    <w:rsid w:val="00234968"/>
    <w:rsid w:val="003955C3"/>
    <w:rsid w:val="003C0741"/>
    <w:rsid w:val="004158AA"/>
    <w:rsid w:val="004824C3"/>
    <w:rsid w:val="0054323D"/>
    <w:rsid w:val="00543CFD"/>
    <w:rsid w:val="00645899"/>
    <w:rsid w:val="006A2AD7"/>
    <w:rsid w:val="006E3007"/>
    <w:rsid w:val="007259EF"/>
    <w:rsid w:val="00733C26"/>
    <w:rsid w:val="00843C31"/>
    <w:rsid w:val="0087642F"/>
    <w:rsid w:val="0088395F"/>
    <w:rsid w:val="008F68B5"/>
    <w:rsid w:val="009145AE"/>
    <w:rsid w:val="00922779"/>
    <w:rsid w:val="00A05663"/>
    <w:rsid w:val="00A071BC"/>
    <w:rsid w:val="00A101BA"/>
    <w:rsid w:val="00A170BE"/>
    <w:rsid w:val="00A53CFD"/>
    <w:rsid w:val="00A92836"/>
    <w:rsid w:val="00AC6B40"/>
    <w:rsid w:val="00B11BA5"/>
    <w:rsid w:val="00B81DBF"/>
    <w:rsid w:val="00BA6B7A"/>
    <w:rsid w:val="00BC1D7B"/>
    <w:rsid w:val="00C10081"/>
    <w:rsid w:val="00C1148B"/>
    <w:rsid w:val="00CC24AD"/>
    <w:rsid w:val="00CE44B3"/>
    <w:rsid w:val="00D43DEE"/>
    <w:rsid w:val="00E45711"/>
    <w:rsid w:val="00E93C8E"/>
    <w:rsid w:val="00ED5527"/>
    <w:rsid w:val="00F4209B"/>
    <w:rsid w:val="00F813F6"/>
    <w:rsid w:val="00FB7165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02BC"/>
  <w15:docId w15:val="{CE5FC196-316B-4306-8157-80D4A45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C3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209B"/>
    <w:rPr>
      <w:rFonts w:cs="Times New Roman"/>
      <w:b/>
      <w:bCs/>
    </w:rPr>
  </w:style>
  <w:style w:type="paragraph" w:styleId="Bezodstpw">
    <w:name w:val="No Spacing"/>
    <w:uiPriority w:val="1"/>
    <w:qFormat/>
    <w:rsid w:val="00F4209B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64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BA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95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5C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5C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0623-5F4F-479D-8CC7-8D4F7326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Jadwiga Suliga</cp:lastModifiedBy>
  <cp:revision>3</cp:revision>
  <cp:lastPrinted>2019-09-13T05:35:00Z</cp:lastPrinted>
  <dcterms:created xsi:type="dcterms:W3CDTF">2019-09-25T07:49:00Z</dcterms:created>
  <dcterms:modified xsi:type="dcterms:W3CDTF">2019-09-25T11:24:00Z</dcterms:modified>
</cp:coreProperties>
</file>